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E2B3" w14:textId="7DA55414" w:rsidR="005F13E7" w:rsidRDefault="00102AA3" w:rsidP="00F741FF">
      <w:pPr>
        <w:spacing w:after="0" w:line="240" w:lineRule="auto"/>
        <w:jc w:val="center"/>
        <w:rPr>
          <w:rFonts w:ascii="Aptos" w:eastAsia="Aptos" w:hAnsi="Aptos" w:cs="Aptos"/>
          <w:b/>
          <w:bCs/>
          <w:sz w:val="32"/>
          <w:szCs w:val="32"/>
        </w:rPr>
      </w:pPr>
      <w:r>
        <w:rPr>
          <w:rFonts w:ascii="Aptos" w:eastAsia="Aptos" w:hAnsi="Aptos" w:cs="Aptos"/>
          <w:b/>
          <w:bCs/>
          <w:sz w:val="32"/>
          <w:szCs w:val="32"/>
        </w:rPr>
        <w:t>The evidence suggests that co-research can benefit the research itself and everyone involved – but what are some of the chall</w:t>
      </w:r>
      <w:r w:rsidR="001F7912">
        <w:rPr>
          <w:rFonts w:ascii="Aptos" w:eastAsia="Aptos" w:hAnsi="Aptos" w:cs="Aptos"/>
          <w:b/>
          <w:bCs/>
          <w:sz w:val="32"/>
          <w:szCs w:val="32"/>
        </w:rPr>
        <w:t>e</w:t>
      </w:r>
      <w:r>
        <w:rPr>
          <w:rFonts w:ascii="Aptos" w:eastAsia="Aptos" w:hAnsi="Aptos" w:cs="Aptos"/>
          <w:b/>
          <w:bCs/>
          <w:sz w:val="32"/>
          <w:szCs w:val="32"/>
        </w:rPr>
        <w:t>nges and how can we overcome them?</w:t>
      </w:r>
    </w:p>
    <w:p w14:paraId="537C844E" w14:textId="77777777" w:rsidR="005F13E7" w:rsidRDefault="005F13E7" w:rsidP="005F13E7">
      <w:pPr>
        <w:spacing w:after="0" w:line="240" w:lineRule="auto"/>
        <w:rPr>
          <w:rFonts w:ascii="Aptos" w:eastAsia="Aptos" w:hAnsi="Aptos" w:cs="Aptos"/>
        </w:rPr>
      </w:pPr>
    </w:p>
    <w:p w14:paraId="0FF31C07" w14:textId="77777777" w:rsidR="005F13E7" w:rsidRDefault="005F13E7" w:rsidP="005F13E7">
      <w:pPr>
        <w:spacing w:after="0" w:line="240" w:lineRule="auto"/>
        <w:rPr>
          <w:rFonts w:ascii="Aptos" w:eastAsia="Aptos" w:hAnsi="Aptos" w:cs="Aptos"/>
        </w:rPr>
      </w:pPr>
    </w:p>
    <w:p w14:paraId="63598E26" w14:textId="20386AA7" w:rsidR="005F13E7" w:rsidRPr="005F13E7" w:rsidRDefault="005F13E7" w:rsidP="005F13E7">
      <w:pPr>
        <w:spacing w:after="0" w:line="240" w:lineRule="auto"/>
        <w:rPr>
          <w:rFonts w:ascii="Aptos" w:eastAsia="Aptos" w:hAnsi="Aptos" w:cs="Aptos"/>
          <w:b/>
          <w:bCs/>
          <w:sz w:val="28"/>
          <w:szCs w:val="28"/>
        </w:rPr>
      </w:pPr>
      <w:r w:rsidRPr="005F13E7">
        <w:rPr>
          <w:rFonts w:ascii="Aptos" w:eastAsia="Aptos" w:hAnsi="Aptos" w:cs="Aptos"/>
          <w:b/>
          <w:bCs/>
          <w:sz w:val="28"/>
          <w:szCs w:val="28"/>
        </w:rPr>
        <w:t>Background and introduction</w:t>
      </w:r>
    </w:p>
    <w:p w14:paraId="1ECCD11E" w14:textId="77777777" w:rsidR="005F13E7" w:rsidRPr="00F741FF" w:rsidRDefault="005F13E7" w:rsidP="005F13E7">
      <w:pPr>
        <w:spacing w:after="0" w:line="240" w:lineRule="auto"/>
        <w:rPr>
          <w:rFonts w:ascii="Aptos" w:eastAsia="Aptos" w:hAnsi="Aptos" w:cs="Aptos"/>
          <w:sz w:val="24"/>
          <w:szCs w:val="24"/>
        </w:rPr>
      </w:pPr>
    </w:p>
    <w:p w14:paraId="601A964B" w14:textId="2F22C12C" w:rsidR="005F13E7" w:rsidRPr="00F741FF" w:rsidRDefault="005F13E7" w:rsidP="005F13E7">
      <w:pPr>
        <w:spacing w:after="0" w:line="240" w:lineRule="auto"/>
        <w:rPr>
          <w:rFonts w:ascii="Aptos" w:eastAsia="Aptos" w:hAnsi="Aptos" w:cs="Aptos"/>
          <w:sz w:val="24"/>
          <w:szCs w:val="24"/>
        </w:rPr>
      </w:pPr>
      <w:r w:rsidRPr="00F741FF">
        <w:rPr>
          <w:rFonts w:ascii="Aptos" w:eastAsia="Aptos" w:hAnsi="Aptos" w:cs="Aptos"/>
          <w:sz w:val="24"/>
          <w:szCs w:val="24"/>
        </w:rPr>
        <w:t xml:space="preserve">In 2025, a </w:t>
      </w:r>
      <w:r w:rsidR="001B72D9" w:rsidRPr="00F741FF">
        <w:rPr>
          <w:rFonts w:ascii="Aptos" w:eastAsia="Aptos" w:hAnsi="Aptos" w:cs="Aptos"/>
          <w:sz w:val="24"/>
          <w:szCs w:val="24"/>
        </w:rPr>
        <w:t xml:space="preserve">previous </w:t>
      </w:r>
      <w:hyperlink r:id="rId7" w:history="1">
        <w:r w:rsidR="001B72D9" w:rsidRPr="00F741FF">
          <w:rPr>
            <w:rStyle w:val="Hyperlink"/>
            <w:rFonts w:ascii="Aptos" w:eastAsia="Aptos" w:hAnsi="Aptos" w:cs="Aptos"/>
            <w:sz w:val="24"/>
            <w:szCs w:val="24"/>
          </w:rPr>
          <w:t>Ask IMPACT guide</w:t>
        </w:r>
      </w:hyperlink>
      <w:r w:rsidR="001B72D9" w:rsidRPr="00F741FF">
        <w:rPr>
          <w:rFonts w:ascii="Aptos" w:eastAsia="Aptos" w:hAnsi="Aptos" w:cs="Aptos"/>
          <w:sz w:val="24"/>
          <w:szCs w:val="24"/>
        </w:rPr>
        <w:t xml:space="preserve"> set out the potential </w:t>
      </w:r>
      <w:r w:rsidR="001B72D9" w:rsidRPr="002B0BF2">
        <w:rPr>
          <w:rFonts w:ascii="Aptos" w:eastAsia="Aptos" w:hAnsi="Aptos" w:cs="Aptos"/>
          <w:b/>
          <w:bCs/>
          <w:color w:val="A84D98"/>
          <w:sz w:val="24"/>
          <w:szCs w:val="24"/>
        </w:rPr>
        <w:t>benefits of co-research</w:t>
      </w:r>
      <w:r w:rsidR="001B72D9" w:rsidRPr="00F741FF">
        <w:rPr>
          <w:rFonts w:ascii="Aptos" w:eastAsia="Aptos" w:hAnsi="Aptos" w:cs="Aptos"/>
          <w:sz w:val="24"/>
          <w:szCs w:val="24"/>
        </w:rPr>
        <w:t xml:space="preserve"> for people who draw on care and support and for the research itself. </w:t>
      </w:r>
    </w:p>
    <w:p w14:paraId="6560F016" w14:textId="77777777" w:rsidR="005F13E7" w:rsidRPr="00F741FF" w:rsidRDefault="005F13E7" w:rsidP="005F13E7">
      <w:pPr>
        <w:spacing w:after="0" w:line="240" w:lineRule="auto"/>
        <w:rPr>
          <w:rFonts w:ascii="Aptos" w:eastAsia="Aptos" w:hAnsi="Aptos" w:cs="Aptos"/>
          <w:sz w:val="24"/>
          <w:szCs w:val="24"/>
        </w:rPr>
      </w:pPr>
    </w:p>
    <w:p w14:paraId="6D026F45" w14:textId="5A1E930D" w:rsidR="005F13E7" w:rsidRPr="00F741FF" w:rsidRDefault="001B72D9" w:rsidP="005F13E7">
      <w:pPr>
        <w:spacing w:after="0" w:line="240" w:lineRule="auto"/>
        <w:rPr>
          <w:rFonts w:ascii="Aptos" w:eastAsia="Aptos" w:hAnsi="Aptos" w:cs="Aptos"/>
          <w:sz w:val="24"/>
          <w:szCs w:val="24"/>
        </w:rPr>
      </w:pPr>
      <w:r w:rsidRPr="00F741FF">
        <w:rPr>
          <w:rFonts w:ascii="Aptos" w:eastAsia="Aptos" w:hAnsi="Aptos" w:cs="Aptos"/>
          <w:sz w:val="24"/>
          <w:szCs w:val="24"/>
        </w:rPr>
        <w:t xml:space="preserve">However, </w:t>
      </w:r>
      <w:r w:rsidR="005F13E7" w:rsidRPr="00F741FF">
        <w:rPr>
          <w:rFonts w:ascii="Aptos" w:eastAsia="Aptos" w:hAnsi="Aptos" w:cs="Aptos"/>
          <w:sz w:val="24"/>
          <w:szCs w:val="24"/>
        </w:rPr>
        <w:t xml:space="preserve">members of our Co-production Advisory Group and other people who draw on care and support, practitioners and researchers who reviewed the draft guide also wanted to know more </w:t>
      </w:r>
      <w:r w:rsidR="00B141CB">
        <w:rPr>
          <w:rFonts w:ascii="Aptos" w:eastAsia="Aptos" w:hAnsi="Aptos" w:cs="Aptos"/>
          <w:sz w:val="24"/>
          <w:szCs w:val="24"/>
        </w:rPr>
        <w:t>about t</w:t>
      </w:r>
      <w:r w:rsidR="005F13E7" w:rsidRPr="00F741FF">
        <w:rPr>
          <w:rFonts w:ascii="Aptos" w:eastAsia="Aptos" w:hAnsi="Aptos" w:cs="Aptos"/>
          <w:sz w:val="24"/>
          <w:szCs w:val="24"/>
        </w:rPr>
        <w:t xml:space="preserve">he potential </w:t>
      </w:r>
      <w:r w:rsidR="005F13E7" w:rsidRPr="002B0BF2">
        <w:rPr>
          <w:rFonts w:ascii="Aptos" w:eastAsia="Aptos" w:hAnsi="Aptos" w:cs="Aptos"/>
          <w:b/>
          <w:bCs/>
          <w:color w:val="A84D98"/>
          <w:sz w:val="24"/>
          <w:szCs w:val="24"/>
        </w:rPr>
        <w:t>barriers and challenges</w:t>
      </w:r>
      <w:r w:rsidR="005F13E7" w:rsidRPr="00F741FF">
        <w:rPr>
          <w:rFonts w:ascii="Aptos" w:eastAsia="Aptos" w:hAnsi="Aptos" w:cs="Aptos"/>
          <w:sz w:val="24"/>
          <w:szCs w:val="24"/>
        </w:rPr>
        <w:t xml:space="preserve"> when undertaking co-research – and any insights from the evidence on </w:t>
      </w:r>
      <w:r w:rsidR="005F13E7" w:rsidRPr="002B0BF2">
        <w:rPr>
          <w:rFonts w:ascii="Aptos" w:eastAsia="Aptos" w:hAnsi="Aptos" w:cs="Aptos"/>
          <w:b/>
          <w:bCs/>
          <w:color w:val="A84D98"/>
          <w:sz w:val="24"/>
          <w:szCs w:val="24"/>
        </w:rPr>
        <w:t>how to overcome these</w:t>
      </w:r>
      <w:r w:rsidR="005F13E7" w:rsidRPr="00F741FF">
        <w:rPr>
          <w:rFonts w:ascii="Aptos" w:eastAsia="Aptos" w:hAnsi="Aptos" w:cs="Aptos"/>
          <w:sz w:val="24"/>
          <w:szCs w:val="24"/>
        </w:rPr>
        <w:t>.</w:t>
      </w:r>
    </w:p>
    <w:p w14:paraId="5E326660" w14:textId="77777777" w:rsidR="005F13E7" w:rsidRPr="00F741FF" w:rsidRDefault="005F13E7" w:rsidP="005F13E7">
      <w:pPr>
        <w:spacing w:after="0" w:line="240" w:lineRule="auto"/>
        <w:rPr>
          <w:rFonts w:ascii="Aptos" w:eastAsia="Aptos" w:hAnsi="Aptos" w:cs="Aptos"/>
          <w:sz w:val="24"/>
          <w:szCs w:val="24"/>
        </w:rPr>
      </w:pPr>
    </w:p>
    <w:p w14:paraId="0B4F7D93" w14:textId="77777777" w:rsidR="005F13E7" w:rsidRPr="00F741FF" w:rsidRDefault="005F13E7" w:rsidP="005F13E7">
      <w:pPr>
        <w:spacing w:after="0" w:line="240" w:lineRule="auto"/>
        <w:rPr>
          <w:rFonts w:ascii="Aptos" w:eastAsia="Aptos" w:hAnsi="Aptos" w:cs="Aptos"/>
          <w:sz w:val="24"/>
          <w:szCs w:val="24"/>
        </w:rPr>
      </w:pPr>
      <w:r w:rsidRPr="00F741FF">
        <w:rPr>
          <w:rFonts w:ascii="Aptos" w:eastAsia="Aptos" w:hAnsi="Aptos" w:cs="Aptos"/>
          <w:sz w:val="24"/>
          <w:szCs w:val="24"/>
        </w:rPr>
        <w:t>We therefore re-analysed and updated the initial review to inform a second guide.</w:t>
      </w:r>
    </w:p>
    <w:p w14:paraId="34CC3276" w14:textId="77777777" w:rsidR="005F13E7" w:rsidRPr="00F741FF" w:rsidRDefault="005F13E7" w:rsidP="005F13E7">
      <w:pPr>
        <w:spacing w:after="0" w:line="240" w:lineRule="auto"/>
        <w:rPr>
          <w:rFonts w:ascii="Aptos" w:eastAsia="Aptos" w:hAnsi="Aptos" w:cs="Aptos"/>
          <w:sz w:val="24"/>
          <w:szCs w:val="24"/>
        </w:rPr>
      </w:pPr>
    </w:p>
    <w:p w14:paraId="7E95F37A" w14:textId="57D2F50C" w:rsidR="005F13E7" w:rsidRPr="00F741FF" w:rsidRDefault="005F13E7" w:rsidP="005F13E7">
      <w:pPr>
        <w:spacing w:after="0" w:line="240" w:lineRule="auto"/>
        <w:rPr>
          <w:rFonts w:ascii="Aptos" w:eastAsia="Aptos" w:hAnsi="Aptos" w:cs="Aptos"/>
          <w:sz w:val="24"/>
          <w:szCs w:val="24"/>
        </w:rPr>
      </w:pPr>
      <w:r w:rsidRPr="00F741FF">
        <w:rPr>
          <w:rFonts w:ascii="Aptos" w:eastAsia="Aptos" w:hAnsi="Aptos" w:cs="Aptos"/>
          <w:sz w:val="24"/>
          <w:szCs w:val="24"/>
        </w:rPr>
        <w:t>Key issues from the evidence include:</w:t>
      </w:r>
    </w:p>
    <w:p w14:paraId="7063782F" w14:textId="77777777" w:rsidR="005F13E7" w:rsidRPr="00F741FF" w:rsidRDefault="005F13E7" w:rsidP="005F13E7">
      <w:pPr>
        <w:spacing w:after="0" w:line="240" w:lineRule="auto"/>
        <w:rPr>
          <w:rFonts w:ascii="Aptos" w:eastAsia="Aptos" w:hAnsi="Aptos" w:cs="Aptos"/>
          <w:sz w:val="24"/>
          <w:szCs w:val="24"/>
        </w:rPr>
      </w:pPr>
    </w:p>
    <w:p w14:paraId="513916C9" w14:textId="3BDE7AEC" w:rsidR="0097332A"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 xml:space="preserve">Power </w:t>
      </w:r>
      <w:r w:rsidR="005F13E7" w:rsidRPr="009C1646">
        <w:rPr>
          <w:rFonts w:ascii="Aptos" w:eastAsia="Aptos" w:hAnsi="Aptos" w:cs="Aptos"/>
          <w:sz w:val="24"/>
          <w:szCs w:val="24"/>
        </w:rPr>
        <w:t>i</w:t>
      </w:r>
      <w:r w:rsidR="009B35D9" w:rsidRPr="009C1646">
        <w:rPr>
          <w:rFonts w:ascii="Aptos" w:eastAsia="Aptos" w:hAnsi="Aptos" w:cs="Aptos"/>
          <w:sz w:val="24"/>
          <w:szCs w:val="24"/>
        </w:rPr>
        <w:t>mbalances</w:t>
      </w:r>
      <w:r w:rsidRPr="009C1646">
        <w:rPr>
          <w:rFonts w:ascii="Aptos" w:eastAsia="Aptos" w:hAnsi="Aptos" w:cs="Aptos"/>
          <w:sz w:val="24"/>
          <w:szCs w:val="24"/>
        </w:rPr>
        <w:t xml:space="preserve"> </w:t>
      </w:r>
    </w:p>
    <w:p w14:paraId="162C02A0" w14:textId="71AB47F3" w:rsidR="0097332A"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 xml:space="preserve">Involvement </w:t>
      </w:r>
      <w:r w:rsidR="008409EF" w:rsidRPr="009C1646">
        <w:rPr>
          <w:rFonts w:ascii="Aptos" w:eastAsia="Aptos" w:hAnsi="Aptos" w:cs="Aptos"/>
          <w:sz w:val="24"/>
          <w:szCs w:val="24"/>
        </w:rPr>
        <w:t>at different stages of the research</w:t>
      </w:r>
      <w:r w:rsidRPr="009C1646">
        <w:rPr>
          <w:rFonts w:ascii="Aptos" w:eastAsia="Aptos" w:hAnsi="Aptos" w:cs="Aptos"/>
          <w:sz w:val="24"/>
          <w:szCs w:val="24"/>
        </w:rPr>
        <w:t xml:space="preserve"> </w:t>
      </w:r>
    </w:p>
    <w:p w14:paraId="44E9E17F" w14:textId="56B095DE" w:rsidR="00534BFA" w:rsidRPr="009C1646" w:rsidRDefault="00534BF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Communication</w:t>
      </w:r>
    </w:p>
    <w:p w14:paraId="72EDB898" w14:textId="281A2D03" w:rsidR="00591C53" w:rsidRPr="009C1646" w:rsidRDefault="00591C53"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Working in groups</w:t>
      </w:r>
    </w:p>
    <w:p w14:paraId="43359D3E" w14:textId="2C850D28" w:rsidR="00591C53" w:rsidRPr="009C1646" w:rsidRDefault="00591C53"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Dealing with distressing issues</w:t>
      </w:r>
    </w:p>
    <w:p w14:paraId="70FC91B2" w14:textId="510EF6A6" w:rsidR="00E14D3B" w:rsidRPr="009C1646" w:rsidRDefault="00E14D3B" w:rsidP="00E14D3B">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Being</w:t>
      </w:r>
      <w:r w:rsidR="00960716" w:rsidRPr="009C1646">
        <w:rPr>
          <w:rFonts w:ascii="Aptos" w:eastAsia="Aptos" w:hAnsi="Aptos" w:cs="Aptos"/>
          <w:sz w:val="24"/>
          <w:szCs w:val="24"/>
        </w:rPr>
        <w:t xml:space="preserve"> perceived as </w:t>
      </w:r>
      <w:r w:rsidRPr="009C1646">
        <w:rPr>
          <w:rFonts w:ascii="Aptos" w:eastAsia="Aptos" w:hAnsi="Aptos" w:cs="Aptos"/>
          <w:sz w:val="24"/>
          <w:szCs w:val="24"/>
        </w:rPr>
        <w:t>‘too close’ to the issues being researched</w:t>
      </w:r>
    </w:p>
    <w:p w14:paraId="64AF713D" w14:textId="41251571" w:rsidR="0097332A"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Over</w:t>
      </w:r>
      <w:r w:rsidR="00E14D3B" w:rsidRPr="009C1646">
        <w:rPr>
          <w:rFonts w:ascii="Aptos" w:eastAsia="Aptos" w:hAnsi="Aptos" w:cs="Aptos"/>
          <w:sz w:val="24"/>
          <w:szCs w:val="24"/>
        </w:rPr>
        <w:t>-</w:t>
      </w:r>
      <w:r w:rsidRPr="009C1646">
        <w:rPr>
          <w:rFonts w:ascii="Aptos" w:eastAsia="Aptos" w:hAnsi="Aptos" w:cs="Aptos"/>
          <w:sz w:val="24"/>
          <w:szCs w:val="24"/>
        </w:rPr>
        <w:t xml:space="preserve">protectiveness and </w:t>
      </w:r>
      <w:r w:rsidR="005F13E7" w:rsidRPr="009C1646">
        <w:rPr>
          <w:rFonts w:ascii="Aptos" w:eastAsia="Aptos" w:hAnsi="Aptos" w:cs="Aptos"/>
          <w:sz w:val="24"/>
          <w:szCs w:val="24"/>
        </w:rPr>
        <w:t>p</w:t>
      </w:r>
      <w:r w:rsidRPr="009C1646">
        <w:rPr>
          <w:rFonts w:ascii="Aptos" w:eastAsia="Aptos" w:hAnsi="Aptos" w:cs="Aptos"/>
          <w:sz w:val="24"/>
          <w:szCs w:val="24"/>
        </w:rPr>
        <w:t>aternalism</w:t>
      </w:r>
    </w:p>
    <w:p w14:paraId="399816FD" w14:textId="6D8DDDDF" w:rsidR="0097332A"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 xml:space="preserve">Funding and University </w:t>
      </w:r>
      <w:r w:rsidR="005F13E7" w:rsidRPr="009C1646">
        <w:rPr>
          <w:rFonts w:ascii="Aptos" w:eastAsia="Aptos" w:hAnsi="Aptos" w:cs="Aptos"/>
          <w:sz w:val="24"/>
          <w:szCs w:val="24"/>
        </w:rPr>
        <w:t>p</w:t>
      </w:r>
      <w:r w:rsidRPr="009C1646">
        <w:rPr>
          <w:rFonts w:ascii="Aptos" w:eastAsia="Aptos" w:hAnsi="Aptos" w:cs="Aptos"/>
          <w:sz w:val="24"/>
          <w:szCs w:val="24"/>
        </w:rPr>
        <w:t>rocesses</w:t>
      </w:r>
    </w:p>
    <w:p w14:paraId="1AB6BBFB" w14:textId="5E5E894C" w:rsidR="0097332A"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 xml:space="preserve">Academic </w:t>
      </w:r>
      <w:r w:rsidR="005F13E7" w:rsidRPr="009C1646">
        <w:rPr>
          <w:rFonts w:ascii="Aptos" w:eastAsia="Aptos" w:hAnsi="Aptos" w:cs="Aptos"/>
          <w:sz w:val="24"/>
          <w:szCs w:val="24"/>
        </w:rPr>
        <w:t>p</w:t>
      </w:r>
      <w:r w:rsidRPr="009C1646">
        <w:rPr>
          <w:rFonts w:ascii="Aptos" w:eastAsia="Aptos" w:hAnsi="Aptos" w:cs="Aptos"/>
          <w:sz w:val="24"/>
          <w:szCs w:val="24"/>
        </w:rPr>
        <w:t xml:space="preserve">ressures and </w:t>
      </w:r>
      <w:r w:rsidR="005F13E7" w:rsidRPr="009C1646">
        <w:rPr>
          <w:rFonts w:ascii="Aptos" w:eastAsia="Aptos" w:hAnsi="Aptos" w:cs="Aptos"/>
          <w:sz w:val="24"/>
          <w:szCs w:val="24"/>
        </w:rPr>
        <w:t>s</w:t>
      </w:r>
      <w:r w:rsidRPr="009C1646">
        <w:rPr>
          <w:rFonts w:ascii="Aptos" w:eastAsia="Aptos" w:hAnsi="Aptos" w:cs="Aptos"/>
          <w:sz w:val="24"/>
          <w:szCs w:val="24"/>
        </w:rPr>
        <w:t>ystems</w:t>
      </w:r>
    </w:p>
    <w:p w14:paraId="739F0353" w14:textId="1A20E61E" w:rsidR="00FF73C3" w:rsidRPr="009C1646" w:rsidRDefault="0097332A" w:rsidP="005F13E7">
      <w:pPr>
        <w:pStyle w:val="ListParagraph"/>
        <w:numPr>
          <w:ilvl w:val="0"/>
          <w:numId w:val="32"/>
        </w:numPr>
        <w:spacing w:after="0" w:line="240" w:lineRule="auto"/>
        <w:rPr>
          <w:rFonts w:ascii="Aptos" w:eastAsia="Aptos" w:hAnsi="Aptos" w:cs="Aptos"/>
          <w:sz w:val="24"/>
          <w:szCs w:val="24"/>
        </w:rPr>
      </w:pPr>
      <w:r w:rsidRPr="009C1646">
        <w:rPr>
          <w:rFonts w:ascii="Aptos" w:eastAsia="Aptos" w:hAnsi="Aptos" w:cs="Aptos"/>
          <w:sz w:val="24"/>
          <w:szCs w:val="24"/>
        </w:rPr>
        <w:t xml:space="preserve">Skills and </w:t>
      </w:r>
      <w:r w:rsidR="005F13E7" w:rsidRPr="009C1646">
        <w:rPr>
          <w:rFonts w:ascii="Aptos" w:eastAsia="Aptos" w:hAnsi="Aptos" w:cs="Aptos"/>
          <w:sz w:val="24"/>
          <w:szCs w:val="24"/>
        </w:rPr>
        <w:t>t</w:t>
      </w:r>
      <w:r w:rsidRPr="009C1646">
        <w:rPr>
          <w:rFonts w:ascii="Aptos" w:eastAsia="Aptos" w:hAnsi="Aptos" w:cs="Aptos"/>
          <w:sz w:val="24"/>
          <w:szCs w:val="24"/>
        </w:rPr>
        <w:t>raining</w:t>
      </w:r>
    </w:p>
    <w:p w14:paraId="65D06FE4" w14:textId="77777777" w:rsidR="005F13E7" w:rsidRPr="00F741FF" w:rsidRDefault="005F13E7" w:rsidP="005F13E7">
      <w:pPr>
        <w:spacing w:after="0" w:line="240" w:lineRule="auto"/>
        <w:rPr>
          <w:rFonts w:ascii="Aptos" w:eastAsia="Aptos" w:hAnsi="Aptos" w:cs="Aptos"/>
          <w:sz w:val="24"/>
          <w:szCs w:val="24"/>
        </w:rPr>
      </w:pPr>
    </w:p>
    <w:p w14:paraId="1DD0C3A3" w14:textId="59F1EB3E" w:rsidR="005F13E7" w:rsidRPr="00F741FF" w:rsidRDefault="005F13E7" w:rsidP="005F13E7">
      <w:pPr>
        <w:spacing w:after="0" w:line="240" w:lineRule="auto"/>
        <w:rPr>
          <w:rFonts w:ascii="Aptos" w:eastAsia="Aptos" w:hAnsi="Aptos" w:cs="Aptos"/>
          <w:sz w:val="24"/>
          <w:szCs w:val="24"/>
        </w:rPr>
      </w:pPr>
      <w:r w:rsidRPr="00F741FF">
        <w:rPr>
          <w:rFonts w:ascii="Aptos" w:eastAsia="Aptos" w:hAnsi="Aptos" w:cs="Aptos"/>
          <w:sz w:val="24"/>
          <w:szCs w:val="24"/>
        </w:rPr>
        <w:t xml:space="preserve">Things that help are </w:t>
      </w:r>
      <w:r w:rsidR="00ED1125">
        <w:rPr>
          <w:rFonts w:ascii="Aptos" w:eastAsia="Aptos" w:hAnsi="Aptos" w:cs="Aptos"/>
          <w:sz w:val="24"/>
          <w:szCs w:val="24"/>
        </w:rPr>
        <w:t xml:space="preserve">planning ahead - </w:t>
      </w:r>
      <w:r w:rsidRPr="00F741FF">
        <w:rPr>
          <w:rFonts w:ascii="Aptos" w:eastAsia="Aptos" w:hAnsi="Aptos" w:cs="Aptos"/>
          <w:sz w:val="24"/>
          <w:szCs w:val="24"/>
        </w:rPr>
        <w:t>thinking and/or being clear about:</w:t>
      </w:r>
    </w:p>
    <w:p w14:paraId="214825D1" w14:textId="77777777" w:rsidR="005F13E7" w:rsidRPr="00F741FF" w:rsidRDefault="005F13E7" w:rsidP="005F13E7">
      <w:pPr>
        <w:pStyle w:val="ListParagraph"/>
        <w:spacing w:after="0" w:line="240" w:lineRule="auto"/>
        <w:ind w:left="360"/>
        <w:rPr>
          <w:rFonts w:ascii="Aptos" w:eastAsia="Aptos" w:hAnsi="Aptos" w:cs="Aptos"/>
          <w:sz w:val="24"/>
          <w:szCs w:val="24"/>
        </w:rPr>
      </w:pPr>
    </w:p>
    <w:p w14:paraId="2C34B568" w14:textId="3306A72D" w:rsidR="00197A8C" w:rsidRPr="008E7DB2" w:rsidRDefault="005F13E7" w:rsidP="005F13E7">
      <w:pPr>
        <w:pStyle w:val="ListParagraph"/>
        <w:numPr>
          <w:ilvl w:val="0"/>
          <w:numId w:val="33"/>
        </w:numPr>
        <w:spacing w:after="0" w:line="240" w:lineRule="auto"/>
        <w:rPr>
          <w:rFonts w:ascii="Aptos" w:eastAsia="Aptos" w:hAnsi="Aptos" w:cs="Aptos"/>
          <w:sz w:val="24"/>
          <w:szCs w:val="24"/>
        </w:rPr>
      </w:pPr>
      <w:r w:rsidRPr="008E7DB2">
        <w:rPr>
          <w:rFonts w:ascii="Aptos" w:eastAsia="Aptos" w:hAnsi="Aptos" w:cs="Aptos"/>
          <w:sz w:val="24"/>
          <w:szCs w:val="24"/>
        </w:rPr>
        <w:t>The importance of r</w:t>
      </w:r>
      <w:r w:rsidR="00197A8C" w:rsidRPr="008E7DB2">
        <w:rPr>
          <w:rFonts w:ascii="Aptos" w:eastAsia="Aptos" w:hAnsi="Aptos" w:cs="Aptos"/>
          <w:sz w:val="24"/>
          <w:szCs w:val="24"/>
        </w:rPr>
        <w:t>elationship</w:t>
      </w:r>
      <w:r w:rsidRPr="008E7DB2">
        <w:rPr>
          <w:rFonts w:ascii="Aptos" w:eastAsia="Aptos" w:hAnsi="Aptos" w:cs="Aptos"/>
          <w:sz w:val="24"/>
          <w:szCs w:val="24"/>
        </w:rPr>
        <w:t>s</w:t>
      </w:r>
    </w:p>
    <w:p w14:paraId="7D20120C" w14:textId="5520FB52" w:rsidR="00197A8C" w:rsidRPr="008E7DB2" w:rsidRDefault="005F13E7" w:rsidP="005F13E7">
      <w:pPr>
        <w:pStyle w:val="ListParagraph"/>
        <w:numPr>
          <w:ilvl w:val="0"/>
          <w:numId w:val="33"/>
        </w:numPr>
        <w:spacing w:after="0" w:line="240" w:lineRule="auto"/>
        <w:rPr>
          <w:rFonts w:ascii="Aptos" w:eastAsia="Aptos" w:hAnsi="Aptos" w:cs="Aptos"/>
          <w:sz w:val="24"/>
          <w:szCs w:val="24"/>
        </w:rPr>
      </w:pPr>
      <w:r w:rsidRPr="008E7DB2">
        <w:rPr>
          <w:rFonts w:ascii="Aptos" w:eastAsia="Aptos" w:hAnsi="Aptos" w:cs="Aptos"/>
          <w:sz w:val="24"/>
          <w:szCs w:val="24"/>
        </w:rPr>
        <w:t>Clarity of r</w:t>
      </w:r>
      <w:r w:rsidR="00197A8C" w:rsidRPr="008E7DB2">
        <w:rPr>
          <w:rFonts w:ascii="Aptos" w:eastAsia="Aptos" w:hAnsi="Aptos" w:cs="Aptos"/>
          <w:sz w:val="24"/>
          <w:szCs w:val="24"/>
        </w:rPr>
        <w:t>oles and responsibilities</w:t>
      </w:r>
    </w:p>
    <w:p w14:paraId="52614A33" w14:textId="39E1170E" w:rsidR="00197A8C" w:rsidRPr="008E7DB2" w:rsidRDefault="005B170C" w:rsidP="005F13E7">
      <w:pPr>
        <w:pStyle w:val="ListParagraph"/>
        <w:numPr>
          <w:ilvl w:val="0"/>
          <w:numId w:val="33"/>
        </w:numPr>
        <w:spacing w:after="0" w:line="240" w:lineRule="auto"/>
        <w:rPr>
          <w:rFonts w:ascii="Aptos" w:eastAsia="Aptos" w:hAnsi="Aptos" w:cs="Aptos"/>
          <w:sz w:val="24"/>
          <w:szCs w:val="24"/>
        </w:rPr>
      </w:pPr>
      <w:r w:rsidRPr="008E7DB2">
        <w:rPr>
          <w:rFonts w:ascii="Aptos" w:eastAsia="Aptos" w:hAnsi="Aptos" w:cs="Aptos"/>
          <w:sz w:val="24"/>
          <w:szCs w:val="24"/>
        </w:rPr>
        <w:t>Creating inclusive and safe spaces</w:t>
      </w:r>
    </w:p>
    <w:p w14:paraId="45BF58E2" w14:textId="5ABB2466" w:rsidR="00983807" w:rsidRPr="008E7DB2" w:rsidRDefault="00983807" w:rsidP="005F13E7">
      <w:pPr>
        <w:pStyle w:val="ListParagraph"/>
        <w:numPr>
          <w:ilvl w:val="0"/>
          <w:numId w:val="33"/>
        </w:numPr>
        <w:spacing w:after="0" w:line="240" w:lineRule="auto"/>
        <w:rPr>
          <w:rFonts w:ascii="Aptos" w:eastAsia="Aptos" w:hAnsi="Aptos" w:cs="Aptos"/>
          <w:sz w:val="24"/>
          <w:szCs w:val="24"/>
        </w:rPr>
      </w:pPr>
      <w:r w:rsidRPr="008E7DB2">
        <w:rPr>
          <w:rFonts w:ascii="Aptos" w:eastAsia="Aptos" w:hAnsi="Aptos" w:cs="Aptos"/>
          <w:sz w:val="24"/>
          <w:szCs w:val="24"/>
        </w:rPr>
        <w:t>Amplifying seldom heard voices</w:t>
      </w:r>
    </w:p>
    <w:p w14:paraId="52C18EE3" w14:textId="3261B202" w:rsidR="00197A8C" w:rsidRPr="008E7DB2" w:rsidRDefault="00197A8C" w:rsidP="005F13E7">
      <w:pPr>
        <w:pStyle w:val="ListParagraph"/>
        <w:numPr>
          <w:ilvl w:val="0"/>
          <w:numId w:val="33"/>
        </w:numPr>
        <w:spacing w:after="0" w:line="240" w:lineRule="auto"/>
        <w:rPr>
          <w:rFonts w:ascii="Aptos" w:eastAsia="Aptos" w:hAnsi="Aptos" w:cs="Aptos"/>
          <w:sz w:val="24"/>
          <w:szCs w:val="24"/>
        </w:rPr>
      </w:pPr>
      <w:r w:rsidRPr="008E7DB2">
        <w:rPr>
          <w:rFonts w:ascii="Aptos" w:eastAsia="Aptos" w:hAnsi="Aptos" w:cs="Aptos"/>
          <w:sz w:val="24"/>
          <w:szCs w:val="24"/>
        </w:rPr>
        <w:t xml:space="preserve">Resources, </w:t>
      </w:r>
      <w:r w:rsidR="00CA5722" w:rsidRPr="008E7DB2">
        <w:rPr>
          <w:rFonts w:ascii="Aptos" w:eastAsia="Aptos" w:hAnsi="Aptos" w:cs="Aptos"/>
          <w:sz w:val="24"/>
          <w:szCs w:val="24"/>
        </w:rPr>
        <w:t>a</w:t>
      </w:r>
      <w:r w:rsidRPr="008E7DB2">
        <w:rPr>
          <w:rFonts w:ascii="Aptos" w:eastAsia="Aptos" w:hAnsi="Aptos" w:cs="Aptos"/>
          <w:sz w:val="24"/>
          <w:szCs w:val="24"/>
        </w:rPr>
        <w:t xml:space="preserve">ccess and </w:t>
      </w:r>
      <w:r w:rsidR="00CA5722" w:rsidRPr="008E7DB2">
        <w:rPr>
          <w:rFonts w:ascii="Aptos" w:eastAsia="Aptos" w:hAnsi="Aptos" w:cs="Aptos"/>
          <w:sz w:val="24"/>
          <w:szCs w:val="24"/>
        </w:rPr>
        <w:t>t</w:t>
      </w:r>
      <w:r w:rsidRPr="008E7DB2">
        <w:rPr>
          <w:rFonts w:ascii="Aptos" w:eastAsia="Aptos" w:hAnsi="Aptos" w:cs="Aptos"/>
          <w:sz w:val="24"/>
          <w:szCs w:val="24"/>
        </w:rPr>
        <w:t>raining</w:t>
      </w:r>
    </w:p>
    <w:p w14:paraId="4332F5F5" w14:textId="77777777" w:rsidR="005F13E7" w:rsidRPr="00F741FF" w:rsidRDefault="005F13E7" w:rsidP="005F13E7">
      <w:pPr>
        <w:spacing w:after="0" w:line="240" w:lineRule="auto"/>
        <w:rPr>
          <w:rFonts w:ascii="Aptos" w:eastAsia="Aptos" w:hAnsi="Aptos" w:cs="Aptos"/>
          <w:b/>
          <w:bCs/>
          <w:sz w:val="24"/>
          <w:szCs w:val="24"/>
        </w:rPr>
      </w:pPr>
    </w:p>
    <w:p w14:paraId="0629986D" w14:textId="77777777" w:rsidR="005F13E7" w:rsidRPr="00F741FF" w:rsidRDefault="005F13E7" w:rsidP="005F13E7">
      <w:pPr>
        <w:spacing w:after="0" w:line="240" w:lineRule="auto"/>
        <w:rPr>
          <w:rFonts w:ascii="Aptos" w:eastAsia="Aptos" w:hAnsi="Aptos" w:cs="Aptos"/>
          <w:b/>
          <w:bCs/>
          <w:sz w:val="24"/>
          <w:szCs w:val="24"/>
        </w:rPr>
      </w:pPr>
    </w:p>
    <w:p w14:paraId="6163B31B" w14:textId="77777777" w:rsidR="005F13E7" w:rsidRPr="00F741FF" w:rsidRDefault="005F13E7">
      <w:pPr>
        <w:rPr>
          <w:rFonts w:ascii="Aptos" w:eastAsia="Aptos" w:hAnsi="Aptos" w:cs="Aptos"/>
          <w:b/>
          <w:bCs/>
          <w:sz w:val="24"/>
          <w:szCs w:val="24"/>
        </w:rPr>
      </w:pPr>
      <w:r w:rsidRPr="00F741FF">
        <w:rPr>
          <w:rFonts w:ascii="Aptos" w:eastAsia="Aptos" w:hAnsi="Aptos" w:cs="Aptos"/>
          <w:b/>
          <w:bCs/>
          <w:sz w:val="24"/>
          <w:szCs w:val="24"/>
        </w:rPr>
        <w:br w:type="page"/>
      </w:r>
    </w:p>
    <w:p w14:paraId="3711B03D" w14:textId="7C86FB4D" w:rsidR="005F13E7" w:rsidRPr="00F741FF" w:rsidRDefault="005F13E7" w:rsidP="005F13E7">
      <w:pPr>
        <w:spacing w:after="0" w:line="240" w:lineRule="auto"/>
        <w:rPr>
          <w:rFonts w:ascii="Aptos" w:eastAsia="Aptos" w:hAnsi="Aptos" w:cs="Aptos"/>
          <w:b/>
          <w:bCs/>
          <w:sz w:val="28"/>
          <w:szCs w:val="28"/>
        </w:rPr>
      </w:pPr>
      <w:r w:rsidRPr="00F741FF">
        <w:rPr>
          <w:rFonts w:ascii="Aptos" w:eastAsia="Aptos" w:hAnsi="Aptos" w:cs="Aptos"/>
          <w:b/>
          <w:bCs/>
          <w:sz w:val="28"/>
          <w:szCs w:val="28"/>
        </w:rPr>
        <w:lastRenderedPageBreak/>
        <w:t>Key terms</w:t>
      </w:r>
    </w:p>
    <w:p w14:paraId="3F74B029" w14:textId="77777777" w:rsidR="005F13E7" w:rsidRPr="00F741FF" w:rsidRDefault="005F13E7" w:rsidP="005F13E7">
      <w:pPr>
        <w:spacing w:after="0" w:line="240" w:lineRule="auto"/>
        <w:rPr>
          <w:rFonts w:ascii="Aptos" w:eastAsia="Aptos" w:hAnsi="Aptos" w:cs="Aptos"/>
          <w:sz w:val="24"/>
          <w:szCs w:val="24"/>
        </w:rPr>
      </w:pPr>
    </w:p>
    <w:p w14:paraId="0D0C200E" w14:textId="777128B7" w:rsidR="005F13E7" w:rsidRPr="00F741FF" w:rsidRDefault="005F13E7" w:rsidP="005F13E7">
      <w:pPr>
        <w:spacing w:after="0" w:line="240" w:lineRule="auto"/>
        <w:rPr>
          <w:rFonts w:ascii="Aptos" w:eastAsia="Aptos" w:hAnsi="Aptos" w:cs="Aptos"/>
          <w:sz w:val="24"/>
          <w:szCs w:val="24"/>
        </w:rPr>
      </w:pPr>
      <w:r w:rsidRPr="00F741FF">
        <w:rPr>
          <w:rFonts w:ascii="Aptos" w:eastAsia="Aptos" w:hAnsi="Aptos" w:cs="Aptos"/>
          <w:sz w:val="24"/>
          <w:szCs w:val="24"/>
        </w:rPr>
        <w:t>As in our previous guide, we use a number of key terms, that sometimes get used in different ways or aren’t always clarified from the start.</w:t>
      </w:r>
    </w:p>
    <w:p w14:paraId="211C87E5" w14:textId="77777777" w:rsidR="005F13E7" w:rsidRPr="00F741FF" w:rsidRDefault="005F13E7" w:rsidP="005F13E7">
      <w:pPr>
        <w:spacing w:after="0" w:line="240" w:lineRule="auto"/>
        <w:rPr>
          <w:rFonts w:ascii="Aptos" w:eastAsia="Aptos" w:hAnsi="Aptos" w:cs="Aptos"/>
          <w:sz w:val="24"/>
          <w:szCs w:val="24"/>
        </w:rPr>
      </w:pPr>
    </w:p>
    <w:p w14:paraId="4051F370" w14:textId="77777777" w:rsidR="005F13E7" w:rsidRPr="005F13E7" w:rsidRDefault="005F13E7" w:rsidP="005F13E7">
      <w:pPr>
        <w:spacing w:after="0" w:line="240" w:lineRule="auto"/>
        <w:rPr>
          <w:rFonts w:ascii="Aptos" w:eastAsia="Aptos" w:hAnsi="Aptos" w:cs="Aptos"/>
          <w:i/>
          <w:iCs/>
          <w:sz w:val="24"/>
          <w:szCs w:val="24"/>
        </w:rPr>
      </w:pPr>
      <w:r w:rsidRPr="005F13E7">
        <w:rPr>
          <w:rFonts w:ascii="Aptos" w:eastAsia="Aptos" w:hAnsi="Aptos" w:cs="Aptos"/>
          <w:i/>
          <w:iCs/>
          <w:sz w:val="24"/>
          <w:szCs w:val="24"/>
        </w:rPr>
        <w:t>‘With’ people rather than ‘on’ them</w:t>
      </w:r>
    </w:p>
    <w:p w14:paraId="41399E62" w14:textId="77777777" w:rsidR="005F13E7" w:rsidRPr="00F741FF" w:rsidRDefault="005F13E7" w:rsidP="005F13E7">
      <w:pPr>
        <w:spacing w:after="0" w:line="240" w:lineRule="auto"/>
        <w:rPr>
          <w:rFonts w:ascii="Aptos" w:eastAsia="Aptos" w:hAnsi="Aptos" w:cs="Aptos"/>
          <w:b/>
          <w:bCs/>
          <w:sz w:val="24"/>
          <w:szCs w:val="24"/>
        </w:rPr>
      </w:pPr>
    </w:p>
    <w:p w14:paraId="22F4E7F5" w14:textId="3F9E302B" w:rsidR="005F13E7" w:rsidRPr="00F741FF" w:rsidRDefault="005F13E7" w:rsidP="005F13E7">
      <w:pPr>
        <w:spacing w:after="0" w:line="240" w:lineRule="auto"/>
        <w:rPr>
          <w:rFonts w:ascii="Aptos" w:eastAsia="Aptos" w:hAnsi="Aptos" w:cs="Aptos"/>
          <w:sz w:val="24"/>
          <w:szCs w:val="24"/>
        </w:rPr>
      </w:pPr>
      <w:r w:rsidRPr="005F13E7">
        <w:rPr>
          <w:rFonts w:ascii="Aptos" w:eastAsia="Aptos" w:hAnsi="Aptos" w:cs="Aptos"/>
          <w:sz w:val="24"/>
          <w:szCs w:val="24"/>
        </w:rPr>
        <w:t>This guide focus</w:t>
      </w:r>
      <w:r w:rsidR="00B141CB">
        <w:rPr>
          <w:rFonts w:ascii="Aptos" w:eastAsia="Aptos" w:hAnsi="Aptos" w:cs="Aptos"/>
          <w:sz w:val="24"/>
          <w:szCs w:val="24"/>
        </w:rPr>
        <w:t>es</w:t>
      </w:r>
      <w:r w:rsidRPr="005F13E7">
        <w:rPr>
          <w:rFonts w:ascii="Aptos" w:eastAsia="Aptos" w:hAnsi="Aptos" w:cs="Aptos"/>
          <w:sz w:val="24"/>
          <w:szCs w:val="24"/>
        </w:rPr>
        <w:t xml:space="preserve"> on </w:t>
      </w:r>
      <w:r w:rsidRPr="002B0BF2">
        <w:rPr>
          <w:rFonts w:ascii="Aptos" w:eastAsia="Aptos" w:hAnsi="Aptos" w:cs="Aptos"/>
          <w:b/>
          <w:bCs/>
          <w:color w:val="A84D98"/>
          <w:sz w:val="24"/>
          <w:szCs w:val="24"/>
        </w:rPr>
        <w:t>research ‘with’ people</w:t>
      </w:r>
      <w:r w:rsidRPr="005F13E7">
        <w:rPr>
          <w:rFonts w:ascii="Aptos" w:eastAsia="Aptos" w:hAnsi="Aptos" w:cs="Aptos"/>
          <w:sz w:val="24"/>
          <w:szCs w:val="24"/>
        </w:rPr>
        <w:t> rather than ‘on’ them – using </w:t>
      </w:r>
      <w:hyperlink r:id="rId8" w:anchor="d1e210" w:tgtFrame="_blank" w:history="1">
        <w:r w:rsidRPr="005F13E7">
          <w:rPr>
            <w:rStyle w:val="Hyperlink"/>
            <w:rFonts w:ascii="Aptos" w:eastAsia="Aptos" w:hAnsi="Aptos" w:cs="Aptos"/>
            <w:sz w:val="24"/>
            <w:szCs w:val="24"/>
          </w:rPr>
          <w:t>Peter Beresford’s definition</w:t>
        </w:r>
      </w:hyperlink>
      <w:r w:rsidRPr="005F13E7">
        <w:rPr>
          <w:rFonts w:ascii="Aptos" w:eastAsia="Aptos" w:hAnsi="Aptos" w:cs="Aptos"/>
          <w:sz w:val="24"/>
          <w:szCs w:val="24"/>
        </w:rPr>
        <w:t> of ‘collaborative or partnership research’ as situations where “service users and/or their organisations and researchers and/or their organisations jointly develop and undertake projects.” </w:t>
      </w:r>
    </w:p>
    <w:p w14:paraId="2CD32E2A" w14:textId="77777777" w:rsidR="005F13E7" w:rsidRPr="005F13E7" w:rsidRDefault="005F13E7" w:rsidP="005F13E7">
      <w:pPr>
        <w:spacing w:after="0" w:line="240" w:lineRule="auto"/>
        <w:rPr>
          <w:rFonts w:ascii="Aptos" w:eastAsia="Aptos" w:hAnsi="Aptos" w:cs="Aptos"/>
          <w:b/>
          <w:bCs/>
          <w:sz w:val="24"/>
          <w:szCs w:val="24"/>
        </w:rPr>
      </w:pPr>
    </w:p>
    <w:p w14:paraId="28736B6F" w14:textId="77777777" w:rsidR="005F13E7" w:rsidRDefault="005F13E7" w:rsidP="005F13E7">
      <w:pPr>
        <w:spacing w:after="0" w:line="240" w:lineRule="auto"/>
        <w:rPr>
          <w:rFonts w:ascii="Aptos" w:eastAsia="Aptos" w:hAnsi="Aptos" w:cs="Aptos"/>
          <w:sz w:val="24"/>
          <w:szCs w:val="24"/>
        </w:rPr>
      </w:pPr>
      <w:r w:rsidRPr="005F13E7">
        <w:rPr>
          <w:rFonts w:ascii="Aptos" w:eastAsia="Aptos" w:hAnsi="Aptos" w:cs="Aptos"/>
          <w:sz w:val="24"/>
          <w:szCs w:val="24"/>
        </w:rPr>
        <w:t>This is different to ‘user involvement research’ (where input from people using services is added to existing approaches) and to ‘user-controlled research’ (where people using services and their organisations initiative and control the research). </w:t>
      </w:r>
    </w:p>
    <w:p w14:paraId="5745A57D" w14:textId="77777777" w:rsidR="002B0BF2" w:rsidRPr="005F13E7" w:rsidRDefault="002B0BF2" w:rsidP="005F13E7">
      <w:pPr>
        <w:spacing w:after="0" w:line="240" w:lineRule="auto"/>
        <w:rPr>
          <w:rFonts w:ascii="Aptos" w:eastAsia="Aptos" w:hAnsi="Aptos" w:cs="Aptos"/>
          <w:sz w:val="24"/>
          <w:szCs w:val="24"/>
        </w:rPr>
      </w:pPr>
    </w:p>
    <w:p w14:paraId="6EED5B76" w14:textId="77777777" w:rsidR="005F13E7" w:rsidRPr="005F13E7" w:rsidRDefault="005F13E7" w:rsidP="005F13E7">
      <w:pPr>
        <w:spacing w:after="0" w:line="240" w:lineRule="auto"/>
        <w:rPr>
          <w:rFonts w:ascii="Aptos" w:eastAsia="Aptos" w:hAnsi="Aptos" w:cs="Aptos"/>
          <w:i/>
          <w:iCs/>
          <w:sz w:val="24"/>
          <w:szCs w:val="24"/>
        </w:rPr>
      </w:pPr>
      <w:r w:rsidRPr="005F13E7">
        <w:rPr>
          <w:rFonts w:ascii="Aptos" w:eastAsia="Aptos" w:hAnsi="Aptos" w:cs="Aptos"/>
          <w:i/>
          <w:iCs/>
          <w:sz w:val="24"/>
          <w:szCs w:val="24"/>
        </w:rPr>
        <w:t>Co-researchers</w:t>
      </w:r>
    </w:p>
    <w:p w14:paraId="31A7A987" w14:textId="77777777" w:rsidR="005F13E7" w:rsidRPr="00F741FF" w:rsidRDefault="005F13E7" w:rsidP="005F13E7">
      <w:pPr>
        <w:spacing w:after="0" w:line="240" w:lineRule="auto"/>
        <w:rPr>
          <w:rFonts w:ascii="Aptos" w:eastAsia="Aptos" w:hAnsi="Aptos" w:cs="Aptos"/>
          <w:sz w:val="24"/>
          <w:szCs w:val="24"/>
        </w:rPr>
      </w:pPr>
    </w:p>
    <w:p w14:paraId="22DAAB6A" w14:textId="3C9EC2E5" w:rsidR="005F13E7" w:rsidRPr="00F741FF" w:rsidRDefault="005F13E7" w:rsidP="005F13E7">
      <w:pPr>
        <w:spacing w:after="0" w:line="240" w:lineRule="auto"/>
        <w:rPr>
          <w:rFonts w:ascii="Aptos" w:eastAsia="Aptos" w:hAnsi="Aptos" w:cs="Aptos"/>
          <w:sz w:val="24"/>
          <w:szCs w:val="24"/>
        </w:rPr>
      </w:pPr>
      <w:r w:rsidRPr="005F13E7">
        <w:rPr>
          <w:rFonts w:ascii="Aptos" w:eastAsia="Aptos" w:hAnsi="Aptos" w:cs="Aptos"/>
          <w:sz w:val="24"/>
          <w:szCs w:val="24"/>
        </w:rPr>
        <w:t xml:space="preserve">The term ‘co-researchers’ is often used to mean people who have lived experience of the topic that is being researched, who bring this with them as part of the research team. They often work alongside researchers from other backgrounds (some of whom might be researchers at a </w:t>
      </w:r>
      <w:proofErr w:type="gramStart"/>
      <w:r w:rsidRPr="005F13E7">
        <w:rPr>
          <w:rFonts w:ascii="Aptos" w:eastAsia="Aptos" w:hAnsi="Aptos" w:cs="Aptos"/>
          <w:sz w:val="24"/>
          <w:szCs w:val="24"/>
        </w:rPr>
        <w:t>University</w:t>
      </w:r>
      <w:proofErr w:type="gramEnd"/>
      <w:r w:rsidRPr="005F13E7">
        <w:rPr>
          <w:rFonts w:ascii="Aptos" w:eastAsia="Aptos" w:hAnsi="Aptos" w:cs="Aptos"/>
          <w:sz w:val="24"/>
          <w:szCs w:val="24"/>
        </w:rPr>
        <w:t xml:space="preserve"> who work on a range of social care topics, without necessarily having lived experience of the specific topic or situation being researched). </w:t>
      </w:r>
    </w:p>
    <w:p w14:paraId="12324A0D" w14:textId="77777777" w:rsidR="005F13E7" w:rsidRPr="005F13E7" w:rsidRDefault="005F13E7" w:rsidP="005F13E7">
      <w:pPr>
        <w:spacing w:after="0" w:line="240" w:lineRule="auto"/>
        <w:rPr>
          <w:rFonts w:ascii="Aptos" w:eastAsia="Aptos" w:hAnsi="Aptos" w:cs="Aptos"/>
          <w:sz w:val="24"/>
          <w:szCs w:val="24"/>
        </w:rPr>
      </w:pPr>
    </w:p>
    <w:p w14:paraId="39EECA90" w14:textId="77777777" w:rsidR="005F13E7" w:rsidRPr="005F13E7" w:rsidRDefault="005F13E7" w:rsidP="005F13E7">
      <w:pPr>
        <w:spacing w:after="0" w:line="240" w:lineRule="auto"/>
        <w:rPr>
          <w:rFonts w:ascii="Aptos" w:eastAsia="Aptos" w:hAnsi="Aptos" w:cs="Aptos"/>
          <w:sz w:val="24"/>
          <w:szCs w:val="24"/>
        </w:rPr>
      </w:pPr>
      <w:r w:rsidRPr="005F13E7">
        <w:rPr>
          <w:rFonts w:ascii="Aptos" w:eastAsia="Aptos" w:hAnsi="Aptos" w:cs="Aptos"/>
          <w:sz w:val="24"/>
          <w:szCs w:val="24"/>
        </w:rPr>
        <w:t>We also build on </w:t>
      </w:r>
      <w:hyperlink r:id="rId9" w:tgtFrame="_blank" w:history="1">
        <w:r w:rsidRPr="005F13E7">
          <w:rPr>
            <w:rStyle w:val="Hyperlink"/>
            <w:rFonts w:ascii="Aptos" w:eastAsia="Aptos" w:hAnsi="Aptos" w:cs="Aptos"/>
            <w:sz w:val="24"/>
            <w:szCs w:val="24"/>
          </w:rPr>
          <w:t>SCIE’s definition of co-production</w:t>
        </w:r>
      </w:hyperlink>
      <w:r w:rsidRPr="005F13E7">
        <w:rPr>
          <w:rFonts w:ascii="Aptos" w:eastAsia="Aptos" w:hAnsi="Aptos" w:cs="Aptos"/>
          <w:sz w:val="24"/>
          <w:szCs w:val="24"/>
        </w:rPr>
        <w:t> as “working in partnership by sharing power between people who draw on care and support, carers, families and citizens.” </w:t>
      </w:r>
    </w:p>
    <w:p w14:paraId="3FA6D5FB" w14:textId="77777777" w:rsidR="005F13E7" w:rsidRPr="00F741FF" w:rsidRDefault="005F13E7" w:rsidP="005F13E7">
      <w:pPr>
        <w:spacing w:after="0" w:line="240" w:lineRule="auto"/>
        <w:rPr>
          <w:rFonts w:ascii="Aptos" w:eastAsia="Aptos" w:hAnsi="Aptos" w:cs="Aptos"/>
          <w:sz w:val="24"/>
          <w:szCs w:val="24"/>
        </w:rPr>
      </w:pPr>
    </w:p>
    <w:p w14:paraId="18DDD3FA" w14:textId="2E4F9F81" w:rsidR="005F13E7" w:rsidRPr="00F741FF" w:rsidRDefault="005F13E7" w:rsidP="005F13E7">
      <w:pPr>
        <w:spacing w:after="0" w:line="240" w:lineRule="auto"/>
        <w:rPr>
          <w:rFonts w:ascii="Aptos" w:eastAsia="Aptos" w:hAnsi="Aptos" w:cs="Aptos"/>
          <w:sz w:val="24"/>
          <w:szCs w:val="24"/>
        </w:rPr>
      </w:pPr>
      <w:r w:rsidRPr="005F13E7">
        <w:rPr>
          <w:rFonts w:ascii="Aptos" w:eastAsia="Aptos" w:hAnsi="Aptos" w:cs="Aptos"/>
          <w:sz w:val="24"/>
          <w:szCs w:val="24"/>
        </w:rPr>
        <w:t>The National Institute for Health and Care Research is clear that co-producing research should be based on a series of </w:t>
      </w:r>
      <w:hyperlink r:id="rId10" w:tgtFrame="_blank" w:history="1">
        <w:r w:rsidRPr="005F13E7">
          <w:rPr>
            <w:rStyle w:val="Hyperlink"/>
            <w:rFonts w:ascii="Aptos" w:eastAsia="Aptos" w:hAnsi="Aptos" w:cs="Aptos"/>
            <w:sz w:val="24"/>
            <w:szCs w:val="24"/>
          </w:rPr>
          <w:t>key principles</w:t>
        </w:r>
      </w:hyperlink>
      <w:r w:rsidRPr="005F13E7">
        <w:rPr>
          <w:rFonts w:ascii="Aptos" w:eastAsia="Aptos" w:hAnsi="Aptos" w:cs="Aptos"/>
          <w:sz w:val="24"/>
          <w:szCs w:val="24"/>
        </w:rPr>
        <w:t>: </w:t>
      </w:r>
    </w:p>
    <w:p w14:paraId="07E12BA9" w14:textId="77777777" w:rsidR="005F13E7" w:rsidRPr="005F13E7" w:rsidRDefault="005F13E7" w:rsidP="005F13E7">
      <w:pPr>
        <w:spacing w:after="0" w:line="240" w:lineRule="auto"/>
        <w:rPr>
          <w:rFonts w:ascii="Aptos" w:eastAsia="Aptos" w:hAnsi="Aptos" w:cs="Aptos"/>
          <w:sz w:val="24"/>
          <w:szCs w:val="24"/>
        </w:rPr>
      </w:pPr>
    </w:p>
    <w:p w14:paraId="1119D33F" w14:textId="77777777" w:rsidR="005F13E7" w:rsidRDefault="005F13E7" w:rsidP="00902B44">
      <w:pPr>
        <w:pStyle w:val="ListParagraph"/>
        <w:numPr>
          <w:ilvl w:val="0"/>
          <w:numId w:val="40"/>
        </w:numPr>
        <w:tabs>
          <w:tab w:val="num" w:pos="720"/>
        </w:tabs>
        <w:spacing w:after="0" w:line="240" w:lineRule="auto"/>
        <w:rPr>
          <w:rFonts w:ascii="Aptos" w:eastAsia="Aptos" w:hAnsi="Aptos" w:cs="Aptos"/>
          <w:sz w:val="24"/>
          <w:szCs w:val="24"/>
        </w:rPr>
      </w:pPr>
      <w:r w:rsidRPr="00902B44">
        <w:rPr>
          <w:rFonts w:ascii="Aptos" w:eastAsia="Aptos" w:hAnsi="Aptos" w:cs="Aptos"/>
          <w:sz w:val="24"/>
          <w:szCs w:val="24"/>
        </w:rPr>
        <w:t xml:space="preserve">Sharing of power – the research is jointly </w:t>
      </w:r>
      <w:proofErr w:type="gramStart"/>
      <w:r w:rsidRPr="00902B44">
        <w:rPr>
          <w:rFonts w:ascii="Aptos" w:eastAsia="Aptos" w:hAnsi="Aptos" w:cs="Aptos"/>
          <w:sz w:val="24"/>
          <w:szCs w:val="24"/>
        </w:rPr>
        <w:t>owned</w:t>
      </w:r>
      <w:proofErr w:type="gramEnd"/>
      <w:r w:rsidRPr="00902B44">
        <w:rPr>
          <w:rFonts w:ascii="Aptos" w:eastAsia="Aptos" w:hAnsi="Aptos" w:cs="Aptos"/>
          <w:sz w:val="24"/>
          <w:szCs w:val="24"/>
        </w:rPr>
        <w:t xml:space="preserve"> and people work together to achieve a joint understanding </w:t>
      </w:r>
    </w:p>
    <w:p w14:paraId="7E40A9E9" w14:textId="77777777" w:rsidR="00902B44" w:rsidRPr="00902B44" w:rsidRDefault="00902B44" w:rsidP="00902B44">
      <w:pPr>
        <w:pStyle w:val="ListParagraph"/>
        <w:tabs>
          <w:tab w:val="num" w:pos="720"/>
        </w:tabs>
        <w:spacing w:after="0" w:line="240" w:lineRule="auto"/>
        <w:ind w:left="360"/>
        <w:rPr>
          <w:rFonts w:ascii="Aptos" w:eastAsia="Aptos" w:hAnsi="Aptos" w:cs="Aptos"/>
          <w:sz w:val="24"/>
          <w:szCs w:val="24"/>
        </w:rPr>
      </w:pPr>
    </w:p>
    <w:p w14:paraId="26C9DEEC" w14:textId="77777777" w:rsidR="005F13E7" w:rsidRPr="00902B44" w:rsidRDefault="005F13E7" w:rsidP="00902B44">
      <w:pPr>
        <w:pStyle w:val="ListParagraph"/>
        <w:numPr>
          <w:ilvl w:val="0"/>
          <w:numId w:val="40"/>
        </w:numPr>
        <w:tabs>
          <w:tab w:val="num" w:pos="720"/>
        </w:tabs>
        <w:spacing w:after="0" w:line="240" w:lineRule="auto"/>
        <w:rPr>
          <w:rFonts w:ascii="Aptos" w:eastAsia="Aptos" w:hAnsi="Aptos" w:cs="Aptos"/>
          <w:sz w:val="24"/>
          <w:szCs w:val="24"/>
        </w:rPr>
      </w:pPr>
      <w:r w:rsidRPr="00902B44">
        <w:rPr>
          <w:rFonts w:ascii="Aptos" w:eastAsia="Aptos" w:hAnsi="Aptos" w:cs="Aptos"/>
          <w:sz w:val="24"/>
          <w:szCs w:val="24"/>
        </w:rPr>
        <w:t xml:space="preserve">Including all perspectives and skills – make sure the research team includes all those who can </w:t>
      </w:r>
      <w:proofErr w:type="gramStart"/>
      <w:r w:rsidRPr="00902B44">
        <w:rPr>
          <w:rFonts w:ascii="Aptos" w:eastAsia="Aptos" w:hAnsi="Aptos" w:cs="Aptos"/>
          <w:sz w:val="24"/>
          <w:szCs w:val="24"/>
        </w:rPr>
        <w:t>make a contribution</w:t>
      </w:r>
      <w:proofErr w:type="gramEnd"/>
      <w:r w:rsidRPr="00902B44">
        <w:rPr>
          <w:rFonts w:ascii="Aptos" w:eastAsia="Aptos" w:hAnsi="Aptos" w:cs="Aptos"/>
          <w:sz w:val="24"/>
          <w:szCs w:val="24"/>
        </w:rPr>
        <w:t> </w:t>
      </w:r>
    </w:p>
    <w:p w14:paraId="0E8A362F" w14:textId="77777777" w:rsidR="00902B44" w:rsidRDefault="00902B44" w:rsidP="00902B44">
      <w:pPr>
        <w:pStyle w:val="ListParagraph"/>
        <w:spacing w:after="0" w:line="240" w:lineRule="auto"/>
        <w:ind w:left="360"/>
        <w:rPr>
          <w:rFonts w:ascii="Aptos" w:eastAsia="Aptos" w:hAnsi="Aptos" w:cs="Aptos"/>
          <w:sz w:val="24"/>
          <w:szCs w:val="24"/>
        </w:rPr>
      </w:pPr>
    </w:p>
    <w:p w14:paraId="2979BEB4" w14:textId="11C35B17" w:rsidR="005F13E7" w:rsidRPr="00902B44" w:rsidRDefault="005F13E7" w:rsidP="00902B44">
      <w:pPr>
        <w:pStyle w:val="ListParagraph"/>
        <w:numPr>
          <w:ilvl w:val="0"/>
          <w:numId w:val="40"/>
        </w:numPr>
        <w:tabs>
          <w:tab w:val="num" w:pos="720"/>
        </w:tabs>
        <w:spacing w:after="0" w:line="240" w:lineRule="auto"/>
        <w:rPr>
          <w:rFonts w:ascii="Aptos" w:eastAsia="Aptos" w:hAnsi="Aptos" w:cs="Aptos"/>
          <w:sz w:val="24"/>
          <w:szCs w:val="24"/>
        </w:rPr>
      </w:pPr>
      <w:r w:rsidRPr="00902B44">
        <w:rPr>
          <w:rFonts w:ascii="Aptos" w:eastAsia="Aptos" w:hAnsi="Aptos" w:cs="Aptos"/>
          <w:sz w:val="24"/>
          <w:szCs w:val="24"/>
        </w:rPr>
        <w:t>Respecting and valuing the knowledge of all those working together on the research – everyone is of equal importance </w:t>
      </w:r>
    </w:p>
    <w:p w14:paraId="1E37BB25" w14:textId="77777777" w:rsidR="00902B44" w:rsidRDefault="00902B44" w:rsidP="00902B44">
      <w:pPr>
        <w:pStyle w:val="ListParagraph"/>
        <w:spacing w:after="0" w:line="240" w:lineRule="auto"/>
        <w:ind w:left="360"/>
        <w:rPr>
          <w:rFonts w:ascii="Aptos" w:eastAsia="Aptos" w:hAnsi="Aptos" w:cs="Aptos"/>
          <w:sz w:val="24"/>
          <w:szCs w:val="24"/>
        </w:rPr>
      </w:pPr>
    </w:p>
    <w:p w14:paraId="3E95D75B" w14:textId="674D5EB9" w:rsidR="005F13E7" w:rsidRPr="00902B44" w:rsidRDefault="005F13E7" w:rsidP="00902B44">
      <w:pPr>
        <w:pStyle w:val="ListParagraph"/>
        <w:numPr>
          <w:ilvl w:val="0"/>
          <w:numId w:val="40"/>
        </w:numPr>
        <w:tabs>
          <w:tab w:val="num" w:pos="720"/>
        </w:tabs>
        <w:spacing w:after="0" w:line="240" w:lineRule="auto"/>
        <w:rPr>
          <w:rFonts w:ascii="Aptos" w:eastAsia="Aptos" w:hAnsi="Aptos" w:cs="Aptos"/>
          <w:sz w:val="24"/>
          <w:szCs w:val="24"/>
        </w:rPr>
      </w:pPr>
      <w:r w:rsidRPr="00902B44">
        <w:rPr>
          <w:rFonts w:ascii="Aptos" w:eastAsia="Aptos" w:hAnsi="Aptos" w:cs="Aptos"/>
          <w:sz w:val="24"/>
          <w:szCs w:val="24"/>
        </w:rPr>
        <w:t>Reciprocity – everybody benefits from working together </w:t>
      </w:r>
    </w:p>
    <w:p w14:paraId="0EDA483D" w14:textId="77777777" w:rsidR="00902B44" w:rsidRDefault="00902B44" w:rsidP="00902B44">
      <w:pPr>
        <w:pStyle w:val="ListParagraph"/>
        <w:spacing w:after="0" w:line="240" w:lineRule="auto"/>
        <w:ind w:left="360"/>
        <w:rPr>
          <w:rFonts w:ascii="Aptos" w:eastAsia="Aptos" w:hAnsi="Aptos" w:cs="Aptos"/>
          <w:sz w:val="24"/>
          <w:szCs w:val="24"/>
        </w:rPr>
      </w:pPr>
    </w:p>
    <w:p w14:paraId="1573A157" w14:textId="5B134F69" w:rsidR="005F13E7" w:rsidRPr="00902B44" w:rsidRDefault="005F13E7" w:rsidP="00902B44">
      <w:pPr>
        <w:pStyle w:val="ListParagraph"/>
        <w:numPr>
          <w:ilvl w:val="0"/>
          <w:numId w:val="40"/>
        </w:numPr>
        <w:tabs>
          <w:tab w:val="num" w:pos="720"/>
        </w:tabs>
        <w:spacing w:after="0" w:line="240" w:lineRule="auto"/>
        <w:rPr>
          <w:rFonts w:ascii="Aptos" w:eastAsia="Aptos" w:hAnsi="Aptos" w:cs="Aptos"/>
          <w:sz w:val="24"/>
          <w:szCs w:val="24"/>
        </w:rPr>
      </w:pPr>
      <w:r w:rsidRPr="00902B44">
        <w:rPr>
          <w:rFonts w:ascii="Aptos" w:eastAsia="Aptos" w:hAnsi="Aptos" w:cs="Aptos"/>
          <w:sz w:val="24"/>
          <w:szCs w:val="24"/>
        </w:rPr>
        <w:t>Building and maintaining relationships – an emphasis on relationships is key to sharing power </w:t>
      </w:r>
    </w:p>
    <w:p w14:paraId="2C39A6B6" w14:textId="77777777" w:rsidR="005F13E7" w:rsidRPr="00F741FF" w:rsidRDefault="005F13E7" w:rsidP="005F13E7">
      <w:pPr>
        <w:spacing w:after="0" w:line="240" w:lineRule="auto"/>
        <w:rPr>
          <w:rFonts w:ascii="Aptos" w:eastAsia="Aptos" w:hAnsi="Aptos" w:cs="Aptos"/>
          <w:sz w:val="24"/>
          <w:szCs w:val="24"/>
        </w:rPr>
      </w:pPr>
    </w:p>
    <w:p w14:paraId="02AC5425" w14:textId="10CE096E" w:rsidR="00534BFA" w:rsidRPr="00F741FF" w:rsidRDefault="00534BFA" w:rsidP="005F13E7">
      <w:pPr>
        <w:spacing w:after="0" w:line="240" w:lineRule="auto"/>
        <w:rPr>
          <w:rFonts w:ascii="Aptos" w:eastAsia="Aptos" w:hAnsi="Aptos" w:cs="Aptos"/>
          <w:sz w:val="24"/>
          <w:szCs w:val="24"/>
        </w:rPr>
      </w:pPr>
      <w:r w:rsidRPr="00F741FF">
        <w:rPr>
          <w:rFonts w:ascii="Aptos" w:eastAsia="Aptos" w:hAnsi="Aptos" w:cs="Aptos"/>
          <w:sz w:val="24"/>
          <w:szCs w:val="24"/>
        </w:rPr>
        <w:t xml:space="preserve">While lots of the literature talks about academics/University-based researchers and co-researchers/researchers with lived experience, we recognise that we all bring different </w:t>
      </w:r>
      <w:r w:rsidRPr="00F741FF">
        <w:rPr>
          <w:rFonts w:ascii="Aptos" w:eastAsia="Aptos" w:hAnsi="Aptos" w:cs="Aptos"/>
          <w:sz w:val="24"/>
          <w:szCs w:val="24"/>
        </w:rPr>
        <w:lastRenderedPageBreak/>
        <w:t xml:space="preserve">elements of our identity to work, and that lots of people might have both lived experience and formal academic training and experience. </w:t>
      </w:r>
    </w:p>
    <w:p w14:paraId="0FD425D1" w14:textId="77777777" w:rsidR="005F13E7" w:rsidRPr="00F741FF" w:rsidRDefault="005F13E7" w:rsidP="005F13E7">
      <w:pPr>
        <w:spacing w:after="0" w:line="240" w:lineRule="auto"/>
        <w:rPr>
          <w:rFonts w:ascii="Aptos" w:eastAsia="Aptos" w:hAnsi="Aptos" w:cs="Aptos"/>
          <w:b/>
          <w:bCs/>
          <w:sz w:val="24"/>
          <w:szCs w:val="24"/>
        </w:rPr>
      </w:pPr>
    </w:p>
    <w:p w14:paraId="13424853" w14:textId="77777777" w:rsidR="00902B44" w:rsidRDefault="00902B44" w:rsidP="005F13E7">
      <w:pPr>
        <w:spacing w:after="0" w:line="240" w:lineRule="auto"/>
        <w:rPr>
          <w:rFonts w:ascii="Aptos" w:eastAsia="Aptos" w:hAnsi="Aptos" w:cs="Aptos"/>
          <w:b/>
          <w:bCs/>
          <w:sz w:val="28"/>
          <w:szCs w:val="28"/>
        </w:rPr>
      </w:pPr>
    </w:p>
    <w:p w14:paraId="27CF678B" w14:textId="7C20D96E" w:rsidR="004343F0" w:rsidRPr="00F741FF" w:rsidRDefault="00DB170D" w:rsidP="005F13E7">
      <w:pPr>
        <w:spacing w:after="0" w:line="240" w:lineRule="auto"/>
        <w:rPr>
          <w:rFonts w:ascii="Aptos" w:eastAsia="Aptos" w:hAnsi="Aptos" w:cs="Aptos"/>
          <w:b/>
          <w:bCs/>
          <w:sz w:val="28"/>
          <w:szCs w:val="28"/>
        </w:rPr>
      </w:pPr>
      <w:r w:rsidRPr="00F741FF">
        <w:rPr>
          <w:rFonts w:ascii="Aptos" w:eastAsia="Aptos" w:hAnsi="Aptos" w:cs="Aptos"/>
          <w:b/>
          <w:bCs/>
          <w:sz w:val="28"/>
          <w:szCs w:val="28"/>
        </w:rPr>
        <w:t xml:space="preserve">Barriers and </w:t>
      </w:r>
      <w:r w:rsidR="005F13E7" w:rsidRPr="00F741FF">
        <w:rPr>
          <w:rFonts w:ascii="Aptos" w:eastAsia="Aptos" w:hAnsi="Aptos" w:cs="Aptos"/>
          <w:b/>
          <w:bCs/>
          <w:sz w:val="28"/>
          <w:szCs w:val="28"/>
        </w:rPr>
        <w:t>c</w:t>
      </w:r>
      <w:r w:rsidRPr="00F741FF">
        <w:rPr>
          <w:rFonts w:ascii="Aptos" w:eastAsia="Aptos" w:hAnsi="Aptos" w:cs="Aptos"/>
          <w:b/>
          <w:bCs/>
          <w:sz w:val="28"/>
          <w:szCs w:val="28"/>
        </w:rPr>
        <w:t>hallenges</w:t>
      </w:r>
    </w:p>
    <w:p w14:paraId="241412F4" w14:textId="77777777" w:rsidR="005F13E7" w:rsidRPr="00F741FF" w:rsidRDefault="005F13E7" w:rsidP="005F13E7">
      <w:pPr>
        <w:spacing w:after="0" w:line="240" w:lineRule="auto"/>
        <w:rPr>
          <w:rFonts w:ascii="Aptos" w:eastAsia="Aptos" w:hAnsi="Aptos" w:cs="Aptos"/>
          <w:sz w:val="24"/>
          <w:szCs w:val="24"/>
          <w:u w:val="single"/>
        </w:rPr>
      </w:pPr>
    </w:p>
    <w:p w14:paraId="663CD089" w14:textId="758064BE" w:rsidR="00AE5862" w:rsidRPr="00F741FF" w:rsidRDefault="00AE5862" w:rsidP="008409EF">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 xml:space="preserve">Power </w:t>
      </w:r>
      <w:r w:rsidR="005F13E7" w:rsidRPr="00F741FF">
        <w:rPr>
          <w:rFonts w:ascii="Aptos" w:eastAsia="Aptos" w:hAnsi="Aptos" w:cs="Aptos"/>
          <w:sz w:val="24"/>
          <w:szCs w:val="24"/>
          <w:u w:val="single"/>
        </w:rPr>
        <w:t>i</w:t>
      </w:r>
      <w:r w:rsidR="009B35D9" w:rsidRPr="00F741FF">
        <w:rPr>
          <w:rFonts w:ascii="Aptos" w:eastAsia="Aptos" w:hAnsi="Aptos" w:cs="Aptos"/>
          <w:sz w:val="24"/>
          <w:szCs w:val="24"/>
          <w:u w:val="single"/>
        </w:rPr>
        <w:t>mbalances</w:t>
      </w:r>
    </w:p>
    <w:p w14:paraId="64A166F1" w14:textId="77777777" w:rsidR="005F13E7" w:rsidRPr="00F741FF" w:rsidRDefault="005F13E7" w:rsidP="008409EF">
      <w:pPr>
        <w:spacing w:after="0" w:line="240" w:lineRule="auto"/>
        <w:jc w:val="center"/>
        <w:rPr>
          <w:i/>
          <w:iCs/>
          <w:sz w:val="24"/>
          <w:szCs w:val="24"/>
        </w:rPr>
      </w:pPr>
    </w:p>
    <w:p w14:paraId="2DBA6CC5" w14:textId="549CABB6" w:rsidR="009D00FE" w:rsidRPr="00F741FF" w:rsidRDefault="009D00FE" w:rsidP="008409EF">
      <w:pPr>
        <w:spacing w:after="0" w:line="240" w:lineRule="auto"/>
        <w:jc w:val="center"/>
        <w:rPr>
          <w:i/>
          <w:iCs/>
          <w:sz w:val="24"/>
          <w:szCs w:val="24"/>
        </w:rPr>
      </w:pPr>
      <w:r w:rsidRPr="00F741FF">
        <w:rPr>
          <w:i/>
          <w:iCs/>
          <w:sz w:val="24"/>
          <w:szCs w:val="24"/>
        </w:rPr>
        <w:t>“Academics felt responsible for directing and taking charge of the processes that were not working. Although their actions often sought to challenge conventions in order to include co</w:t>
      </w:r>
      <w:r w:rsidRPr="00F741FF">
        <w:rPr>
          <w:rFonts w:ascii="Cambria Math" w:hAnsi="Cambria Math" w:cs="Cambria Math"/>
          <w:i/>
          <w:iCs/>
          <w:sz w:val="24"/>
          <w:szCs w:val="24"/>
        </w:rPr>
        <w:t>‐</w:t>
      </w:r>
      <w:r w:rsidRPr="00F741FF">
        <w:rPr>
          <w:i/>
          <w:iCs/>
          <w:sz w:val="24"/>
          <w:szCs w:val="24"/>
        </w:rPr>
        <w:t>researcher perspectives more effectively, the tendency for the academic team to lead on key methodological decisions disrupted the “co” in this co</w:t>
      </w:r>
      <w:r w:rsidR="005F13E7" w:rsidRPr="00F741FF">
        <w:rPr>
          <w:i/>
          <w:iCs/>
          <w:sz w:val="24"/>
          <w:szCs w:val="24"/>
        </w:rPr>
        <w:t>-</w:t>
      </w:r>
      <w:r w:rsidRPr="00F741FF">
        <w:rPr>
          <w:i/>
          <w:iCs/>
          <w:sz w:val="24"/>
          <w:szCs w:val="24"/>
        </w:rPr>
        <w:t>research study</w:t>
      </w:r>
      <w:r w:rsidR="005F13E7" w:rsidRPr="00F741FF">
        <w:rPr>
          <w:i/>
          <w:iCs/>
          <w:sz w:val="24"/>
          <w:szCs w:val="24"/>
        </w:rPr>
        <w:t>.</w:t>
      </w:r>
      <w:r w:rsidRPr="00F741FF">
        <w:rPr>
          <w:i/>
          <w:iCs/>
          <w:sz w:val="24"/>
          <w:szCs w:val="24"/>
        </w:rPr>
        <w:t xml:space="preserve">” </w:t>
      </w:r>
      <w:r w:rsidR="005F13E7" w:rsidRPr="00F741FF">
        <w:rPr>
          <w:sz w:val="24"/>
          <w:szCs w:val="24"/>
        </w:rPr>
        <w:t>(</w:t>
      </w:r>
      <w:hyperlink r:id="rId11" w:history="1">
        <w:r w:rsidR="008409EF" w:rsidRPr="00F741FF">
          <w:rPr>
            <w:rStyle w:val="Hyperlink"/>
            <w:sz w:val="24"/>
            <w:szCs w:val="24"/>
          </w:rPr>
          <w:t>Allen et al., 2018</w:t>
        </w:r>
      </w:hyperlink>
      <w:r w:rsidR="008409EF" w:rsidRPr="00F741FF">
        <w:rPr>
          <w:sz w:val="24"/>
          <w:szCs w:val="24"/>
        </w:rPr>
        <w:t>)</w:t>
      </w:r>
    </w:p>
    <w:p w14:paraId="065FD5F3" w14:textId="77777777" w:rsidR="005F13E7" w:rsidRPr="00F741FF" w:rsidRDefault="005F13E7" w:rsidP="008409EF">
      <w:pPr>
        <w:spacing w:after="0" w:line="240" w:lineRule="auto"/>
        <w:rPr>
          <w:rFonts w:ascii="Aptos" w:eastAsia="Aptos" w:hAnsi="Aptos" w:cs="Aptos"/>
          <w:sz w:val="24"/>
          <w:szCs w:val="24"/>
        </w:rPr>
      </w:pPr>
    </w:p>
    <w:p w14:paraId="17BDA723" w14:textId="2A3CBD61" w:rsidR="008409EF" w:rsidRPr="00F741FF" w:rsidRDefault="008409EF"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The relationship between </w:t>
      </w:r>
      <w:proofErr w:type="gramStart"/>
      <w:r w:rsidRPr="00F741FF">
        <w:rPr>
          <w:rFonts w:ascii="Aptos" w:eastAsia="Aptos" w:hAnsi="Aptos" w:cs="Aptos"/>
          <w:sz w:val="24"/>
          <w:szCs w:val="24"/>
        </w:rPr>
        <w:t>University</w:t>
      </w:r>
      <w:proofErr w:type="gramEnd"/>
      <w:r w:rsidRPr="00F741FF">
        <w:rPr>
          <w:rFonts w:ascii="Aptos" w:eastAsia="Aptos" w:hAnsi="Aptos" w:cs="Aptos"/>
          <w:sz w:val="24"/>
          <w:szCs w:val="24"/>
        </w:rPr>
        <w:t xml:space="preserve">-based academics and co-researchers is often one based on </w:t>
      </w:r>
      <w:r w:rsidRPr="002B0BF2">
        <w:rPr>
          <w:rFonts w:ascii="Aptos" w:eastAsia="Aptos" w:hAnsi="Aptos" w:cs="Aptos"/>
          <w:b/>
          <w:bCs/>
          <w:color w:val="A84D98"/>
          <w:sz w:val="24"/>
          <w:szCs w:val="24"/>
        </w:rPr>
        <w:t>power imbalances</w:t>
      </w:r>
      <w:r w:rsidRPr="00F741FF">
        <w:rPr>
          <w:rFonts w:ascii="Aptos" w:eastAsia="Aptos" w:hAnsi="Aptos" w:cs="Aptos"/>
          <w:sz w:val="24"/>
          <w:szCs w:val="24"/>
        </w:rPr>
        <w:t xml:space="preserve"> – and this needs to be acknowledged and addressed from the outset. Imbalances can relate to things like employment status, pay, social standing and previous access to training and information.</w:t>
      </w:r>
    </w:p>
    <w:p w14:paraId="5FF9A175" w14:textId="77777777" w:rsidR="008409EF" w:rsidRPr="00F741FF" w:rsidRDefault="008409EF" w:rsidP="008409EF">
      <w:pPr>
        <w:spacing w:after="0" w:line="240" w:lineRule="auto"/>
        <w:rPr>
          <w:rFonts w:ascii="Aptos" w:eastAsia="Aptos" w:hAnsi="Aptos" w:cs="Aptos"/>
          <w:sz w:val="24"/>
          <w:szCs w:val="24"/>
        </w:rPr>
      </w:pPr>
    </w:p>
    <w:p w14:paraId="5BC76D26" w14:textId="52BC3B24" w:rsidR="008409EF" w:rsidRPr="00F741FF" w:rsidRDefault="008409EF"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This can also be subtle and well-meaning. For example, while the researchers in the quote above were probably trying to solve some practical issues in order to develop a more collaborative relationship, the danger is that they may </w:t>
      </w:r>
      <w:proofErr w:type="gramStart"/>
      <w:r w:rsidRPr="00F741FF">
        <w:rPr>
          <w:rFonts w:ascii="Aptos" w:eastAsia="Aptos" w:hAnsi="Aptos" w:cs="Aptos"/>
          <w:sz w:val="24"/>
          <w:szCs w:val="24"/>
        </w:rPr>
        <w:t>have a tendency to</w:t>
      </w:r>
      <w:proofErr w:type="gramEnd"/>
      <w:r w:rsidRPr="00F741FF">
        <w:rPr>
          <w:rFonts w:ascii="Aptos" w:eastAsia="Aptos" w:hAnsi="Aptos" w:cs="Aptos"/>
          <w:sz w:val="24"/>
          <w:szCs w:val="24"/>
        </w:rPr>
        <w:t xml:space="preserve"> </w:t>
      </w:r>
      <w:r w:rsidRPr="002B0BF2">
        <w:rPr>
          <w:rFonts w:ascii="Aptos" w:eastAsia="Aptos" w:hAnsi="Aptos" w:cs="Aptos"/>
          <w:b/>
          <w:bCs/>
          <w:color w:val="A84D98"/>
          <w:sz w:val="24"/>
          <w:szCs w:val="24"/>
        </w:rPr>
        <w:t>‘take charge’</w:t>
      </w:r>
      <w:r w:rsidRPr="00F741FF">
        <w:rPr>
          <w:rFonts w:ascii="Aptos" w:eastAsia="Aptos" w:hAnsi="Aptos" w:cs="Aptos"/>
          <w:sz w:val="24"/>
          <w:szCs w:val="24"/>
        </w:rPr>
        <w:t xml:space="preserve">. </w:t>
      </w:r>
    </w:p>
    <w:p w14:paraId="1C5D3401" w14:textId="77777777" w:rsidR="008409EF" w:rsidRPr="00F741FF" w:rsidRDefault="008409EF" w:rsidP="008409EF">
      <w:pPr>
        <w:spacing w:after="0" w:line="240" w:lineRule="auto"/>
        <w:rPr>
          <w:rFonts w:ascii="Aptos" w:eastAsia="Aptos" w:hAnsi="Aptos" w:cs="Aptos"/>
          <w:sz w:val="24"/>
          <w:szCs w:val="24"/>
        </w:rPr>
      </w:pPr>
    </w:p>
    <w:p w14:paraId="75D8D213" w14:textId="13BEE41E" w:rsidR="008409EF" w:rsidRPr="00F741FF" w:rsidRDefault="008409EF"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If relationships don’t feel equal, people can feel </w:t>
      </w:r>
      <w:proofErr w:type="gramStart"/>
      <w:r w:rsidRPr="002B0BF2">
        <w:rPr>
          <w:rFonts w:ascii="Aptos" w:eastAsia="Aptos" w:hAnsi="Aptos" w:cs="Aptos"/>
          <w:b/>
          <w:bCs/>
          <w:color w:val="A84D98"/>
          <w:sz w:val="24"/>
          <w:szCs w:val="24"/>
        </w:rPr>
        <w:t>disillusioned</w:t>
      </w:r>
      <w:r w:rsidRPr="00F741FF">
        <w:rPr>
          <w:rFonts w:ascii="Aptos" w:eastAsia="Aptos" w:hAnsi="Aptos" w:cs="Aptos"/>
          <w:sz w:val="24"/>
          <w:szCs w:val="24"/>
        </w:rPr>
        <w:t>, and</w:t>
      </w:r>
      <w:proofErr w:type="gramEnd"/>
      <w:r w:rsidRPr="00F741FF">
        <w:rPr>
          <w:rFonts w:ascii="Aptos" w:eastAsia="Aptos" w:hAnsi="Aptos" w:cs="Aptos"/>
          <w:sz w:val="24"/>
          <w:szCs w:val="24"/>
        </w:rPr>
        <w:t xml:space="preserve"> attempts to work together can quickly feel tokenistic or ‘tick box’. This can be particularly the case if co-researchers have previously had negative experiences of being involved in research, reinforcing these feelings.</w:t>
      </w:r>
    </w:p>
    <w:p w14:paraId="10F3C448" w14:textId="77777777" w:rsidR="008409EF" w:rsidRPr="00F741FF" w:rsidRDefault="008409EF" w:rsidP="008409EF">
      <w:pPr>
        <w:spacing w:after="0" w:line="240" w:lineRule="auto"/>
        <w:rPr>
          <w:rFonts w:ascii="Aptos" w:eastAsia="Aptos" w:hAnsi="Aptos" w:cs="Aptos"/>
          <w:sz w:val="24"/>
          <w:szCs w:val="24"/>
        </w:rPr>
      </w:pPr>
    </w:p>
    <w:p w14:paraId="73F2C726" w14:textId="1F01E438" w:rsidR="008409EF" w:rsidRPr="00F741FF" w:rsidRDefault="008409EF"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One way of guarding against this is being clear on the nature of people’s involvement, agreeing what’s possible or not within the confines of the research, and the basis on which we will be working together. </w:t>
      </w:r>
    </w:p>
    <w:p w14:paraId="6FF82777" w14:textId="77777777" w:rsidR="008409EF" w:rsidRPr="00F741FF" w:rsidRDefault="008409EF" w:rsidP="008C68D1">
      <w:pPr>
        <w:rPr>
          <w:rFonts w:ascii="Aptos" w:eastAsia="Aptos" w:hAnsi="Aptos" w:cs="Aptos"/>
          <w:sz w:val="24"/>
          <w:szCs w:val="24"/>
          <w:u w:val="single"/>
        </w:rPr>
      </w:pPr>
    </w:p>
    <w:p w14:paraId="3BA32BB5" w14:textId="0FB37026" w:rsidR="003C0690" w:rsidRPr="00F741FF" w:rsidRDefault="00AB1E52" w:rsidP="008409EF">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Involvement</w:t>
      </w:r>
      <w:r w:rsidR="00DE78B5" w:rsidRPr="00F741FF">
        <w:rPr>
          <w:rFonts w:ascii="Aptos" w:eastAsia="Aptos" w:hAnsi="Aptos" w:cs="Aptos"/>
          <w:sz w:val="24"/>
          <w:szCs w:val="24"/>
          <w:u w:val="single"/>
        </w:rPr>
        <w:t xml:space="preserve"> a</w:t>
      </w:r>
      <w:r w:rsidR="008409EF" w:rsidRPr="00F741FF">
        <w:rPr>
          <w:rFonts w:ascii="Aptos" w:eastAsia="Aptos" w:hAnsi="Aptos" w:cs="Aptos"/>
          <w:sz w:val="24"/>
          <w:szCs w:val="24"/>
          <w:u w:val="single"/>
        </w:rPr>
        <w:t>t different stages of the research</w:t>
      </w:r>
      <w:r w:rsidR="007F2197" w:rsidRPr="00F741FF">
        <w:rPr>
          <w:rFonts w:ascii="Aptos" w:eastAsia="Aptos" w:hAnsi="Aptos" w:cs="Aptos"/>
          <w:sz w:val="24"/>
          <w:szCs w:val="24"/>
          <w:u w:val="single"/>
        </w:rPr>
        <w:t xml:space="preserve"> </w:t>
      </w:r>
    </w:p>
    <w:p w14:paraId="09301B8C" w14:textId="77777777" w:rsidR="008409EF" w:rsidRPr="00F741FF" w:rsidRDefault="008409EF" w:rsidP="008409EF">
      <w:pPr>
        <w:spacing w:after="0" w:line="240" w:lineRule="auto"/>
        <w:rPr>
          <w:rFonts w:ascii="Aptos" w:eastAsia="Aptos" w:hAnsi="Aptos" w:cs="Aptos"/>
          <w:sz w:val="24"/>
          <w:szCs w:val="24"/>
        </w:rPr>
      </w:pPr>
    </w:p>
    <w:p w14:paraId="08B08455" w14:textId="77777777" w:rsidR="008409EF" w:rsidRPr="00F741FF" w:rsidRDefault="008409EF"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Genuine partnership would imply full involvement </w:t>
      </w:r>
      <w:r w:rsidR="00607078" w:rsidRPr="00F741FF">
        <w:rPr>
          <w:rFonts w:ascii="Aptos" w:eastAsia="Aptos" w:hAnsi="Aptos" w:cs="Aptos"/>
          <w:sz w:val="24"/>
          <w:szCs w:val="24"/>
        </w:rPr>
        <w:t xml:space="preserve">in </w:t>
      </w:r>
      <w:r w:rsidR="00607078" w:rsidRPr="002B0BF2">
        <w:rPr>
          <w:rFonts w:ascii="Aptos" w:eastAsia="Aptos" w:hAnsi="Aptos" w:cs="Aptos"/>
          <w:b/>
          <w:bCs/>
          <w:color w:val="A84D98"/>
          <w:sz w:val="24"/>
          <w:szCs w:val="24"/>
        </w:rPr>
        <w:t xml:space="preserve">all aspects of the </w:t>
      </w:r>
      <w:r w:rsidR="007C1440" w:rsidRPr="002B0BF2">
        <w:rPr>
          <w:rFonts w:ascii="Aptos" w:eastAsia="Aptos" w:hAnsi="Aptos" w:cs="Aptos"/>
          <w:b/>
          <w:bCs/>
          <w:color w:val="A84D98"/>
          <w:sz w:val="24"/>
          <w:szCs w:val="24"/>
        </w:rPr>
        <w:t>research</w:t>
      </w:r>
      <w:r w:rsidR="00607078" w:rsidRPr="002B0BF2">
        <w:rPr>
          <w:rFonts w:ascii="Aptos" w:eastAsia="Aptos" w:hAnsi="Aptos" w:cs="Aptos"/>
          <w:b/>
          <w:bCs/>
          <w:color w:val="A84D98"/>
          <w:sz w:val="24"/>
          <w:szCs w:val="24"/>
        </w:rPr>
        <w:t xml:space="preserve"> process</w:t>
      </w:r>
      <w:r w:rsidR="00D60DEF" w:rsidRPr="00F741FF">
        <w:rPr>
          <w:rFonts w:ascii="Aptos" w:eastAsia="Aptos" w:hAnsi="Aptos" w:cs="Aptos"/>
          <w:sz w:val="24"/>
          <w:szCs w:val="24"/>
        </w:rPr>
        <w:t>,</w:t>
      </w:r>
      <w:r w:rsidR="00607078" w:rsidRPr="00F741FF">
        <w:rPr>
          <w:rFonts w:ascii="Aptos" w:eastAsia="Aptos" w:hAnsi="Aptos" w:cs="Aptos"/>
          <w:sz w:val="24"/>
          <w:szCs w:val="24"/>
        </w:rPr>
        <w:t xml:space="preserve"> </w:t>
      </w:r>
      <w:r w:rsidR="008800BE" w:rsidRPr="00F741FF">
        <w:rPr>
          <w:rFonts w:ascii="Aptos" w:eastAsia="Aptos" w:hAnsi="Aptos" w:cs="Aptos"/>
          <w:sz w:val="24"/>
          <w:szCs w:val="24"/>
        </w:rPr>
        <w:t>f</w:t>
      </w:r>
      <w:r w:rsidR="000F3681" w:rsidRPr="00F741FF">
        <w:rPr>
          <w:rFonts w:ascii="Aptos" w:eastAsia="Aptos" w:hAnsi="Aptos" w:cs="Aptos"/>
          <w:sz w:val="24"/>
          <w:szCs w:val="24"/>
        </w:rPr>
        <w:t>ro</w:t>
      </w:r>
      <w:r w:rsidR="008800BE" w:rsidRPr="00F741FF">
        <w:rPr>
          <w:rFonts w:ascii="Aptos" w:eastAsia="Aptos" w:hAnsi="Aptos" w:cs="Aptos"/>
          <w:sz w:val="24"/>
          <w:szCs w:val="24"/>
        </w:rPr>
        <w:t>m the</w:t>
      </w:r>
      <w:r w:rsidR="001008EA" w:rsidRPr="00F741FF">
        <w:rPr>
          <w:rFonts w:ascii="Aptos" w:eastAsia="Aptos" w:hAnsi="Aptos" w:cs="Aptos"/>
          <w:sz w:val="24"/>
          <w:szCs w:val="24"/>
        </w:rPr>
        <w:t xml:space="preserve"> research design </w:t>
      </w:r>
      <w:r w:rsidR="008800BE" w:rsidRPr="00F741FF">
        <w:rPr>
          <w:rFonts w:ascii="Aptos" w:eastAsia="Aptos" w:hAnsi="Aptos" w:cs="Aptos"/>
          <w:sz w:val="24"/>
          <w:szCs w:val="24"/>
        </w:rPr>
        <w:t xml:space="preserve">to </w:t>
      </w:r>
      <w:r w:rsidRPr="00F741FF">
        <w:rPr>
          <w:rFonts w:ascii="Aptos" w:eastAsia="Aptos" w:hAnsi="Aptos" w:cs="Aptos"/>
          <w:sz w:val="24"/>
          <w:szCs w:val="24"/>
        </w:rPr>
        <w:t>data collection, and from analysis to w</w:t>
      </w:r>
      <w:r w:rsidR="001008EA" w:rsidRPr="00F741FF">
        <w:rPr>
          <w:rFonts w:ascii="Aptos" w:eastAsia="Aptos" w:hAnsi="Aptos" w:cs="Aptos"/>
          <w:sz w:val="24"/>
          <w:szCs w:val="24"/>
        </w:rPr>
        <w:t xml:space="preserve">riting up and </w:t>
      </w:r>
      <w:r w:rsidRPr="00F741FF">
        <w:rPr>
          <w:rFonts w:ascii="Aptos" w:eastAsia="Aptos" w:hAnsi="Aptos" w:cs="Aptos"/>
          <w:sz w:val="24"/>
          <w:szCs w:val="24"/>
        </w:rPr>
        <w:t>sharing findings</w:t>
      </w:r>
      <w:r w:rsidR="00E45855" w:rsidRPr="00F741FF">
        <w:rPr>
          <w:rFonts w:ascii="Aptos" w:eastAsia="Aptos" w:hAnsi="Aptos" w:cs="Aptos"/>
          <w:sz w:val="24"/>
          <w:szCs w:val="24"/>
        </w:rPr>
        <w:t xml:space="preserve">. </w:t>
      </w:r>
    </w:p>
    <w:p w14:paraId="5B45BA3F" w14:textId="77777777" w:rsidR="008409EF" w:rsidRPr="00F741FF" w:rsidRDefault="008409EF" w:rsidP="008409EF">
      <w:pPr>
        <w:spacing w:after="0" w:line="240" w:lineRule="auto"/>
        <w:rPr>
          <w:rFonts w:ascii="Aptos" w:eastAsia="Aptos" w:hAnsi="Aptos" w:cs="Aptos"/>
          <w:sz w:val="24"/>
          <w:szCs w:val="24"/>
        </w:rPr>
      </w:pPr>
    </w:p>
    <w:p w14:paraId="17E3781B" w14:textId="760DC52A" w:rsidR="008409EF" w:rsidRPr="00F741FF" w:rsidRDefault="008800BE" w:rsidP="008409EF">
      <w:pPr>
        <w:spacing w:after="0" w:line="240" w:lineRule="auto"/>
        <w:rPr>
          <w:rFonts w:ascii="Aptos" w:eastAsia="Aptos" w:hAnsi="Aptos" w:cs="Aptos"/>
          <w:sz w:val="24"/>
          <w:szCs w:val="24"/>
        </w:rPr>
      </w:pPr>
      <w:r w:rsidRPr="00F741FF">
        <w:rPr>
          <w:rFonts w:ascii="Aptos" w:eastAsia="Aptos" w:hAnsi="Aptos" w:cs="Aptos"/>
          <w:sz w:val="24"/>
          <w:szCs w:val="24"/>
        </w:rPr>
        <w:t>However, this does not always happen</w:t>
      </w:r>
      <w:r w:rsidR="007A3F60" w:rsidRPr="00F741FF">
        <w:rPr>
          <w:rFonts w:ascii="Aptos" w:eastAsia="Aptos" w:hAnsi="Aptos" w:cs="Aptos"/>
          <w:sz w:val="24"/>
          <w:szCs w:val="24"/>
        </w:rPr>
        <w:t xml:space="preserve"> in practice</w:t>
      </w:r>
      <w:r w:rsidR="008409EF" w:rsidRPr="00F741FF">
        <w:rPr>
          <w:rFonts w:ascii="Aptos" w:eastAsia="Aptos" w:hAnsi="Aptos" w:cs="Aptos"/>
          <w:sz w:val="24"/>
          <w:szCs w:val="24"/>
        </w:rPr>
        <w:t xml:space="preserve">, and it can be more common for people to be asked to be involved via brief inputs or at </w:t>
      </w:r>
      <w:r w:rsidR="008409EF" w:rsidRPr="002B0BF2">
        <w:rPr>
          <w:rFonts w:ascii="Aptos" w:eastAsia="Aptos" w:hAnsi="Aptos" w:cs="Aptos"/>
          <w:b/>
          <w:bCs/>
          <w:color w:val="A84D98"/>
          <w:sz w:val="24"/>
          <w:szCs w:val="24"/>
        </w:rPr>
        <w:t>particular stages</w:t>
      </w:r>
      <w:r w:rsidR="008409EF" w:rsidRPr="00F741FF">
        <w:rPr>
          <w:rFonts w:ascii="Aptos" w:eastAsia="Aptos" w:hAnsi="Aptos" w:cs="Aptos"/>
          <w:sz w:val="24"/>
          <w:szCs w:val="24"/>
        </w:rPr>
        <w:t xml:space="preserve"> of the </w:t>
      </w:r>
      <w:r w:rsidR="00ED1125">
        <w:rPr>
          <w:rFonts w:ascii="Aptos" w:eastAsia="Aptos" w:hAnsi="Aptos" w:cs="Aptos"/>
          <w:sz w:val="24"/>
          <w:szCs w:val="24"/>
        </w:rPr>
        <w:t>research</w:t>
      </w:r>
      <w:r w:rsidR="008409EF" w:rsidRPr="00F741FF">
        <w:rPr>
          <w:rFonts w:ascii="Aptos" w:eastAsia="Aptos" w:hAnsi="Aptos" w:cs="Aptos"/>
          <w:sz w:val="24"/>
          <w:szCs w:val="24"/>
        </w:rPr>
        <w:t>, but often not in analysis or sharing findings with others</w:t>
      </w:r>
      <w:r w:rsidR="00473D77" w:rsidRPr="00F741FF">
        <w:rPr>
          <w:rFonts w:ascii="Aptos" w:eastAsia="Aptos" w:hAnsi="Aptos" w:cs="Aptos"/>
          <w:sz w:val="24"/>
          <w:szCs w:val="24"/>
        </w:rPr>
        <w:t>.</w:t>
      </w:r>
    </w:p>
    <w:p w14:paraId="30B83AFC" w14:textId="77777777" w:rsidR="008409EF" w:rsidRPr="00F741FF" w:rsidRDefault="008409EF" w:rsidP="008409EF">
      <w:pPr>
        <w:spacing w:after="0" w:line="240" w:lineRule="auto"/>
        <w:rPr>
          <w:rFonts w:ascii="Aptos" w:eastAsia="Aptos" w:hAnsi="Aptos" w:cs="Aptos"/>
          <w:sz w:val="24"/>
          <w:szCs w:val="24"/>
        </w:rPr>
      </w:pPr>
    </w:p>
    <w:p w14:paraId="5F3DAB12" w14:textId="6DBE0B46" w:rsidR="008409EF" w:rsidRPr="00F741FF" w:rsidRDefault="00534BFA"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This can lead to </w:t>
      </w:r>
      <w:r w:rsidR="002C1B7D" w:rsidRPr="002C1B7D">
        <w:rPr>
          <w:rFonts w:ascii="Aptos" w:eastAsia="Aptos" w:hAnsi="Aptos" w:cs="Aptos"/>
          <w:b/>
          <w:bCs/>
          <w:color w:val="A84D98"/>
          <w:sz w:val="24"/>
          <w:szCs w:val="24"/>
        </w:rPr>
        <w:t xml:space="preserve">academic </w:t>
      </w:r>
      <w:r w:rsidRPr="00A50841">
        <w:rPr>
          <w:rFonts w:ascii="Aptos" w:eastAsia="Aptos" w:hAnsi="Aptos" w:cs="Aptos"/>
          <w:b/>
          <w:bCs/>
          <w:color w:val="A84D98"/>
          <w:sz w:val="24"/>
          <w:szCs w:val="24"/>
        </w:rPr>
        <w:t>bias</w:t>
      </w:r>
      <w:r w:rsidRPr="00F741FF">
        <w:rPr>
          <w:rFonts w:ascii="Aptos" w:eastAsia="Aptos" w:hAnsi="Aptos" w:cs="Aptos"/>
          <w:sz w:val="24"/>
          <w:szCs w:val="24"/>
        </w:rPr>
        <w:t xml:space="preserve"> at key stages of the process</w:t>
      </w:r>
      <w:r w:rsidR="002C1B7D">
        <w:rPr>
          <w:rFonts w:ascii="Aptos" w:eastAsia="Aptos" w:hAnsi="Aptos" w:cs="Aptos"/>
          <w:sz w:val="24"/>
          <w:szCs w:val="24"/>
        </w:rPr>
        <w:t xml:space="preserve"> (for example, when identifying overall themes and key messages)</w:t>
      </w:r>
      <w:r w:rsidRPr="00F741FF">
        <w:rPr>
          <w:rFonts w:ascii="Aptos" w:eastAsia="Aptos" w:hAnsi="Aptos" w:cs="Aptos"/>
          <w:sz w:val="24"/>
          <w:szCs w:val="24"/>
        </w:rPr>
        <w:t xml:space="preserve">, to people feeling </w:t>
      </w:r>
      <w:r w:rsidRPr="00A50841">
        <w:rPr>
          <w:rFonts w:ascii="Aptos" w:eastAsia="Aptos" w:hAnsi="Aptos" w:cs="Aptos"/>
          <w:b/>
          <w:bCs/>
          <w:color w:val="A84D98"/>
          <w:sz w:val="24"/>
          <w:szCs w:val="24"/>
        </w:rPr>
        <w:t>excluded</w:t>
      </w:r>
      <w:r w:rsidRPr="00F741FF">
        <w:rPr>
          <w:rFonts w:ascii="Aptos" w:eastAsia="Aptos" w:hAnsi="Aptos" w:cs="Aptos"/>
          <w:sz w:val="24"/>
          <w:szCs w:val="24"/>
        </w:rPr>
        <w:t xml:space="preserve"> and to the research as being seen as </w:t>
      </w:r>
      <w:r w:rsidRPr="00A50841">
        <w:rPr>
          <w:rFonts w:ascii="Aptos" w:eastAsia="Aptos" w:hAnsi="Aptos" w:cs="Aptos"/>
          <w:b/>
          <w:bCs/>
          <w:color w:val="A84D98"/>
          <w:sz w:val="24"/>
          <w:szCs w:val="24"/>
        </w:rPr>
        <w:t xml:space="preserve">‘belonging’ to the academics </w:t>
      </w:r>
      <w:r w:rsidRPr="00F741FF">
        <w:rPr>
          <w:rFonts w:ascii="Aptos" w:eastAsia="Aptos" w:hAnsi="Aptos" w:cs="Aptos"/>
          <w:sz w:val="24"/>
          <w:szCs w:val="24"/>
        </w:rPr>
        <w:t>rather than the full team.</w:t>
      </w:r>
    </w:p>
    <w:p w14:paraId="22F168D4" w14:textId="77777777" w:rsidR="00534BFA" w:rsidRPr="00F741FF" w:rsidRDefault="00534BFA" w:rsidP="008409EF">
      <w:pPr>
        <w:spacing w:after="0" w:line="240" w:lineRule="auto"/>
        <w:rPr>
          <w:rFonts w:ascii="Aptos" w:eastAsia="Aptos" w:hAnsi="Aptos" w:cs="Aptos"/>
          <w:sz w:val="24"/>
          <w:szCs w:val="24"/>
        </w:rPr>
      </w:pPr>
    </w:p>
    <w:p w14:paraId="58C56CC7" w14:textId="6A6396B1" w:rsidR="00534BFA" w:rsidRPr="00F741FF" w:rsidRDefault="00534BFA" w:rsidP="008409EF">
      <w:pPr>
        <w:spacing w:after="0" w:line="240" w:lineRule="auto"/>
        <w:rPr>
          <w:rFonts w:ascii="Aptos" w:eastAsia="Aptos" w:hAnsi="Aptos" w:cs="Aptos"/>
          <w:sz w:val="24"/>
          <w:szCs w:val="24"/>
        </w:rPr>
      </w:pPr>
      <w:r w:rsidRPr="00F741FF">
        <w:rPr>
          <w:rFonts w:ascii="Aptos" w:eastAsia="Aptos" w:hAnsi="Aptos" w:cs="Aptos"/>
          <w:sz w:val="24"/>
          <w:szCs w:val="24"/>
        </w:rPr>
        <w:t>Equally, academics can worry about asking too much or overwhelming co-researchers – making an hones</w:t>
      </w:r>
      <w:r w:rsidR="00ED1125">
        <w:rPr>
          <w:rFonts w:ascii="Aptos" w:eastAsia="Aptos" w:hAnsi="Aptos" w:cs="Aptos"/>
          <w:sz w:val="24"/>
          <w:szCs w:val="24"/>
        </w:rPr>
        <w:t>t</w:t>
      </w:r>
      <w:r w:rsidRPr="00F741FF">
        <w:rPr>
          <w:rFonts w:ascii="Aptos" w:eastAsia="Aptos" w:hAnsi="Aptos" w:cs="Aptos"/>
          <w:sz w:val="24"/>
          <w:szCs w:val="24"/>
        </w:rPr>
        <w:t xml:space="preserve"> and upfront conversation about time commitment and the nature of the contribution being sought </w:t>
      </w:r>
      <w:r w:rsidR="000E4C90">
        <w:rPr>
          <w:rFonts w:ascii="Aptos" w:eastAsia="Aptos" w:hAnsi="Aptos" w:cs="Aptos"/>
          <w:sz w:val="24"/>
          <w:szCs w:val="24"/>
        </w:rPr>
        <w:t xml:space="preserve">is </w:t>
      </w:r>
      <w:r w:rsidRPr="00F741FF">
        <w:rPr>
          <w:rFonts w:ascii="Aptos" w:eastAsia="Aptos" w:hAnsi="Aptos" w:cs="Aptos"/>
          <w:sz w:val="24"/>
          <w:szCs w:val="24"/>
        </w:rPr>
        <w:t>even more important.</w:t>
      </w:r>
    </w:p>
    <w:p w14:paraId="5771A64D" w14:textId="77777777" w:rsidR="00534BFA" w:rsidRPr="00F741FF" w:rsidRDefault="00534BFA" w:rsidP="008409EF">
      <w:pPr>
        <w:spacing w:after="0" w:line="240" w:lineRule="auto"/>
        <w:rPr>
          <w:rFonts w:ascii="Aptos" w:eastAsia="Aptos" w:hAnsi="Aptos" w:cs="Aptos"/>
          <w:sz w:val="24"/>
          <w:szCs w:val="24"/>
        </w:rPr>
      </w:pPr>
    </w:p>
    <w:p w14:paraId="7C2FC279" w14:textId="7C312FDC" w:rsidR="00534BFA" w:rsidRPr="00F741FF" w:rsidRDefault="00534BFA" w:rsidP="008409EF">
      <w:pPr>
        <w:spacing w:after="0" w:line="240" w:lineRule="auto"/>
        <w:rPr>
          <w:rFonts w:ascii="Aptos" w:eastAsia="Aptos" w:hAnsi="Aptos" w:cs="Aptos"/>
          <w:sz w:val="24"/>
          <w:szCs w:val="24"/>
        </w:rPr>
      </w:pPr>
      <w:r w:rsidRPr="00F741FF">
        <w:rPr>
          <w:rFonts w:ascii="Aptos" w:eastAsia="Aptos" w:hAnsi="Aptos" w:cs="Aptos"/>
          <w:sz w:val="24"/>
          <w:szCs w:val="24"/>
        </w:rPr>
        <w:t xml:space="preserve">Lots of the literature also </w:t>
      </w:r>
      <w:r w:rsidR="00ED1125">
        <w:rPr>
          <w:rFonts w:ascii="Aptos" w:eastAsia="Aptos" w:hAnsi="Aptos" w:cs="Aptos"/>
          <w:sz w:val="24"/>
          <w:szCs w:val="24"/>
        </w:rPr>
        <w:t xml:space="preserve">seems to </w:t>
      </w:r>
      <w:r w:rsidRPr="00F741FF">
        <w:rPr>
          <w:rFonts w:ascii="Aptos" w:eastAsia="Aptos" w:hAnsi="Aptos" w:cs="Aptos"/>
          <w:sz w:val="24"/>
          <w:szCs w:val="24"/>
        </w:rPr>
        <w:t xml:space="preserve">talk about involvement in </w:t>
      </w:r>
      <w:r w:rsidRPr="002C1B7D">
        <w:rPr>
          <w:rFonts w:ascii="Aptos" w:eastAsia="Aptos" w:hAnsi="Aptos" w:cs="Aptos"/>
          <w:b/>
          <w:bCs/>
          <w:color w:val="A84D98"/>
          <w:sz w:val="24"/>
          <w:szCs w:val="24"/>
        </w:rPr>
        <w:t>qualitative research</w:t>
      </w:r>
      <w:r w:rsidRPr="00F741FF">
        <w:rPr>
          <w:rFonts w:ascii="Aptos" w:eastAsia="Aptos" w:hAnsi="Aptos" w:cs="Aptos"/>
          <w:sz w:val="24"/>
          <w:szCs w:val="24"/>
        </w:rPr>
        <w:t xml:space="preserve"> </w:t>
      </w:r>
      <w:r w:rsidR="001A0453">
        <w:rPr>
          <w:rFonts w:ascii="Aptos" w:eastAsia="Aptos" w:hAnsi="Aptos" w:cs="Aptos"/>
          <w:sz w:val="24"/>
          <w:szCs w:val="24"/>
        </w:rPr>
        <w:t xml:space="preserve">(where it can be more common to focus on people’s experiences of care and support, and on different voices). However, it </w:t>
      </w:r>
      <w:r w:rsidRPr="00F741FF">
        <w:rPr>
          <w:rFonts w:ascii="Aptos" w:eastAsia="Aptos" w:hAnsi="Aptos" w:cs="Aptos"/>
          <w:sz w:val="24"/>
          <w:szCs w:val="24"/>
        </w:rPr>
        <w:t xml:space="preserve">may be that more is needed to develop approaches to co-research in more </w:t>
      </w:r>
      <w:r w:rsidRPr="00A50841">
        <w:rPr>
          <w:rFonts w:ascii="Aptos" w:eastAsia="Aptos" w:hAnsi="Aptos" w:cs="Aptos"/>
          <w:b/>
          <w:bCs/>
          <w:color w:val="A84D98"/>
          <w:sz w:val="24"/>
          <w:szCs w:val="24"/>
        </w:rPr>
        <w:t>quantitative research</w:t>
      </w:r>
      <w:r w:rsidR="00140472">
        <w:rPr>
          <w:rFonts w:ascii="Aptos" w:eastAsia="Aptos" w:hAnsi="Aptos" w:cs="Aptos"/>
          <w:sz w:val="24"/>
          <w:szCs w:val="24"/>
        </w:rPr>
        <w:t xml:space="preserve"> (see </w:t>
      </w:r>
      <w:hyperlink r:id="rId12" w:history="1">
        <w:r w:rsidR="00140472" w:rsidRPr="00140472">
          <w:rPr>
            <w:rStyle w:val="Hyperlink"/>
            <w:rFonts w:ascii="Aptos" w:eastAsia="Aptos" w:hAnsi="Aptos" w:cs="Aptos"/>
            <w:sz w:val="24"/>
            <w:szCs w:val="24"/>
          </w:rPr>
          <w:t>Allen et al., 2018</w:t>
        </w:r>
      </w:hyperlink>
      <w:r w:rsidR="00140472">
        <w:rPr>
          <w:rFonts w:ascii="Aptos" w:eastAsia="Aptos" w:hAnsi="Aptos" w:cs="Aptos"/>
          <w:sz w:val="24"/>
          <w:szCs w:val="24"/>
        </w:rPr>
        <w:t xml:space="preserve"> for </w:t>
      </w:r>
      <w:r w:rsidR="001A0453">
        <w:rPr>
          <w:rFonts w:ascii="Aptos" w:eastAsia="Aptos" w:hAnsi="Aptos" w:cs="Aptos"/>
          <w:sz w:val="24"/>
          <w:szCs w:val="24"/>
        </w:rPr>
        <w:t xml:space="preserve">a practical example of a study that tried to include a more quantitative element, as well as a </w:t>
      </w:r>
      <w:r w:rsidR="00140472">
        <w:rPr>
          <w:rFonts w:ascii="Aptos" w:eastAsia="Aptos" w:hAnsi="Aptos" w:cs="Aptos"/>
          <w:sz w:val="24"/>
          <w:szCs w:val="24"/>
        </w:rPr>
        <w:t>discussion of potential tensions between participatory research and quantitative outcome measures).</w:t>
      </w:r>
    </w:p>
    <w:p w14:paraId="71B609EC" w14:textId="77777777" w:rsidR="00534BFA" w:rsidRPr="00F741FF" w:rsidRDefault="00534BFA" w:rsidP="008409EF">
      <w:pPr>
        <w:spacing w:after="0" w:line="240" w:lineRule="auto"/>
        <w:rPr>
          <w:rFonts w:ascii="Aptos" w:eastAsia="Aptos" w:hAnsi="Aptos" w:cs="Aptos"/>
          <w:sz w:val="24"/>
          <w:szCs w:val="24"/>
        </w:rPr>
      </w:pPr>
    </w:p>
    <w:p w14:paraId="0C0BCF8F" w14:textId="77777777" w:rsidR="00534BFA" w:rsidRPr="00F741FF" w:rsidRDefault="00534BFA" w:rsidP="008409EF">
      <w:pPr>
        <w:spacing w:after="0" w:line="240" w:lineRule="auto"/>
        <w:rPr>
          <w:rFonts w:ascii="Aptos" w:eastAsia="Aptos" w:hAnsi="Aptos" w:cs="Aptos"/>
          <w:sz w:val="24"/>
          <w:szCs w:val="24"/>
        </w:rPr>
      </w:pPr>
    </w:p>
    <w:p w14:paraId="36AEDC40" w14:textId="181F72DB" w:rsidR="0011752C" w:rsidRPr="00F741FF" w:rsidRDefault="0011752C" w:rsidP="008409EF">
      <w:pPr>
        <w:spacing w:after="0" w:line="240" w:lineRule="auto"/>
        <w:rPr>
          <w:rFonts w:ascii="Aptos" w:eastAsia="Aptos" w:hAnsi="Aptos" w:cs="Aptos"/>
          <w:sz w:val="24"/>
          <w:szCs w:val="24"/>
        </w:rPr>
      </w:pPr>
      <w:r w:rsidRPr="00F741FF">
        <w:rPr>
          <w:rFonts w:ascii="Aptos" w:eastAsia="Aptos" w:hAnsi="Aptos" w:cs="Aptos"/>
          <w:sz w:val="24"/>
          <w:szCs w:val="24"/>
          <w:u w:val="single"/>
        </w:rPr>
        <w:t>Communication</w:t>
      </w:r>
    </w:p>
    <w:p w14:paraId="16C97F82" w14:textId="77777777" w:rsidR="00534BFA" w:rsidRPr="00F741FF" w:rsidRDefault="00534BFA" w:rsidP="008409EF">
      <w:pPr>
        <w:spacing w:after="0" w:line="240" w:lineRule="auto"/>
        <w:rPr>
          <w:color w:val="000000" w:themeColor="text1"/>
          <w:sz w:val="24"/>
          <w:szCs w:val="24"/>
        </w:rPr>
      </w:pPr>
    </w:p>
    <w:p w14:paraId="085BE0C0" w14:textId="77D5B08E" w:rsidR="00534BFA" w:rsidRPr="00F741FF" w:rsidRDefault="00534BFA" w:rsidP="008409EF">
      <w:pPr>
        <w:spacing w:after="0" w:line="240" w:lineRule="auto"/>
        <w:rPr>
          <w:color w:val="000000" w:themeColor="text1"/>
          <w:sz w:val="24"/>
          <w:szCs w:val="24"/>
        </w:rPr>
      </w:pPr>
      <w:r w:rsidRPr="00F741FF">
        <w:rPr>
          <w:color w:val="000000" w:themeColor="text1"/>
          <w:sz w:val="24"/>
          <w:szCs w:val="24"/>
        </w:rPr>
        <w:t xml:space="preserve">There are lots of communication challenges – including </w:t>
      </w:r>
      <w:r w:rsidRPr="004729E2">
        <w:rPr>
          <w:b/>
          <w:bCs/>
          <w:color w:val="A84D98"/>
          <w:sz w:val="24"/>
          <w:szCs w:val="24"/>
        </w:rPr>
        <w:t>academic terminology</w:t>
      </w:r>
      <w:r w:rsidRPr="00F741FF">
        <w:rPr>
          <w:color w:val="000000" w:themeColor="text1"/>
          <w:sz w:val="24"/>
          <w:szCs w:val="24"/>
        </w:rPr>
        <w:t xml:space="preserve"> and </w:t>
      </w:r>
      <w:r w:rsidRPr="004729E2">
        <w:rPr>
          <w:b/>
          <w:bCs/>
          <w:color w:val="A84D98"/>
          <w:sz w:val="24"/>
          <w:szCs w:val="24"/>
        </w:rPr>
        <w:t>jargon</w:t>
      </w:r>
      <w:r w:rsidRPr="00F741FF">
        <w:rPr>
          <w:color w:val="000000" w:themeColor="text1"/>
          <w:sz w:val="24"/>
          <w:szCs w:val="24"/>
        </w:rPr>
        <w:t xml:space="preserve">, and the difficulty of ensuring </w:t>
      </w:r>
      <w:r w:rsidRPr="004729E2">
        <w:rPr>
          <w:b/>
          <w:bCs/>
          <w:color w:val="A84D98"/>
          <w:sz w:val="24"/>
          <w:szCs w:val="24"/>
        </w:rPr>
        <w:t>accessible communication</w:t>
      </w:r>
      <w:r w:rsidRPr="00F741FF">
        <w:rPr>
          <w:color w:val="000000" w:themeColor="text1"/>
          <w:sz w:val="24"/>
          <w:szCs w:val="24"/>
        </w:rPr>
        <w:t xml:space="preserve"> which enables people to take part and share ideas in a way that works for them.</w:t>
      </w:r>
    </w:p>
    <w:p w14:paraId="2817BB4B" w14:textId="77777777" w:rsidR="00534BFA" w:rsidRPr="00F741FF" w:rsidRDefault="00534BFA" w:rsidP="008409EF">
      <w:pPr>
        <w:spacing w:after="0" w:line="240" w:lineRule="auto"/>
        <w:rPr>
          <w:color w:val="000000" w:themeColor="text1"/>
          <w:sz w:val="24"/>
          <w:szCs w:val="24"/>
        </w:rPr>
      </w:pPr>
    </w:p>
    <w:p w14:paraId="370E1010" w14:textId="40B6DD6C" w:rsidR="00534BFA" w:rsidRPr="00F741FF" w:rsidRDefault="00534BFA" w:rsidP="008409EF">
      <w:pPr>
        <w:spacing w:after="0" w:line="240" w:lineRule="auto"/>
        <w:rPr>
          <w:color w:val="000000" w:themeColor="text1"/>
          <w:sz w:val="24"/>
          <w:szCs w:val="24"/>
        </w:rPr>
      </w:pPr>
      <w:r w:rsidRPr="00F741FF">
        <w:rPr>
          <w:color w:val="000000" w:themeColor="text1"/>
          <w:sz w:val="24"/>
          <w:szCs w:val="24"/>
        </w:rPr>
        <w:t xml:space="preserve">Lots of research now uses different forms of </w:t>
      </w:r>
      <w:r w:rsidRPr="004729E2">
        <w:rPr>
          <w:b/>
          <w:bCs/>
          <w:color w:val="A84D98"/>
          <w:sz w:val="24"/>
          <w:szCs w:val="24"/>
        </w:rPr>
        <w:t>technology</w:t>
      </w:r>
      <w:r w:rsidRPr="00F741FF">
        <w:rPr>
          <w:color w:val="000000" w:themeColor="text1"/>
          <w:sz w:val="24"/>
          <w:szCs w:val="24"/>
        </w:rPr>
        <w:t xml:space="preserve"> to help with communication</w:t>
      </w:r>
      <w:r w:rsidR="00ED1125">
        <w:rPr>
          <w:color w:val="000000" w:themeColor="text1"/>
          <w:sz w:val="24"/>
          <w:szCs w:val="24"/>
        </w:rPr>
        <w:t xml:space="preserve"> (for example, </w:t>
      </w:r>
      <w:r w:rsidR="00AB1DF3">
        <w:rPr>
          <w:color w:val="000000" w:themeColor="text1"/>
          <w:sz w:val="24"/>
          <w:szCs w:val="24"/>
        </w:rPr>
        <w:t>different ways of interacting online)</w:t>
      </w:r>
      <w:r w:rsidRPr="00F741FF">
        <w:rPr>
          <w:color w:val="000000" w:themeColor="text1"/>
          <w:sz w:val="24"/>
          <w:szCs w:val="24"/>
        </w:rPr>
        <w:t>, and this can both help and be a barrier for some people.</w:t>
      </w:r>
    </w:p>
    <w:p w14:paraId="53F1135F" w14:textId="77777777" w:rsidR="00534BFA" w:rsidRPr="00F741FF" w:rsidRDefault="00534BFA" w:rsidP="008409EF">
      <w:pPr>
        <w:spacing w:after="0" w:line="240" w:lineRule="auto"/>
        <w:rPr>
          <w:color w:val="000000" w:themeColor="text1"/>
          <w:sz w:val="24"/>
          <w:szCs w:val="24"/>
        </w:rPr>
      </w:pPr>
    </w:p>
    <w:p w14:paraId="197A30B6" w14:textId="77777777" w:rsidR="00534BFA" w:rsidRPr="00F741FF" w:rsidRDefault="00534BFA" w:rsidP="008409EF">
      <w:pPr>
        <w:spacing w:after="0" w:line="240" w:lineRule="auto"/>
        <w:rPr>
          <w:color w:val="000000" w:themeColor="text1"/>
          <w:sz w:val="24"/>
          <w:szCs w:val="24"/>
        </w:rPr>
      </w:pPr>
    </w:p>
    <w:p w14:paraId="610734B7" w14:textId="77777777" w:rsidR="00534BFA" w:rsidRPr="00F741FF" w:rsidRDefault="00534BFA" w:rsidP="008409EF">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Working in groups</w:t>
      </w:r>
    </w:p>
    <w:p w14:paraId="3F63DAE0" w14:textId="77777777" w:rsidR="00534BFA" w:rsidRPr="00F741FF" w:rsidRDefault="00534BFA" w:rsidP="008409EF">
      <w:pPr>
        <w:spacing w:after="0" w:line="240" w:lineRule="auto"/>
        <w:rPr>
          <w:rFonts w:ascii="Aptos" w:eastAsia="Aptos" w:hAnsi="Aptos" w:cs="Aptos"/>
          <w:sz w:val="24"/>
          <w:szCs w:val="24"/>
          <w:u w:val="single"/>
        </w:rPr>
      </w:pPr>
    </w:p>
    <w:p w14:paraId="01462301" w14:textId="3B513BDD" w:rsidR="00534BFA" w:rsidRPr="00F741FF" w:rsidRDefault="00534BFA" w:rsidP="008409EF">
      <w:pPr>
        <w:spacing w:after="0" w:line="240" w:lineRule="auto"/>
        <w:rPr>
          <w:rFonts w:ascii="Aptos" w:eastAsia="Aptos" w:hAnsi="Aptos" w:cs="Aptos"/>
          <w:sz w:val="24"/>
          <w:szCs w:val="24"/>
        </w:rPr>
      </w:pPr>
      <w:r w:rsidRPr="00F741FF">
        <w:rPr>
          <w:rFonts w:ascii="Aptos" w:eastAsia="Aptos" w:hAnsi="Aptos" w:cs="Aptos"/>
          <w:sz w:val="24"/>
          <w:szCs w:val="24"/>
        </w:rPr>
        <w:t>Lots of co-research involves groups of people coming together to work on the research – and any group situation can raise issues around:</w:t>
      </w:r>
    </w:p>
    <w:p w14:paraId="5B25083D" w14:textId="77777777" w:rsidR="00534BFA" w:rsidRPr="00F741FF" w:rsidRDefault="00534BFA" w:rsidP="008409EF">
      <w:pPr>
        <w:spacing w:after="0" w:line="240" w:lineRule="auto"/>
        <w:rPr>
          <w:rFonts w:ascii="Aptos" w:eastAsia="Aptos" w:hAnsi="Aptos" w:cs="Aptos"/>
          <w:sz w:val="24"/>
          <w:szCs w:val="24"/>
        </w:rPr>
      </w:pPr>
    </w:p>
    <w:p w14:paraId="08D4ECC3" w14:textId="77777777" w:rsidR="00AB1DF3" w:rsidRPr="00AB1DF3" w:rsidRDefault="00534BFA" w:rsidP="00AB1DF3">
      <w:pPr>
        <w:pStyle w:val="ListParagraph"/>
        <w:numPr>
          <w:ilvl w:val="0"/>
          <w:numId w:val="35"/>
        </w:numPr>
        <w:spacing w:after="0" w:line="240" w:lineRule="auto"/>
        <w:rPr>
          <w:rFonts w:ascii="Aptos" w:eastAsia="Aptos" w:hAnsi="Aptos" w:cs="Aptos"/>
          <w:sz w:val="24"/>
          <w:szCs w:val="24"/>
        </w:rPr>
      </w:pPr>
      <w:r w:rsidRPr="00F741FF">
        <w:rPr>
          <w:rFonts w:ascii="Aptos" w:eastAsia="Aptos" w:hAnsi="Aptos" w:cs="Aptos"/>
          <w:sz w:val="24"/>
          <w:szCs w:val="24"/>
        </w:rPr>
        <w:t xml:space="preserve">How best to hear everyone’s voice and to </w:t>
      </w:r>
      <w:r w:rsidRPr="004729E2">
        <w:rPr>
          <w:rFonts w:ascii="Aptos" w:eastAsia="Aptos" w:hAnsi="Aptos" w:cs="Aptos"/>
          <w:b/>
          <w:bCs/>
          <w:color w:val="A84D98"/>
          <w:sz w:val="24"/>
          <w:szCs w:val="24"/>
        </w:rPr>
        <w:t>prevent a few voices from dominating</w:t>
      </w:r>
    </w:p>
    <w:p w14:paraId="662CCF76" w14:textId="77777777" w:rsidR="00AB1DF3" w:rsidRPr="00AB1DF3" w:rsidRDefault="00AB1DF3" w:rsidP="00AB1DF3">
      <w:pPr>
        <w:pStyle w:val="ListParagraph"/>
        <w:spacing w:after="0" w:line="240" w:lineRule="auto"/>
        <w:ind w:left="360"/>
        <w:rPr>
          <w:rFonts w:ascii="Aptos" w:eastAsia="Aptos" w:hAnsi="Aptos" w:cs="Aptos"/>
          <w:sz w:val="24"/>
          <w:szCs w:val="24"/>
        </w:rPr>
      </w:pPr>
    </w:p>
    <w:p w14:paraId="17B8DD25" w14:textId="6B8B9DAC" w:rsidR="00534BFA" w:rsidRPr="00AB1DF3" w:rsidRDefault="00534BFA" w:rsidP="00AB1DF3">
      <w:pPr>
        <w:pStyle w:val="ListParagraph"/>
        <w:numPr>
          <w:ilvl w:val="0"/>
          <w:numId w:val="35"/>
        </w:numPr>
        <w:spacing w:after="0" w:line="240" w:lineRule="auto"/>
        <w:rPr>
          <w:rFonts w:ascii="Aptos" w:eastAsia="Aptos" w:hAnsi="Aptos" w:cs="Aptos"/>
          <w:sz w:val="24"/>
          <w:szCs w:val="24"/>
        </w:rPr>
      </w:pPr>
      <w:r w:rsidRPr="00AB1DF3">
        <w:rPr>
          <w:rFonts w:ascii="Aptos" w:eastAsia="Aptos" w:hAnsi="Aptos" w:cs="Aptos"/>
          <w:sz w:val="24"/>
          <w:szCs w:val="24"/>
        </w:rPr>
        <w:t xml:space="preserve">How best to handle potential </w:t>
      </w:r>
      <w:r w:rsidRPr="00AB1DF3">
        <w:rPr>
          <w:rFonts w:ascii="Aptos" w:eastAsia="Aptos" w:hAnsi="Aptos" w:cs="Aptos"/>
          <w:b/>
          <w:bCs/>
          <w:color w:val="A84D98"/>
          <w:sz w:val="24"/>
          <w:szCs w:val="24"/>
        </w:rPr>
        <w:t>personality clashes and disagreements</w:t>
      </w:r>
    </w:p>
    <w:p w14:paraId="7F1D1FE6" w14:textId="77777777" w:rsidR="00591C53" w:rsidRPr="004729E2" w:rsidRDefault="00591C53" w:rsidP="00591C53">
      <w:pPr>
        <w:pStyle w:val="ListParagraph"/>
        <w:rPr>
          <w:rFonts w:ascii="Aptos" w:eastAsia="Aptos" w:hAnsi="Aptos" w:cs="Aptos"/>
          <w:b/>
          <w:bCs/>
          <w:color w:val="A84D98"/>
          <w:sz w:val="24"/>
          <w:szCs w:val="24"/>
        </w:rPr>
      </w:pPr>
    </w:p>
    <w:p w14:paraId="54D80AA4" w14:textId="43ADFE9C" w:rsidR="00591C53" w:rsidRPr="00F741FF" w:rsidRDefault="00591C53" w:rsidP="00534BFA">
      <w:pPr>
        <w:pStyle w:val="ListParagraph"/>
        <w:numPr>
          <w:ilvl w:val="0"/>
          <w:numId w:val="35"/>
        </w:numPr>
        <w:spacing w:after="0" w:line="240" w:lineRule="auto"/>
        <w:rPr>
          <w:rFonts w:ascii="Aptos" w:eastAsia="Aptos" w:hAnsi="Aptos" w:cs="Aptos"/>
          <w:sz w:val="24"/>
          <w:szCs w:val="24"/>
        </w:rPr>
      </w:pPr>
      <w:r w:rsidRPr="00F741FF">
        <w:rPr>
          <w:rFonts w:ascii="Aptos" w:eastAsia="Aptos" w:hAnsi="Aptos" w:cs="Aptos"/>
          <w:sz w:val="24"/>
          <w:szCs w:val="24"/>
        </w:rPr>
        <w:t xml:space="preserve">How and where best to meet to enable </w:t>
      </w:r>
      <w:r w:rsidRPr="004729E2">
        <w:rPr>
          <w:rFonts w:ascii="Aptos" w:eastAsia="Aptos" w:hAnsi="Aptos" w:cs="Aptos"/>
          <w:b/>
          <w:bCs/>
          <w:color w:val="A84D98"/>
          <w:sz w:val="24"/>
          <w:szCs w:val="24"/>
        </w:rPr>
        <w:t>as many different people as possible</w:t>
      </w:r>
      <w:r w:rsidRPr="004729E2">
        <w:rPr>
          <w:rFonts w:ascii="Aptos" w:eastAsia="Aptos" w:hAnsi="Aptos" w:cs="Aptos"/>
          <w:color w:val="A84D98"/>
          <w:sz w:val="24"/>
          <w:szCs w:val="24"/>
        </w:rPr>
        <w:t xml:space="preserve"> </w:t>
      </w:r>
      <w:r w:rsidRPr="00F741FF">
        <w:rPr>
          <w:rFonts w:ascii="Aptos" w:eastAsia="Aptos" w:hAnsi="Aptos" w:cs="Aptos"/>
          <w:sz w:val="24"/>
          <w:szCs w:val="24"/>
        </w:rPr>
        <w:t>to be able to take part</w:t>
      </w:r>
    </w:p>
    <w:p w14:paraId="2719DBAB" w14:textId="77777777" w:rsidR="00591C53" w:rsidRPr="00F741FF" w:rsidRDefault="00591C53" w:rsidP="00591C53">
      <w:pPr>
        <w:pStyle w:val="ListParagraph"/>
        <w:rPr>
          <w:rFonts w:ascii="Aptos" w:eastAsia="Aptos" w:hAnsi="Aptos" w:cs="Aptos"/>
          <w:sz w:val="24"/>
          <w:szCs w:val="24"/>
        </w:rPr>
      </w:pPr>
    </w:p>
    <w:p w14:paraId="3B14C6C2" w14:textId="63DFF82A" w:rsidR="00591C53" w:rsidRPr="00F741FF" w:rsidRDefault="00591C53" w:rsidP="00534BFA">
      <w:pPr>
        <w:pStyle w:val="ListParagraph"/>
        <w:numPr>
          <w:ilvl w:val="0"/>
          <w:numId w:val="35"/>
        </w:numPr>
        <w:spacing w:after="0" w:line="240" w:lineRule="auto"/>
        <w:rPr>
          <w:rFonts w:ascii="Aptos" w:eastAsia="Aptos" w:hAnsi="Aptos" w:cs="Aptos"/>
          <w:sz w:val="24"/>
          <w:szCs w:val="24"/>
        </w:rPr>
      </w:pPr>
      <w:r w:rsidRPr="00F741FF">
        <w:rPr>
          <w:rFonts w:ascii="Aptos" w:eastAsia="Aptos" w:hAnsi="Aptos" w:cs="Aptos"/>
          <w:sz w:val="24"/>
          <w:szCs w:val="24"/>
        </w:rPr>
        <w:t xml:space="preserve">How best to create </w:t>
      </w:r>
      <w:r w:rsidRPr="004729E2">
        <w:rPr>
          <w:rFonts w:ascii="Aptos" w:eastAsia="Aptos" w:hAnsi="Aptos" w:cs="Aptos"/>
          <w:b/>
          <w:bCs/>
          <w:color w:val="A84D98"/>
          <w:sz w:val="24"/>
          <w:szCs w:val="24"/>
        </w:rPr>
        <w:t>an environment where everyone feels included</w:t>
      </w:r>
      <w:r w:rsidRPr="00F741FF">
        <w:rPr>
          <w:rFonts w:ascii="Aptos" w:eastAsia="Aptos" w:hAnsi="Aptos" w:cs="Aptos"/>
          <w:sz w:val="24"/>
          <w:szCs w:val="24"/>
        </w:rPr>
        <w:t>, valued and part of a team</w:t>
      </w:r>
    </w:p>
    <w:p w14:paraId="2D68AB39" w14:textId="77777777" w:rsidR="00534BFA" w:rsidRPr="00F741FF" w:rsidRDefault="00534BFA" w:rsidP="006E39F9">
      <w:pPr>
        <w:spacing w:after="0" w:line="240" w:lineRule="auto"/>
        <w:rPr>
          <w:rFonts w:ascii="Aptos" w:eastAsia="Aptos" w:hAnsi="Aptos" w:cs="Aptos"/>
          <w:sz w:val="24"/>
          <w:szCs w:val="24"/>
        </w:rPr>
      </w:pPr>
    </w:p>
    <w:p w14:paraId="3994F532" w14:textId="77777777" w:rsidR="00534BFA" w:rsidRPr="00F741FF" w:rsidRDefault="00534BFA" w:rsidP="006E39F9">
      <w:pPr>
        <w:spacing w:after="0" w:line="240" w:lineRule="auto"/>
        <w:rPr>
          <w:rFonts w:ascii="Aptos" w:eastAsia="Aptos" w:hAnsi="Aptos" w:cs="Aptos"/>
          <w:sz w:val="24"/>
          <w:szCs w:val="24"/>
          <w:u w:val="single"/>
        </w:rPr>
      </w:pPr>
    </w:p>
    <w:p w14:paraId="681192C8" w14:textId="7208B92C" w:rsidR="00591C53" w:rsidRPr="00F741FF" w:rsidRDefault="00591C53" w:rsidP="006E39F9">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Dealing with distressing issues</w:t>
      </w:r>
    </w:p>
    <w:p w14:paraId="1A897809" w14:textId="77777777" w:rsidR="00ED195B" w:rsidRDefault="00ED195B" w:rsidP="006E39F9">
      <w:pPr>
        <w:spacing w:after="0" w:line="240" w:lineRule="auto"/>
        <w:rPr>
          <w:rFonts w:ascii="Aptos" w:eastAsia="Aptos" w:hAnsi="Aptos" w:cs="Aptos"/>
          <w:sz w:val="24"/>
          <w:szCs w:val="24"/>
        </w:rPr>
      </w:pPr>
    </w:p>
    <w:p w14:paraId="28375EB9" w14:textId="6EAB8248" w:rsidR="006E39F9" w:rsidRDefault="006E39F9" w:rsidP="006E39F9">
      <w:pPr>
        <w:spacing w:after="0" w:line="240" w:lineRule="auto"/>
        <w:rPr>
          <w:rFonts w:ascii="Aptos" w:eastAsia="Aptos" w:hAnsi="Aptos" w:cs="Aptos"/>
          <w:sz w:val="24"/>
          <w:szCs w:val="24"/>
        </w:rPr>
      </w:pPr>
      <w:r>
        <w:rPr>
          <w:rFonts w:ascii="Aptos" w:eastAsia="Aptos" w:hAnsi="Aptos" w:cs="Aptos"/>
          <w:sz w:val="24"/>
          <w:szCs w:val="24"/>
        </w:rPr>
        <w:t>The issues being explored in social care co-research</w:t>
      </w:r>
      <w:r w:rsidR="00155502">
        <w:rPr>
          <w:rFonts w:ascii="Aptos" w:eastAsia="Aptos" w:hAnsi="Aptos" w:cs="Aptos"/>
          <w:sz w:val="24"/>
          <w:szCs w:val="24"/>
        </w:rPr>
        <w:t xml:space="preserve"> can be very </w:t>
      </w:r>
      <w:r w:rsidR="00155502" w:rsidRPr="004729E2">
        <w:rPr>
          <w:rFonts w:ascii="Aptos" w:eastAsia="Aptos" w:hAnsi="Aptos" w:cs="Aptos"/>
          <w:b/>
          <w:bCs/>
          <w:color w:val="A84D98"/>
          <w:sz w:val="24"/>
          <w:szCs w:val="24"/>
        </w:rPr>
        <w:t>distressing</w:t>
      </w:r>
      <w:r w:rsidR="006E5061" w:rsidRPr="004729E2">
        <w:rPr>
          <w:rFonts w:ascii="Aptos" w:eastAsia="Aptos" w:hAnsi="Aptos" w:cs="Aptos"/>
          <w:b/>
          <w:bCs/>
          <w:color w:val="A84D98"/>
          <w:sz w:val="24"/>
          <w:szCs w:val="24"/>
        </w:rPr>
        <w:t xml:space="preserve"> and emotive</w:t>
      </w:r>
      <w:r w:rsidR="006E5061">
        <w:rPr>
          <w:rFonts w:ascii="Aptos" w:eastAsia="Aptos" w:hAnsi="Aptos" w:cs="Aptos"/>
          <w:sz w:val="24"/>
          <w:szCs w:val="24"/>
        </w:rPr>
        <w:t xml:space="preserve">, especially if you have </w:t>
      </w:r>
      <w:r w:rsidR="006E5061" w:rsidRPr="004729E2">
        <w:rPr>
          <w:rFonts w:ascii="Aptos" w:eastAsia="Aptos" w:hAnsi="Aptos" w:cs="Aptos"/>
          <w:b/>
          <w:bCs/>
          <w:color w:val="A84D98"/>
          <w:sz w:val="24"/>
          <w:szCs w:val="24"/>
        </w:rPr>
        <w:t>lived experience</w:t>
      </w:r>
      <w:r w:rsidR="006E5061">
        <w:rPr>
          <w:rFonts w:ascii="Aptos" w:eastAsia="Aptos" w:hAnsi="Aptos" w:cs="Aptos"/>
          <w:sz w:val="24"/>
          <w:szCs w:val="24"/>
        </w:rPr>
        <w:t xml:space="preserve"> of such issues </w:t>
      </w:r>
      <w:r w:rsidR="00481102">
        <w:rPr>
          <w:rFonts w:ascii="Aptos" w:eastAsia="Aptos" w:hAnsi="Aptos" w:cs="Aptos"/>
          <w:sz w:val="24"/>
          <w:szCs w:val="24"/>
        </w:rPr>
        <w:t xml:space="preserve">yourself or as a </w:t>
      </w:r>
      <w:proofErr w:type="spellStart"/>
      <w:r w:rsidR="00481102">
        <w:rPr>
          <w:rFonts w:ascii="Aptos" w:eastAsia="Aptos" w:hAnsi="Aptos" w:cs="Aptos"/>
          <w:sz w:val="24"/>
          <w:szCs w:val="24"/>
        </w:rPr>
        <w:t>carer</w:t>
      </w:r>
      <w:proofErr w:type="spellEnd"/>
      <w:r w:rsidR="00481102">
        <w:rPr>
          <w:rFonts w:ascii="Aptos" w:eastAsia="Aptos" w:hAnsi="Aptos" w:cs="Aptos"/>
          <w:sz w:val="24"/>
          <w:szCs w:val="24"/>
        </w:rPr>
        <w:t>.</w:t>
      </w:r>
    </w:p>
    <w:p w14:paraId="7B417BE5" w14:textId="77777777" w:rsidR="00481102" w:rsidRDefault="00481102" w:rsidP="006E39F9">
      <w:pPr>
        <w:spacing w:after="0" w:line="240" w:lineRule="auto"/>
        <w:rPr>
          <w:rFonts w:ascii="Aptos" w:eastAsia="Aptos" w:hAnsi="Aptos" w:cs="Aptos"/>
          <w:sz w:val="24"/>
          <w:szCs w:val="24"/>
        </w:rPr>
      </w:pPr>
    </w:p>
    <w:p w14:paraId="62602D79" w14:textId="75B063BC" w:rsidR="00481102" w:rsidRDefault="00481102" w:rsidP="006E39F9">
      <w:pPr>
        <w:spacing w:after="0" w:line="240" w:lineRule="auto"/>
        <w:rPr>
          <w:rFonts w:ascii="Aptos" w:eastAsia="Aptos" w:hAnsi="Aptos" w:cs="Aptos"/>
          <w:sz w:val="24"/>
          <w:szCs w:val="24"/>
        </w:rPr>
      </w:pPr>
      <w:r>
        <w:rPr>
          <w:rFonts w:ascii="Aptos" w:eastAsia="Aptos" w:hAnsi="Aptos" w:cs="Aptos"/>
          <w:sz w:val="24"/>
          <w:szCs w:val="24"/>
        </w:rPr>
        <w:lastRenderedPageBreak/>
        <w:t xml:space="preserve">This might be particularly the case for people from </w:t>
      </w:r>
      <w:r w:rsidRPr="004729E2">
        <w:rPr>
          <w:rFonts w:ascii="Aptos" w:eastAsia="Aptos" w:hAnsi="Aptos" w:cs="Aptos"/>
          <w:b/>
          <w:bCs/>
          <w:color w:val="A84D98"/>
          <w:sz w:val="24"/>
          <w:szCs w:val="24"/>
        </w:rPr>
        <w:t>marginalised communities</w:t>
      </w:r>
      <w:r>
        <w:rPr>
          <w:rFonts w:ascii="Aptos" w:eastAsia="Aptos" w:hAnsi="Aptos" w:cs="Aptos"/>
          <w:sz w:val="24"/>
          <w:szCs w:val="24"/>
        </w:rPr>
        <w:t xml:space="preserve">, whose experiences may often be rooted in historical </w:t>
      </w:r>
      <w:r w:rsidR="00611D1F">
        <w:rPr>
          <w:rFonts w:ascii="Aptos" w:eastAsia="Aptos" w:hAnsi="Aptos" w:cs="Aptos"/>
          <w:sz w:val="24"/>
          <w:szCs w:val="24"/>
        </w:rPr>
        <w:t>discrimination, exclusion and racism.</w:t>
      </w:r>
    </w:p>
    <w:p w14:paraId="1B4B06C5" w14:textId="77777777" w:rsidR="003413D8" w:rsidRDefault="003413D8" w:rsidP="006E39F9">
      <w:pPr>
        <w:spacing w:after="0" w:line="240" w:lineRule="auto"/>
        <w:rPr>
          <w:rFonts w:ascii="Aptos" w:eastAsia="Aptos" w:hAnsi="Aptos" w:cs="Aptos"/>
          <w:sz w:val="24"/>
          <w:szCs w:val="24"/>
        </w:rPr>
      </w:pPr>
    </w:p>
    <w:p w14:paraId="0A47B620" w14:textId="64009AB0" w:rsidR="003413D8" w:rsidRDefault="003413D8" w:rsidP="00993713">
      <w:pPr>
        <w:spacing w:after="0" w:line="240" w:lineRule="auto"/>
        <w:rPr>
          <w:rFonts w:ascii="Aptos" w:eastAsia="Aptos" w:hAnsi="Aptos" w:cs="Aptos"/>
          <w:sz w:val="24"/>
          <w:szCs w:val="24"/>
        </w:rPr>
      </w:pPr>
      <w:r>
        <w:rPr>
          <w:rFonts w:ascii="Aptos" w:eastAsia="Aptos" w:hAnsi="Aptos" w:cs="Aptos"/>
          <w:sz w:val="24"/>
          <w:szCs w:val="24"/>
        </w:rPr>
        <w:t>This makes the way we support each other and try to create safe spaces even more important.</w:t>
      </w:r>
      <w:r w:rsidR="00C1579F">
        <w:rPr>
          <w:rFonts w:ascii="Aptos" w:eastAsia="Aptos" w:hAnsi="Aptos" w:cs="Aptos"/>
          <w:sz w:val="24"/>
          <w:szCs w:val="24"/>
        </w:rPr>
        <w:t xml:space="preserve"> </w:t>
      </w:r>
      <w:r w:rsidR="00C1579F" w:rsidRPr="00C1579F">
        <w:rPr>
          <w:rFonts w:ascii="Aptos" w:eastAsia="Aptos" w:hAnsi="Aptos" w:cs="Aptos"/>
          <w:b/>
          <w:bCs/>
          <w:color w:val="A84D98"/>
          <w:sz w:val="24"/>
          <w:szCs w:val="24"/>
        </w:rPr>
        <w:t>Training</w:t>
      </w:r>
      <w:r w:rsidR="00C1579F">
        <w:rPr>
          <w:rFonts w:ascii="Aptos" w:eastAsia="Aptos" w:hAnsi="Aptos" w:cs="Aptos"/>
          <w:sz w:val="24"/>
          <w:szCs w:val="24"/>
        </w:rPr>
        <w:t xml:space="preserve"> and </w:t>
      </w:r>
      <w:r w:rsidR="00C1579F" w:rsidRPr="00C1579F">
        <w:rPr>
          <w:rFonts w:ascii="Aptos" w:eastAsia="Aptos" w:hAnsi="Aptos" w:cs="Aptos"/>
          <w:b/>
          <w:bCs/>
          <w:color w:val="A84D98"/>
          <w:sz w:val="24"/>
          <w:szCs w:val="24"/>
        </w:rPr>
        <w:t>clear agreements</w:t>
      </w:r>
      <w:r w:rsidR="00C1579F">
        <w:rPr>
          <w:rFonts w:ascii="Aptos" w:eastAsia="Aptos" w:hAnsi="Aptos" w:cs="Aptos"/>
          <w:sz w:val="24"/>
          <w:szCs w:val="24"/>
        </w:rPr>
        <w:t xml:space="preserve"> as to how to respond when distressing issues arise are important</w:t>
      </w:r>
      <w:r w:rsidR="00FC30D0">
        <w:rPr>
          <w:rFonts w:ascii="Aptos" w:eastAsia="Aptos" w:hAnsi="Aptos" w:cs="Aptos"/>
          <w:sz w:val="24"/>
          <w:szCs w:val="24"/>
        </w:rPr>
        <w:t xml:space="preserve"> – this shouldn’t be left to chance.</w:t>
      </w:r>
    </w:p>
    <w:p w14:paraId="46732475" w14:textId="28821EEC" w:rsidR="0014057E" w:rsidRDefault="0014057E" w:rsidP="00993713">
      <w:pPr>
        <w:spacing w:after="0" w:line="240" w:lineRule="auto"/>
        <w:rPr>
          <w:rFonts w:ascii="Aptos" w:eastAsia="Aptos" w:hAnsi="Aptos" w:cs="Aptos"/>
          <w:sz w:val="24"/>
          <w:szCs w:val="24"/>
        </w:rPr>
      </w:pPr>
    </w:p>
    <w:p w14:paraId="736771B2" w14:textId="77777777" w:rsidR="00993713" w:rsidRDefault="00993713" w:rsidP="00993713">
      <w:pPr>
        <w:spacing w:after="0" w:line="240" w:lineRule="auto"/>
        <w:rPr>
          <w:rFonts w:ascii="Aptos" w:eastAsia="Aptos" w:hAnsi="Aptos" w:cs="Aptos"/>
          <w:sz w:val="24"/>
          <w:szCs w:val="24"/>
        </w:rPr>
      </w:pPr>
    </w:p>
    <w:p w14:paraId="281443CE" w14:textId="4A7DC6AF" w:rsidR="0014057E" w:rsidRDefault="00E14D3B" w:rsidP="00993713">
      <w:pPr>
        <w:spacing w:after="0" w:line="240" w:lineRule="auto"/>
        <w:rPr>
          <w:rFonts w:ascii="Aptos" w:eastAsia="Aptos" w:hAnsi="Aptos" w:cs="Aptos"/>
          <w:sz w:val="24"/>
          <w:szCs w:val="24"/>
          <w:u w:val="single"/>
        </w:rPr>
      </w:pPr>
      <w:r>
        <w:rPr>
          <w:rFonts w:ascii="Aptos" w:eastAsia="Aptos" w:hAnsi="Aptos" w:cs="Aptos"/>
          <w:sz w:val="24"/>
          <w:szCs w:val="24"/>
          <w:u w:val="single"/>
        </w:rPr>
        <w:t xml:space="preserve">Being </w:t>
      </w:r>
      <w:r w:rsidR="001713DB">
        <w:rPr>
          <w:rFonts w:ascii="Aptos" w:eastAsia="Aptos" w:hAnsi="Aptos" w:cs="Aptos"/>
          <w:sz w:val="24"/>
          <w:szCs w:val="24"/>
          <w:u w:val="single"/>
        </w:rPr>
        <w:t xml:space="preserve">perceived as </w:t>
      </w:r>
      <w:r>
        <w:rPr>
          <w:rFonts w:ascii="Aptos" w:eastAsia="Aptos" w:hAnsi="Aptos" w:cs="Aptos"/>
          <w:sz w:val="24"/>
          <w:szCs w:val="24"/>
          <w:u w:val="single"/>
        </w:rPr>
        <w:t>‘too close’ to the issues being researched</w:t>
      </w:r>
    </w:p>
    <w:p w14:paraId="66C8F54E" w14:textId="77777777" w:rsidR="003413D8" w:rsidRDefault="003413D8" w:rsidP="00993713">
      <w:pPr>
        <w:spacing w:after="0" w:line="240" w:lineRule="auto"/>
        <w:rPr>
          <w:rFonts w:ascii="Aptos" w:eastAsia="Aptos" w:hAnsi="Aptos" w:cs="Aptos"/>
          <w:sz w:val="24"/>
          <w:szCs w:val="24"/>
          <w:u w:val="single"/>
        </w:rPr>
      </w:pPr>
    </w:p>
    <w:p w14:paraId="3719123C" w14:textId="77777777" w:rsidR="0037246A" w:rsidRDefault="003413D8" w:rsidP="00993713">
      <w:pPr>
        <w:spacing w:after="0" w:line="240" w:lineRule="auto"/>
        <w:rPr>
          <w:rFonts w:ascii="Aptos" w:eastAsia="Aptos" w:hAnsi="Aptos" w:cs="Aptos"/>
          <w:sz w:val="24"/>
          <w:szCs w:val="24"/>
        </w:rPr>
      </w:pPr>
      <w:r>
        <w:rPr>
          <w:rFonts w:ascii="Aptos" w:eastAsia="Aptos" w:hAnsi="Aptos" w:cs="Aptos"/>
          <w:sz w:val="24"/>
          <w:szCs w:val="24"/>
        </w:rPr>
        <w:t xml:space="preserve">While data and understanding can be improved when </w:t>
      </w:r>
      <w:r w:rsidR="0005281F">
        <w:rPr>
          <w:rFonts w:ascii="Aptos" w:eastAsia="Aptos" w:hAnsi="Aptos" w:cs="Aptos"/>
          <w:sz w:val="24"/>
          <w:szCs w:val="24"/>
        </w:rPr>
        <w:t>co-researchers and research participants have similar life experiences</w:t>
      </w:r>
      <w:r w:rsidR="00EA0F34">
        <w:rPr>
          <w:rFonts w:ascii="Aptos" w:eastAsia="Aptos" w:hAnsi="Aptos" w:cs="Aptos"/>
          <w:sz w:val="24"/>
          <w:szCs w:val="24"/>
        </w:rPr>
        <w:t xml:space="preserve"> or come from similar backgrounds</w:t>
      </w:r>
      <w:r w:rsidR="0005281F">
        <w:rPr>
          <w:rFonts w:ascii="Aptos" w:eastAsia="Aptos" w:hAnsi="Aptos" w:cs="Aptos"/>
          <w:sz w:val="24"/>
          <w:szCs w:val="24"/>
        </w:rPr>
        <w:t xml:space="preserve">, this also raises potential issues around </w:t>
      </w:r>
      <w:r w:rsidR="006D40D5" w:rsidRPr="004729E2">
        <w:rPr>
          <w:rFonts w:ascii="Aptos" w:eastAsia="Aptos" w:hAnsi="Aptos" w:cs="Aptos"/>
          <w:b/>
          <w:bCs/>
          <w:color w:val="A84D98"/>
          <w:sz w:val="24"/>
          <w:szCs w:val="24"/>
        </w:rPr>
        <w:t>confidentiality</w:t>
      </w:r>
      <w:r w:rsidR="00EA0F34">
        <w:rPr>
          <w:rFonts w:ascii="Aptos" w:eastAsia="Aptos" w:hAnsi="Aptos" w:cs="Aptos"/>
          <w:sz w:val="24"/>
          <w:szCs w:val="24"/>
        </w:rPr>
        <w:t>. This may be e</w:t>
      </w:r>
      <w:r w:rsidR="006D40D5">
        <w:rPr>
          <w:rFonts w:ascii="Aptos" w:eastAsia="Aptos" w:hAnsi="Aptos" w:cs="Aptos"/>
          <w:sz w:val="24"/>
          <w:szCs w:val="24"/>
        </w:rPr>
        <w:t xml:space="preserve">specially </w:t>
      </w:r>
      <w:r w:rsidR="00EA0F34">
        <w:rPr>
          <w:rFonts w:ascii="Aptos" w:eastAsia="Aptos" w:hAnsi="Aptos" w:cs="Aptos"/>
          <w:sz w:val="24"/>
          <w:szCs w:val="24"/>
        </w:rPr>
        <w:t xml:space="preserve">the case </w:t>
      </w:r>
      <w:r w:rsidR="006D40D5">
        <w:rPr>
          <w:rFonts w:ascii="Aptos" w:eastAsia="Aptos" w:hAnsi="Aptos" w:cs="Aptos"/>
          <w:sz w:val="24"/>
          <w:szCs w:val="24"/>
        </w:rPr>
        <w:t xml:space="preserve">if someone from a particular </w:t>
      </w:r>
      <w:r w:rsidR="00E95256">
        <w:rPr>
          <w:rFonts w:ascii="Aptos" w:eastAsia="Aptos" w:hAnsi="Aptos" w:cs="Aptos"/>
          <w:sz w:val="24"/>
          <w:szCs w:val="24"/>
        </w:rPr>
        <w:t xml:space="preserve">community </w:t>
      </w:r>
      <w:r w:rsidR="0037246A">
        <w:rPr>
          <w:rFonts w:ascii="Aptos" w:eastAsia="Aptos" w:hAnsi="Aptos" w:cs="Aptos"/>
          <w:sz w:val="24"/>
          <w:szCs w:val="24"/>
        </w:rPr>
        <w:t xml:space="preserve">feels less </w:t>
      </w:r>
      <w:r w:rsidR="00D276F8">
        <w:rPr>
          <w:rFonts w:ascii="Aptos" w:eastAsia="Aptos" w:hAnsi="Aptos" w:cs="Aptos"/>
          <w:sz w:val="24"/>
          <w:szCs w:val="24"/>
        </w:rPr>
        <w:t xml:space="preserve">likely to take part </w:t>
      </w:r>
      <w:r w:rsidR="0037246A">
        <w:rPr>
          <w:rFonts w:ascii="Aptos" w:eastAsia="Aptos" w:hAnsi="Aptos" w:cs="Aptos"/>
          <w:sz w:val="24"/>
          <w:szCs w:val="24"/>
        </w:rPr>
        <w:t xml:space="preserve">in case someone else </w:t>
      </w:r>
      <w:r w:rsidR="00D276F8">
        <w:rPr>
          <w:rFonts w:ascii="Aptos" w:eastAsia="Aptos" w:hAnsi="Aptos" w:cs="Aptos"/>
          <w:sz w:val="24"/>
          <w:szCs w:val="24"/>
        </w:rPr>
        <w:t xml:space="preserve">from that community </w:t>
      </w:r>
      <w:r w:rsidR="0037246A">
        <w:rPr>
          <w:rFonts w:ascii="Aptos" w:eastAsia="Aptos" w:hAnsi="Aptos" w:cs="Aptos"/>
          <w:sz w:val="24"/>
          <w:szCs w:val="24"/>
        </w:rPr>
        <w:t>finds out.</w:t>
      </w:r>
    </w:p>
    <w:p w14:paraId="47D1987C" w14:textId="77777777" w:rsidR="00D276F8" w:rsidRDefault="00D276F8" w:rsidP="00993713">
      <w:pPr>
        <w:spacing w:after="0" w:line="240" w:lineRule="auto"/>
        <w:rPr>
          <w:rFonts w:ascii="Aptos" w:eastAsia="Aptos" w:hAnsi="Aptos" w:cs="Aptos"/>
          <w:sz w:val="24"/>
          <w:szCs w:val="24"/>
        </w:rPr>
      </w:pPr>
    </w:p>
    <w:p w14:paraId="36D85DC0" w14:textId="75659BB8" w:rsidR="00993713" w:rsidRDefault="00C36360" w:rsidP="00993713">
      <w:pPr>
        <w:spacing w:after="0" w:line="240" w:lineRule="auto"/>
        <w:rPr>
          <w:rFonts w:ascii="Aptos" w:eastAsia="Aptos" w:hAnsi="Aptos" w:cs="Aptos"/>
          <w:sz w:val="24"/>
          <w:szCs w:val="24"/>
        </w:rPr>
      </w:pPr>
      <w:r>
        <w:rPr>
          <w:rFonts w:ascii="Aptos" w:eastAsia="Aptos" w:hAnsi="Aptos" w:cs="Aptos"/>
          <w:sz w:val="24"/>
          <w:szCs w:val="24"/>
        </w:rPr>
        <w:t xml:space="preserve">Sometimes people </w:t>
      </w:r>
      <w:r w:rsidR="00A925B5">
        <w:rPr>
          <w:rFonts w:ascii="Aptos" w:eastAsia="Aptos" w:hAnsi="Aptos" w:cs="Aptos"/>
          <w:sz w:val="24"/>
          <w:szCs w:val="24"/>
        </w:rPr>
        <w:t xml:space="preserve">also worry that </w:t>
      </w:r>
      <w:r w:rsidR="00993713">
        <w:rPr>
          <w:rFonts w:ascii="Aptos" w:eastAsia="Aptos" w:hAnsi="Aptos" w:cs="Aptos"/>
          <w:sz w:val="24"/>
          <w:szCs w:val="24"/>
        </w:rPr>
        <w:t>some people with lived experience might find it difficult to move beyond their own experiences to understand the experiences of particip</w:t>
      </w:r>
      <w:r w:rsidR="00A925B5">
        <w:rPr>
          <w:rFonts w:ascii="Aptos" w:eastAsia="Aptos" w:hAnsi="Aptos" w:cs="Aptos"/>
          <w:sz w:val="24"/>
          <w:szCs w:val="24"/>
        </w:rPr>
        <w:t>a</w:t>
      </w:r>
      <w:r w:rsidR="00993713">
        <w:rPr>
          <w:rFonts w:ascii="Aptos" w:eastAsia="Aptos" w:hAnsi="Aptos" w:cs="Aptos"/>
          <w:sz w:val="24"/>
          <w:szCs w:val="24"/>
        </w:rPr>
        <w:t>nts (which might be similar to, but also inevitably different</w:t>
      </w:r>
      <w:r w:rsidR="000E4C90">
        <w:rPr>
          <w:rFonts w:ascii="Aptos" w:eastAsia="Aptos" w:hAnsi="Aptos" w:cs="Aptos"/>
          <w:sz w:val="24"/>
          <w:szCs w:val="24"/>
        </w:rPr>
        <w:t xml:space="preserve"> </w:t>
      </w:r>
      <w:r w:rsidR="00993713">
        <w:rPr>
          <w:rFonts w:ascii="Aptos" w:eastAsia="Aptos" w:hAnsi="Aptos" w:cs="Aptos"/>
          <w:sz w:val="24"/>
          <w:szCs w:val="24"/>
        </w:rPr>
        <w:t>from</w:t>
      </w:r>
      <w:r w:rsidR="000E4C90">
        <w:rPr>
          <w:rFonts w:ascii="Aptos" w:eastAsia="Aptos" w:hAnsi="Aptos" w:cs="Aptos"/>
          <w:sz w:val="24"/>
          <w:szCs w:val="24"/>
        </w:rPr>
        <w:t>,</w:t>
      </w:r>
      <w:r w:rsidR="00993713">
        <w:rPr>
          <w:rFonts w:ascii="Aptos" w:eastAsia="Aptos" w:hAnsi="Aptos" w:cs="Aptos"/>
          <w:sz w:val="24"/>
          <w:szCs w:val="24"/>
        </w:rPr>
        <w:t xml:space="preserve"> the co-researchers).</w:t>
      </w:r>
    </w:p>
    <w:p w14:paraId="0397986A" w14:textId="77777777" w:rsidR="00993713" w:rsidRDefault="00993713" w:rsidP="00993713">
      <w:pPr>
        <w:spacing w:after="0" w:line="240" w:lineRule="auto"/>
        <w:rPr>
          <w:rFonts w:ascii="Aptos" w:eastAsia="Aptos" w:hAnsi="Aptos" w:cs="Aptos"/>
          <w:sz w:val="24"/>
          <w:szCs w:val="24"/>
        </w:rPr>
      </w:pPr>
    </w:p>
    <w:p w14:paraId="278D11EC" w14:textId="7CF03E39" w:rsidR="002C1B7D" w:rsidRDefault="00A925B5" w:rsidP="000C2D52">
      <w:pPr>
        <w:spacing w:after="0" w:line="240" w:lineRule="auto"/>
        <w:rPr>
          <w:rFonts w:ascii="Aptos" w:eastAsia="Aptos" w:hAnsi="Aptos" w:cs="Aptos"/>
          <w:sz w:val="24"/>
          <w:szCs w:val="24"/>
        </w:rPr>
      </w:pPr>
      <w:r>
        <w:rPr>
          <w:rFonts w:ascii="Aptos" w:eastAsia="Aptos" w:hAnsi="Aptos" w:cs="Aptos"/>
          <w:sz w:val="24"/>
          <w:szCs w:val="24"/>
        </w:rPr>
        <w:t xml:space="preserve">These are real risks – but </w:t>
      </w:r>
      <w:r w:rsidR="002C1B7D" w:rsidRPr="002C1B7D">
        <w:rPr>
          <w:rFonts w:ascii="Aptos" w:eastAsia="Aptos" w:hAnsi="Aptos" w:cs="Aptos"/>
          <w:b/>
          <w:bCs/>
          <w:color w:val="A84D98"/>
          <w:sz w:val="24"/>
          <w:szCs w:val="24"/>
        </w:rPr>
        <w:t>all good researchers should be identifying potential bias</w:t>
      </w:r>
      <w:r w:rsidR="002C1B7D" w:rsidRPr="002C1B7D">
        <w:rPr>
          <w:rFonts w:ascii="Aptos" w:eastAsia="Aptos" w:hAnsi="Aptos" w:cs="Aptos"/>
          <w:sz w:val="24"/>
          <w:szCs w:val="24"/>
        </w:rPr>
        <w:t xml:space="preserve"> in their questions, methods, evidence collection and results</w:t>
      </w:r>
      <w:r w:rsidR="002C1B7D">
        <w:rPr>
          <w:rFonts w:ascii="Aptos" w:eastAsia="Aptos" w:hAnsi="Aptos" w:cs="Aptos"/>
          <w:sz w:val="24"/>
          <w:szCs w:val="24"/>
        </w:rPr>
        <w:t xml:space="preserve">, </w:t>
      </w:r>
      <w:r w:rsidRPr="004729E2">
        <w:rPr>
          <w:rFonts w:ascii="Aptos" w:eastAsia="Aptos" w:hAnsi="Aptos" w:cs="Aptos"/>
          <w:b/>
          <w:bCs/>
          <w:color w:val="A84D98"/>
          <w:sz w:val="24"/>
          <w:szCs w:val="24"/>
        </w:rPr>
        <w:t>whether or not they have lived experience</w:t>
      </w:r>
      <w:r>
        <w:rPr>
          <w:rFonts w:ascii="Aptos" w:eastAsia="Aptos" w:hAnsi="Aptos" w:cs="Aptos"/>
          <w:sz w:val="24"/>
          <w:szCs w:val="24"/>
        </w:rPr>
        <w:t xml:space="preserve"> of the issues at stake. </w:t>
      </w:r>
      <w:r w:rsidR="002C1B7D">
        <w:rPr>
          <w:rFonts w:ascii="Aptos" w:eastAsia="Aptos" w:hAnsi="Aptos" w:cs="Aptos"/>
          <w:sz w:val="24"/>
          <w:szCs w:val="24"/>
        </w:rPr>
        <w:t>In reviewing the evidence, we wonder whether t</w:t>
      </w:r>
      <w:r>
        <w:rPr>
          <w:rFonts w:ascii="Aptos" w:eastAsia="Aptos" w:hAnsi="Aptos" w:cs="Aptos"/>
          <w:sz w:val="24"/>
          <w:szCs w:val="24"/>
        </w:rPr>
        <w:t>h</w:t>
      </w:r>
      <w:r w:rsidR="002C1B7D">
        <w:rPr>
          <w:rFonts w:ascii="Aptos" w:eastAsia="Aptos" w:hAnsi="Aptos" w:cs="Aptos"/>
          <w:sz w:val="24"/>
          <w:szCs w:val="24"/>
        </w:rPr>
        <w:t>ere is a risk that co-researchers could be asked to live up to an even higher standard in this regard than other members of the team – more as a way of excluding their voices rather than of ensuring good research.</w:t>
      </w:r>
    </w:p>
    <w:p w14:paraId="045441C5" w14:textId="77777777" w:rsidR="002C1B7D" w:rsidRDefault="002C1B7D" w:rsidP="000C2D52">
      <w:pPr>
        <w:spacing w:after="0" w:line="240" w:lineRule="auto"/>
        <w:rPr>
          <w:rFonts w:ascii="Aptos" w:eastAsia="Aptos" w:hAnsi="Aptos" w:cs="Aptos"/>
          <w:sz w:val="24"/>
          <w:szCs w:val="24"/>
        </w:rPr>
      </w:pPr>
    </w:p>
    <w:p w14:paraId="19361921" w14:textId="77777777" w:rsidR="00960716" w:rsidRDefault="00960716" w:rsidP="00F70584">
      <w:pPr>
        <w:spacing w:after="0" w:line="240" w:lineRule="auto"/>
        <w:rPr>
          <w:rFonts w:ascii="Aptos" w:eastAsia="Aptos" w:hAnsi="Aptos" w:cs="Aptos"/>
          <w:sz w:val="24"/>
          <w:szCs w:val="24"/>
        </w:rPr>
      </w:pPr>
    </w:p>
    <w:p w14:paraId="50D75FF2" w14:textId="32E8E075" w:rsidR="003E678D" w:rsidRPr="00F741FF" w:rsidRDefault="003E678D" w:rsidP="00F70584">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Over</w:t>
      </w:r>
      <w:r w:rsidR="00E433A3">
        <w:rPr>
          <w:rFonts w:ascii="Aptos" w:eastAsia="Aptos" w:hAnsi="Aptos" w:cs="Aptos"/>
          <w:sz w:val="24"/>
          <w:szCs w:val="24"/>
          <w:u w:val="single"/>
        </w:rPr>
        <w:t>-</w:t>
      </w:r>
      <w:r w:rsidRPr="00F741FF">
        <w:rPr>
          <w:rFonts w:ascii="Aptos" w:eastAsia="Aptos" w:hAnsi="Aptos" w:cs="Aptos"/>
          <w:sz w:val="24"/>
          <w:szCs w:val="24"/>
          <w:u w:val="single"/>
        </w:rPr>
        <w:t xml:space="preserve">protectiveness and </w:t>
      </w:r>
      <w:r w:rsidR="00E433A3">
        <w:rPr>
          <w:rFonts w:ascii="Aptos" w:eastAsia="Aptos" w:hAnsi="Aptos" w:cs="Aptos"/>
          <w:sz w:val="24"/>
          <w:szCs w:val="24"/>
          <w:u w:val="single"/>
        </w:rPr>
        <w:t>p</w:t>
      </w:r>
      <w:r w:rsidRPr="00F741FF">
        <w:rPr>
          <w:rFonts w:ascii="Aptos" w:eastAsia="Aptos" w:hAnsi="Aptos" w:cs="Aptos"/>
          <w:sz w:val="24"/>
          <w:szCs w:val="24"/>
          <w:u w:val="single"/>
        </w:rPr>
        <w:t>aternalism</w:t>
      </w:r>
    </w:p>
    <w:p w14:paraId="7C2FAF6D" w14:textId="77777777" w:rsidR="00E433A3" w:rsidRPr="00960716" w:rsidRDefault="00E433A3" w:rsidP="00960716">
      <w:pPr>
        <w:spacing w:after="0" w:line="240" w:lineRule="auto"/>
        <w:rPr>
          <w:color w:val="000000" w:themeColor="text1"/>
          <w:sz w:val="24"/>
          <w:szCs w:val="24"/>
        </w:rPr>
      </w:pPr>
    </w:p>
    <w:p w14:paraId="580BF9D1" w14:textId="77777777" w:rsidR="001813E3" w:rsidRDefault="001813E3" w:rsidP="00F70584">
      <w:pPr>
        <w:spacing w:after="0" w:line="240" w:lineRule="auto"/>
        <w:rPr>
          <w:color w:val="000000" w:themeColor="text1"/>
          <w:sz w:val="24"/>
          <w:szCs w:val="24"/>
        </w:rPr>
      </w:pPr>
      <w:r>
        <w:rPr>
          <w:color w:val="000000" w:themeColor="text1"/>
          <w:sz w:val="24"/>
          <w:szCs w:val="24"/>
        </w:rPr>
        <w:t xml:space="preserve">Some groups – such as people living with dementia or people with learning disabilities – </w:t>
      </w:r>
      <w:r w:rsidRPr="001813E3">
        <w:rPr>
          <w:color w:val="000000" w:themeColor="text1"/>
          <w:sz w:val="24"/>
          <w:szCs w:val="24"/>
        </w:rPr>
        <w:t xml:space="preserve">can experience </w:t>
      </w:r>
      <w:r w:rsidR="000964E1" w:rsidRPr="004729E2">
        <w:rPr>
          <w:b/>
          <w:bCs/>
          <w:color w:val="A84D98"/>
          <w:sz w:val="24"/>
          <w:szCs w:val="24"/>
        </w:rPr>
        <w:t>s</w:t>
      </w:r>
      <w:r w:rsidR="00F8294A" w:rsidRPr="004729E2">
        <w:rPr>
          <w:b/>
          <w:bCs/>
          <w:color w:val="A84D98"/>
          <w:sz w:val="24"/>
          <w:szCs w:val="24"/>
        </w:rPr>
        <w:t>tereotypical attitudes</w:t>
      </w:r>
      <w:r w:rsidRPr="001813E3">
        <w:rPr>
          <w:color w:val="000000" w:themeColor="text1"/>
          <w:sz w:val="24"/>
          <w:szCs w:val="24"/>
        </w:rPr>
        <w:t xml:space="preserve">, with an assumption that they do not </w:t>
      </w:r>
      <w:r w:rsidR="00F8294A" w:rsidRPr="001813E3">
        <w:rPr>
          <w:color w:val="000000" w:themeColor="text1"/>
          <w:sz w:val="24"/>
          <w:szCs w:val="24"/>
        </w:rPr>
        <w:t>hav</w:t>
      </w:r>
      <w:r w:rsidRPr="001813E3">
        <w:rPr>
          <w:color w:val="000000" w:themeColor="text1"/>
          <w:sz w:val="24"/>
          <w:szCs w:val="24"/>
        </w:rPr>
        <w:t>e</w:t>
      </w:r>
      <w:r w:rsidR="00F8294A" w:rsidRPr="001813E3">
        <w:rPr>
          <w:color w:val="000000" w:themeColor="text1"/>
          <w:sz w:val="24"/>
          <w:szCs w:val="24"/>
        </w:rPr>
        <w:t xml:space="preserve"> the capabilities to undertake co-research</w:t>
      </w:r>
      <w:r w:rsidRPr="001813E3">
        <w:rPr>
          <w:color w:val="000000" w:themeColor="text1"/>
          <w:sz w:val="24"/>
          <w:szCs w:val="24"/>
        </w:rPr>
        <w:t>.</w:t>
      </w:r>
    </w:p>
    <w:p w14:paraId="6C31137F" w14:textId="77777777" w:rsidR="00960716" w:rsidRDefault="00960716" w:rsidP="00F70584">
      <w:pPr>
        <w:spacing w:after="0" w:line="240" w:lineRule="auto"/>
        <w:rPr>
          <w:color w:val="000000" w:themeColor="text1"/>
          <w:sz w:val="24"/>
          <w:szCs w:val="24"/>
        </w:rPr>
      </w:pPr>
    </w:p>
    <w:p w14:paraId="0E904FFB" w14:textId="23361828" w:rsidR="00960716" w:rsidRDefault="00960716" w:rsidP="00F70584">
      <w:pPr>
        <w:spacing w:after="0" w:line="240" w:lineRule="auto"/>
        <w:rPr>
          <w:color w:val="000000" w:themeColor="text1"/>
          <w:sz w:val="24"/>
          <w:szCs w:val="24"/>
        </w:rPr>
      </w:pPr>
      <w:r>
        <w:rPr>
          <w:color w:val="000000" w:themeColor="text1"/>
          <w:sz w:val="24"/>
          <w:szCs w:val="24"/>
        </w:rPr>
        <w:t>This can replicate people’s experiences in health and social care services and broader society</w:t>
      </w:r>
      <w:r w:rsidR="000D57B3">
        <w:rPr>
          <w:color w:val="000000" w:themeColor="text1"/>
          <w:sz w:val="24"/>
          <w:szCs w:val="24"/>
        </w:rPr>
        <w:t>.</w:t>
      </w:r>
    </w:p>
    <w:p w14:paraId="6CF27394" w14:textId="77777777" w:rsidR="000D57B3" w:rsidRDefault="000D57B3" w:rsidP="00F70584">
      <w:pPr>
        <w:spacing w:after="0" w:line="240" w:lineRule="auto"/>
        <w:rPr>
          <w:color w:val="000000" w:themeColor="text1"/>
          <w:sz w:val="24"/>
          <w:szCs w:val="24"/>
        </w:rPr>
      </w:pPr>
    </w:p>
    <w:p w14:paraId="048BEF9F" w14:textId="123F8D62" w:rsidR="000D57B3" w:rsidRPr="001813E3" w:rsidRDefault="001017AF" w:rsidP="00F70584">
      <w:pPr>
        <w:spacing w:after="0" w:line="240" w:lineRule="auto"/>
        <w:rPr>
          <w:color w:val="000000" w:themeColor="text1"/>
          <w:sz w:val="24"/>
          <w:szCs w:val="24"/>
        </w:rPr>
      </w:pPr>
      <w:r>
        <w:rPr>
          <w:color w:val="000000" w:themeColor="text1"/>
          <w:sz w:val="24"/>
          <w:szCs w:val="24"/>
        </w:rPr>
        <w:t xml:space="preserve">The resources that have been reviewed for this guide suggest that lots of different people and groups can be involved in co-research if it’s based on </w:t>
      </w:r>
      <w:r w:rsidRPr="004729E2">
        <w:rPr>
          <w:b/>
          <w:bCs/>
          <w:color w:val="A84D98"/>
          <w:sz w:val="24"/>
          <w:szCs w:val="24"/>
        </w:rPr>
        <w:t>good relationships</w:t>
      </w:r>
      <w:r>
        <w:rPr>
          <w:color w:val="000000" w:themeColor="text1"/>
          <w:sz w:val="24"/>
          <w:szCs w:val="24"/>
        </w:rPr>
        <w:t xml:space="preserve">, </w:t>
      </w:r>
      <w:r w:rsidRPr="004729E2">
        <w:rPr>
          <w:b/>
          <w:bCs/>
          <w:color w:val="A84D98"/>
          <w:sz w:val="24"/>
          <w:szCs w:val="24"/>
        </w:rPr>
        <w:t>accessible approaches</w:t>
      </w:r>
      <w:r>
        <w:rPr>
          <w:color w:val="000000" w:themeColor="text1"/>
          <w:sz w:val="24"/>
          <w:szCs w:val="24"/>
        </w:rPr>
        <w:t xml:space="preserve"> and a commitment to </w:t>
      </w:r>
      <w:r w:rsidRPr="004729E2">
        <w:rPr>
          <w:b/>
          <w:bCs/>
          <w:color w:val="A84D98"/>
          <w:sz w:val="24"/>
          <w:szCs w:val="24"/>
        </w:rPr>
        <w:t>seeing each other as individual people</w:t>
      </w:r>
      <w:r>
        <w:rPr>
          <w:color w:val="000000" w:themeColor="text1"/>
          <w:sz w:val="24"/>
          <w:szCs w:val="24"/>
        </w:rPr>
        <w:t>, r</w:t>
      </w:r>
      <w:r w:rsidR="000D57B3">
        <w:rPr>
          <w:color w:val="000000" w:themeColor="text1"/>
          <w:sz w:val="24"/>
          <w:szCs w:val="24"/>
        </w:rPr>
        <w:t>ather than responding to people’s labels and conditions</w:t>
      </w:r>
      <w:r>
        <w:rPr>
          <w:color w:val="000000" w:themeColor="text1"/>
          <w:sz w:val="24"/>
          <w:szCs w:val="24"/>
        </w:rPr>
        <w:t>.</w:t>
      </w:r>
    </w:p>
    <w:p w14:paraId="4AD5AE37" w14:textId="77777777" w:rsidR="001813E3" w:rsidRDefault="001813E3" w:rsidP="00F70584">
      <w:pPr>
        <w:spacing w:after="0" w:line="240" w:lineRule="auto"/>
        <w:rPr>
          <w:color w:val="000000" w:themeColor="text1"/>
          <w:sz w:val="24"/>
          <w:szCs w:val="24"/>
        </w:rPr>
      </w:pPr>
    </w:p>
    <w:p w14:paraId="75CD8748" w14:textId="77777777" w:rsidR="001017AF" w:rsidRDefault="001017AF" w:rsidP="00353F48">
      <w:pPr>
        <w:spacing w:after="0" w:line="240" w:lineRule="auto"/>
        <w:rPr>
          <w:color w:val="000000" w:themeColor="text1"/>
          <w:sz w:val="24"/>
          <w:szCs w:val="24"/>
        </w:rPr>
      </w:pPr>
    </w:p>
    <w:p w14:paraId="2703A3D5" w14:textId="72FBC37A" w:rsidR="00CD1C9D" w:rsidRDefault="00CD1C9D" w:rsidP="00353F48">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Funding</w:t>
      </w:r>
      <w:r w:rsidR="008E5406" w:rsidRPr="00F741FF">
        <w:rPr>
          <w:rFonts w:ascii="Aptos" w:eastAsia="Aptos" w:hAnsi="Aptos" w:cs="Aptos"/>
          <w:sz w:val="24"/>
          <w:szCs w:val="24"/>
          <w:u w:val="single"/>
        </w:rPr>
        <w:t xml:space="preserve"> and University </w:t>
      </w:r>
      <w:r w:rsidR="006145D6">
        <w:rPr>
          <w:rFonts w:ascii="Aptos" w:eastAsia="Aptos" w:hAnsi="Aptos" w:cs="Aptos"/>
          <w:sz w:val="24"/>
          <w:szCs w:val="24"/>
          <w:u w:val="single"/>
        </w:rPr>
        <w:t>p</w:t>
      </w:r>
      <w:r w:rsidR="008E5406" w:rsidRPr="00F741FF">
        <w:rPr>
          <w:rFonts w:ascii="Aptos" w:eastAsia="Aptos" w:hAnsi="Aptos" w:cs="Aptos"/>
          <w:sz w:val="24"/>
          <w:szCs w:val="24"/>
          <w:u w:val="single"/>
        </w:rPr>
        <w:t>rocesses</w:t>
      </w:r>
    </w:p>
    <w:p w14:paraId="217775E6" w14:textId="77777777" w:rsidR="003261A8" w:rsidRDefault="003261A8" w:rsidP="00353F48">
      <w:pPr>
        <w:spacing w:after="0" w:line="240" w:lineRule="auto"/>
        <w:rPr>
          <w:rFonts w:ascii="Aptos" w:eastAsia="Aptos" w:hAnsi="Aptos" w:cs="Aptos"/>
          <w:sz w:val="24"/>
          <w:szCs w:val="24"/>
          <w:u w:val="single"/>
        </w:rPr>
      </w:pPr>
    </w:p>
    <w:p w14:paraId="4D17A65D" w14:textId="2C9DAE17" w:rsidR="00AE5868" w:rsidRPr="00206CCF" w:rsidRDefault="00AE5868" w:rsidP="00AE5868">
      <w:pPr>
        <w:spacing w:after="0" w:line="240" w:lineRule="auto"/>
        <w:jc w:val="center"/>
        <w:rPr>
          <w:rFonts w:ascii="Aptos" w:eastAsia="Aptos" w:hAnsi="Aptos" w:cs="Aptos"/>
          <w:sz w:val="24"/>
          <w:szCs w:val="24"/>
        </w:rPr>
      </w:pPr>
      <w:r w:rsidRPr="00F741FF">
        <w:rPr>
          <w:rFonts w:ascii="Aptos" w:eastAsia="Aptos" w:hAnsi="Aptos" w:cs="Aptos"/>
          <w:i/>
          <w:iCs/>
          <w:sz w:val="24"/>
          <w:szCs w:val="24"/>
        </w:rPr>
        <w:lastRenderedPageBreak/>
        <w:t>“When you are properly paid in a timely fashion, you feel valued. Payment shouldn’t be an afterthought. This shows the power balance. The researchers get paid on time. They are up there, and we are down here.’ ‘You shouldn’t feel like you have to chase or beg.</w:t>
      </w:r>
      <w:r>
        <w:rPr>
          <w:rFonts w:ascii="Aptos" w:eastAsia="Aptos" w:hAnsi="Aptos" w:cs="Aptos"/>
          <w:i/>
          <w:iCs/>
          <w:sz w:val="24"/>
          <w:szCs w:val="24"/>
        </w:rPr>
        <w:t xml:space="preserve">” </w:t>
      </w:r>
      <w:r w:rsidRPr="00206CCF">
        <w:rPr>
          <w:rFonts w:ascii="Aptos" w:eastAsia="Aptos" w:hAnsi="Aptos" w:cs="Aptos"/>
          <w:sz w:val="24"/>
          <w:szCs w:val="24"/>
        </w:rPr>
        <w:t>(</w:t>
      </w:r>
      <w:hyperlink r:id="rId13" w:history="1">
        <w:r w:rsidR="00206CCF" w:rsidRPr="00206CCF">
          <w:rPr>
            <w:rStyle w:val="Hyperlink"/>
            <w:rFonts w:ascii="Aptos" w:eastAsia="Aptos" w:hAnsi="Aptos" w:cs="Aptos"/>
            <w:sz w:val="24"/>
            <w:szCs w:val="24"/>
          </w:rPr>
          <w:t>Griffiths et al., 2024</w:t>
        </w:r>
      </w:hyperlink>
      <w:r w:rsidRPr="00206CCF">
        <w:rPr>
          <w:rFonts w:ascii="Aptos" w:eastAsia="Aptos" w:hAnsi="Aptos" w:cs="Aptos"/>
          <w:sz w:val="24"/>
          <w:szCs w:val="24"/>
        </w:rPr>
        <w:t>, p.718)</w:t>
      </w:r>
    </w:p>
    <w:p w14:paraId="1F560D83" w14:textId="77777777" w:rsidR="00AE5868" w:rsidRPr="00206CCF" w:rsidRDefault="00AE5868" w:rsidP="00AE5868">
      <w:pPr>
        <w:spacing w:after="0" w:line="240" w:lineRule="auto"/>
        <w:rPr>
          <w:rFonts w:ascii="Aptos" w:eastAsia="Aptos" w:hAnsi="Aptos" w:cs="Aptos"/>
          <w:sz w:val="24"/>
          <w:szCs w:val="24"/>
        </w:rPr>
      </w:pPr>
    </w:p>
    <w:p w14:paraId="7827A4E4" w14:textId="36D81B8F" w:rsidR="001017AF" w:rsidRDefault="001017AF" w:rsidP="00353F48">
      <w:pPr>
        <w:spacing w:after="0" w:line="240" w:lineRule="auto"/>
        <w:rPr>
          <w:rFonts w:ascii="Aptos" w:eastAsia="Aptos" w:hAnsi="Aptos" w:cs="Aptos"/>
          <w:sz w:val="24"/>
          <w:szCs w:val="24"/>
        </w:rPr>
      </w:pPr>
      <w:r>
        <w:rPr>
          <w:rFonts w:ascii="Aptos" w:eastAsia="Aptos" w:hAnsi="Aptos" w:cs="Aptos"/>
          <w:sz w:val="24"/>
          <w:szCs w:val="24"/>
        </w:rPr>
        <w:t xml:space="preserve">Having the </w:t>
      </w:r>
      <w:r w:rsidRPr="004729E2">
        <w:rPr>
          <w:rFonts w:ascii="Aptos" w:eastAsia="Aptos" w:hAnsi="Aptos" w:cs="Aptos"/>
          <w:b/>
          <w:bCs/>
          <w:color w:val="A84D98"/>
          <w:sz w:val="24"/>
          <w:szCs w:val="24"/>
        </w:rPr>
        <w:t>time</w:t>
      </w:r>
      <w:r>
        <w:rPr>
          <w:rFonts w:ascii="Aptos" w:eastAsia="Aptos" w:hAnsi="Aptos" w:cs="Aptos"/>
          <w:sz w:val="24"/>
          <w:szCs w:val="24"/>
        </w:rPr>
        <w:t xml:space="preserve"> and </w:t>
      </w:r>
      <w:r w:rsidRPr="004729E2">
        <w:rPr>
          <w:rFonts w:ascii="Aptos" w:eastAsia="Aptos" w:hAnsi="Aptos" w:cs="Aptos"/>
          <w:b/>
          <w:bCs/>
          <w:color w:val="A84D98"/>
          <w:sz w:val="24"/>
          <w:szCs w:val="24"/>
        </w:rPr>
        <w:t>space</w:t>
      </w:r>
      <w:r>
        <w:rPr>
          <w:rFonts w:ascii="Aptos" w:eastAsia="Aptos" w:hAnsi="Aptos" w:cs="Aptos"/>
          <w:sz w:val="24"/>
          <w:szCs w:val="24"/>
        </w:rPr>
        <w:t xml:space="preserve"> to build relationships, undertake training and take part in research depends on </w:t>
      </w:r>
      <w:r w:rsidRPr="004729E2">
        <w:rPr>
          <w:rFonts w:ascii="Aptos" w:eastAsia="Aptos" w:hAnsi="Aptos" w:cs="Aptos"/>
          <w:b/>
          <w:bCs/>
          <w:color w:val="A84D98"/>
          <w:sz w:val="24"/>
          <w:szCs w:val="24"/>
        </w:rPr>
        <w:t>funding</w:t>
      </w:r>
      <w:r w:rsidR="00DD06AB">
        <w:rPr>
          <w:rFonts w:ascii="Aptos" w:eastAsia="Aptos" w:hAnsi="Aptos" w:cs="Aptos"/>
          <w:sz w:val="24"/>
          <w:szCs w:val="24"/>
        </w:rPr>
        <w:t xml:space="preserve"> so that people who are contributing their lived experience and skills are properly paid for their work and expertise.</w:t>
      </w:r>
    </w:p>
    <w:p w14:paraId="4A32FE2E" w14:textId="77777777" w:rsidR="00DD06AB" w:rsidRDefault="00DD06AB" w:rsidP="00353F48">
      <w:pPr>
        <w:spacing w:after="0" w:line="240" w:lineRule="auto"/>
        <w:rPr>
          <w:rFonts w:ascii="Aptos" w:eastAsia="Aptos" w:hAnsi="Aptos" w:cs="Aptos"/>
          <w:sz w:val="24"/>
          <w:szCs w:val="24"/>
        </w:rPr>
      </w:pPr>
    </w:p>
    <w:p w14:paraId="221F0348" w14:textId="23395569" w:rsidR="00353F48" w:rsidRDefault="00353F48" w:rsidP="00353F48">
      <w:pPr>
        <w:spacing w:after="0" w:line="240" w:lineRule="auto"/>
        <w:rPr>
          <w:rFonts w:ascii="Aptos" w:eastAsia="Aptos" w:hAnsi="Aptos" w:cs="Aptos"/>
          <w:sz w:val="24"/>
          <w:szCs w:val="24"/>
        </w:rPr>
      </w:pPr>
      <w:r>
        <w:rPr>
          <w:rFonts w:ascii="Aptos" w:eastAsia="Aptos" w:hAnsi="Aptos" w:cs="Aptos"/>
          <w:sz w:val="24"/>
          <w:szCs w:val="24"/>
        </w:rPr>
        <w:t xml:space="preserve">In practice, this is often more complex than it may sound, potentially involving the difficulty of navigating </w:t>
      </w:r>
      <w:r w:rsidRPr="004729E2">
        <w:rPr>
          <w:rFonts w:ascii="Aptos" w:eastAsia="Aptos" w:hAnsi="Aptos" w:cs="Aptos"/>
          <w:b/>
          <w:bCs/>
          <w:color w:val="A84D98"/>
          <w:sz w:val="24"/>
          <w:szCs w:val="24"/>
        </w:rPr>
        <w:t>University systems and processes</w:t>
      </w:r>
      <w:r>
        <w:rPr>
          <w:rFonts w:ascii="Aptos" w:eastAsia="Aptos" w:hAnsi="Aptos" w:cs="Aptos"/>
          <w:sz w:val="24"/>
          <w:szCs w:val="24"/>
        </w:rPr>
        <w:t xml:space="preserve"> (which may not have been designed with co-research in mind) and of the </w:t>
      </w:r>
      <w:r w:rsidRPr="004729E2">
        <w:rPr>
          <w:rFonts w:ascii="Aptos" w:eastAsia="Aptos" w:hAnsi="Aptos" w:cs="Aptos"/>
          <w:b/>
          <w:bCs/>
          <w:color w:val="A84D98"/>
          <w:sz w:val="24"/>
          <w:szCs w:val="24"/>
        </w:rPr>
        <w:t>benefits system</w:t>
      </w:r>
      <w:r>
        <w:rPr>
          <w:rFonts w:ascii="Aptos" w:eastAsia="Aptos" w:hAnsi="Aptos" w:cs="Aptos"/>
          <w:sz w:val="24"/>
          <w:szCs w:val="24"/>
        </w:rPr>
        <w:t xml:space="preserve"> (where there can be a series of barriers to people undertaking paid work).</w:t>
      </w:r>
    </w:p>
    <w:p w14:paraId="7A52742D" w14:textId="77777777" w:rsidR="00AE5868" w:rsidRDefault="00AE5868" w:rsidP="00353F48">
      <w:pPr>
        <w:spacing w:after="0" w:line="240" w:lineRule="auto"/>
        <w:rPr>
          <w:rFonts w:ascii="Aptos" w:eastAsia="Aptos" w:hAnsi="Aptos" w:cs="Aptos"/>
          <w:sz w:val="24"/>
          <w:szCs w:val="24"/>
        </w:rPr>
      </w:pPr>
    </w:p>
    <w:p w14:paraId="524E1626" w14:textId="3271864B" w:rsidR="00AE5868" w:rsidRDefault="00AE5868" w:rsidP="00353F48">
      <w:pPr>
        <w:spacing w:after="0" w:line="240" w:lineRule="auto"/>
        <w:rPr>
          <w:rFonts w:ascii="Aptos" w:eastAsia="Aptos" w:hAnsi="Aptos" w:cs="Aptos"/>
          <w:sz w:val="24"/>
          <w:szCs w:val="24"/>
        </w:rPr>
      </w:pPr>
      <w:r>
        <w:rPr>
          <w:rFonts w:ascii="Aptos" w:eastAsia="Aptos" w:hAnsi="Aptos" w:cs="Aptos"/>
          <w:sz w:val="24"/>
          <w:szCs w:val="24"/>
        </w:rPr>
        <w:t xml:space="preserve">However, </w:t>
      </w:r>
      <w:r w:rsidRPr="004729E2">
        <w:rPr>
          <w:rFonts w:ascii="Aptos" w:eastAsia="Aptos" w:hAnsi="Aptos" w:cs="Aptos"/>
          <w:b/>
          <w:bCs/>
          <w:color w:val="A84D98"/>
          <w:sz w:val="24"/>
          <w:szCs w:val="24"/>
        </w:rPr>
        <w:t>proper and timely payment</w:t>
      </w:r>
      <w:r w:rsidRPr="004729E2">
        <w:rPr>
          <w:rFonts w:ascii="Aptos" w:eastAsia="Aptos" w:hAnsi="Aptos" w:cs="Aptos"/>
          <w:color w:val="A84D98"/>
          <w:sz w:val="24"/>
          <w:szCs w:val="24"/>
        </w:rPr>
        <w:t xml:space="preserve"> </w:t>
      </w:r>
      <w:r>
        <w:rPr>
          <w:rFonts w:ascii="Aptos" w:eastAsia="Aptos" w:hAnsi="Aptos" w:cs="Aptos"/>
          <w:sz w:val="24"/>
          <w:szCs w:val="24"/>
        </w:rPr>
        <w:t>is really important, both in practical terms (</w:t>
      </w:r>
      <w:r w:rsidR="00812763">
        <w:rPr>
          <w:rFonts w:ascii="Aptos" w:eastAsia="Aptos" w:hAnsi="Aptos" w:cs="Aptos"/>
          <w:sz w:val="24"/>
          <w:szCs w:val="24"/>
        </w:rPr>
        <w:t>enabling people to take part) and symbolically (so that everyone is being appropriately paid for their time and expertise).</w:t>
      </w:r>
    </w:p>
    <w:p w14:paraId="235F9FFC" w14:textId="77777777" w:rsidR="00353F48" w:rsidRDefault="00353F48" w:rsidP="00353F48">
      <w:pPr>
        <w:spacing w:after="0" w:line="240" w:lineRule="auto"/>
        <w:rPr>
          <w:rFonts w:ascii="Aptos" w:eastAsia="Aptos" w:hAnsi="Aptos" w:cs="Aptos"/>
          <w:sz w:val="24"/>
          <w:szCs w:val="24"/>
          <w:u w:val="single"/>
        </w:rPr>
      </w:pPr>
    </w:p>
    <w:p w14:paraId="6A0EC761" w14:textId="77777777" w:rsidR="00353F48" w:rsidRDefault="00353F48" w:rsidP="00353F48">
      <w:pPr>
        <w:spacing w:after="0" w:line="240" w:lineRule="auto"/>
        <w:rPr>
          <w:rFonts w:ascii="Aptos" w:eastAsia="Aptos" w:hAnsi="Aptos" w:cs="Aptos"/>
          <w:sz w:val="24"/>
          <w:szCs w:val="24"/>
          <w:u w:val="single"/>
        </w:rPr>
      </w:pPr>
    </w:p>
    <w:p w14:paraId="729E9285" w14:textId="110B75E7" w:rsidR="00E040A5" w:rsidRPr="00F741FF" w:rsidRDefault="000145E0" w:rsidP="001E2555">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 xml:space="preserve">Academic </w:t>
      </w:r>
      <w:r w:rsidR="00353F48">
        <w:rPr>
          <w:rFonts w:ascii="Aptos" w:eastAsia="Aptos" w:hAnsi="Aptos" w:cs="Aptos"/>
          <w:sz w:val="24"/>
          <w:szCs w:val="24"/>
          <w:u w:val="single"/>
        </w:rPr>
        <w:t>p</w:t>
      </w:r>
      <w:r w:rsidRPr="00F741FF">
        <w:rPr>
          <w:rFonts w:ascii="Aptos" w:eastAsia="Aptos" w:hAnsi="Aptos" w:cs="Aptos"/>
          <w:sz w:val="24"/>
          <w:szCs w:val="24"/>
          <w:u w:val="single"/>
        </w:rPr>
        <w:t xml:space="preserve">ressures and </w:t>
      </w:r>
      <w:r w:rsidR="00353F48">
        <w:rPr>
          <w:rFonts w:ascii="Aptos" w:eastAsia="Aptos" w:hAnsi="Aptos" w:cs="Aptos"/>
          <w:sz w:val="24"/>
          <w:szCs w:val="24"/>
          <w:u w:val="single"/>
        </w:rPr>
        <w:t>s</w:t>
      </w:r>
      <w:r w:rsidRPr="00F741FF">
        <w:rPr>
          <w:rFonts w:ascii="Aptos" w:eastAsia="Aptos" w:hAnsi="Aptos" w:cs="Aptos"/>
          <w:sz w:val="24"/>
          <w:szCs w:val="24"/>
          <w:u w:val="single"/>
        </w:rPr>
        <w:t>ystems</w:t>
      </w:r>
    </w:p>
    <w:p w14:paraId="67D0704D" w14:textId="77777777" w:rsidR="001E2555" w:rsidRDefault="001E2555" w:rsidP="001E2555">
      <w:pPr>
        <w:spacing w:after="0" w:line="240" w:lineRule="auto"/>
        <w:jc w:val="center"/>
        <w:rPr>
          <w:rFonts w:ascii="Aptos" w:eastAsia="Aptos" w:hAnsi="Aptos" w:cs="Aptos"/>
          <w:i/>
          <w:iCs/>
          <w:sz w:val="24"/>
          <w:szCs w:val="24"/>
        </w:rPr>
      </w:pPr>
    </w:p>
    <w:p w14:paraId="477877E8" w14:textId="0C58E774" w:rsidR="00907822" w:rsidRDefault="00907822" w:rsidP="001E2555">
      <w:pPr>
        <w:spacing w:after="0" w:line="240" w:lineRule="auto"/>
        <w:jc w:val="center"/>
        <w:rPr>
          <w:rFonts w:ascii="Aptos" w:eastAsia="Aptos" w:hAnsi="Aptos" w:cs="Aptos"/>
          <w:sz w:val="24"/>
          <w:szCs w:val="24"/>
        </w:rPr>
      </w:pPr>
      <w:r w:rsidRPr="00F741FF">
        <w:rPr>
          <w:rFonts w:ascii="Aptos" w:eastAsia="Aptos" w:hAnsi="Aptos" w:cs="Aptos"/>
          <w:i/>
          <w:iCs/>
          <w:sz w:val="24"/>
          <w:szCs w:val="24"/>
        </w:rPr>
        <w:t xml:space="preserve">“The incentives that count for career progression within academia (publications, research grants) are inherently </w:t>
      </w:r>
      <w:proofErr w:type="gramStart"/>
      <w:r w:rsidR="00D55017" w:rsidRPr="00F741FF">
        <w:rPr>
          <w:rFonts w:ascii="Aptos" w:eastAsia="Aptos" w:hAnsi="Aptos" w:cs="Aptos"/>
          <w:i/>
          <w:iCs/>
          <w:sz w:val="24"/>
          <w:szCs w:val="24"/>
        </w:rPr>
        <w:t>disabling</w:t>
      </w:r>
      <w:r w:rsidR="00442084">
        <w:rPr>
          <w:rFonts w:ascii="Aptos" w:eastAsia="Aptos" w:hAnsi="Aptos" w:cs="Aptos"/>
          <w:i/>
          <w:iCs/>
          <w:sz w:val="24"/>
          <w:szCs w:val="24"/>
        </w:rPr>
        <w:t>:</w:t>
      </w:r>
      <w:proofErr w:type="gramEnd"/>
      <w:r w:rsidRPr="00F741FF">
        <w:rPr>
          <w:rFonts w:ascii="Aptos" w:eastAsia="Aptos" w:hAnsi="Aptos" w:cs="Aptos"/>
          <w:i/>
          <w:iCs/>
          <w:sz w:val="24"/>
          <w:szCs w:val="24"/>
        </w:rPr>
        <w:t xml:space="preserve"> they are individualising and competitive and do not support those academics who want to work in a collaborative way with service users and disabled people. Equally, these same issues represent significant barriers to the employment of disabled people and service users</w:t>
      </w:r>
      <w:r w:rsidR="001E2555">
        <w:rPr>
          <w:rFonts w:ascii="Aptos" w:eastAsia="Aptos" w:hAnsi="Aptos" w:cs="Aptos"/>
          <w:i/>
          <w:iCs/>
          <w:sz w:val="24"/>
          <w:szCs w:val="24"/>
        </w:rPr>
        <w:t>.</w:t>
      </w:r>
      <w:r w:rsidRPr="00F741FF">
        <w:rPr>
          <w:rFonts w:ascii="Aptos" w:eastAsia="Aptos" w:hAnsi="Aptos" w:cs="Aptos"/>
          <w:i/>
          <w:iCs/>
          <w:sz w:val="24"/>
          <w:szCs w:val="24"/>
        </w:rPr>
        <w:t xml:space="preserve">” </w:t>
      </w:r>
      <w:r w:rsidR="00D10A63" w:rsidRPr="00D10A63">
        <w:rPr>
          <w:rFonts w:ascii="Aptos" w:eastAsia="Aptos" w:hAnsi="Aptos" w:cs="Aptos"/>
          <w:sz w:val="24"/>
          <w:szCs w:val="24"/>
        </w:rPr>
        <w:t>(</w:t>
      </w:r>
      <w:hyperlink r:id="rId14" w:history="1">
        <w:r w:rsidR="00D10A63" w:rsidRPr="001E2555">
          <w:rPr>
            <w:rStyle w:val="Hyperlink"/>
            <w:rFonts w:ascii="Aptos" w:eastAsia="Aptos" w:hAnsi="Aptos" w:cs="Aptos"/>
            <w:sz w:val="24"/>
            <w:szCs w:val="24"/>
          </w:rPr>
          <w:t>NIHR, 2021</w:t>
        </w:r>
      </w:hyperlink>
      <w:r w:rsidR="00D10A63" w:rsidRPr="00D10A63">
        <w:rPr>
          <w:rFonts w:ascii="Aptos" w:eastAsia="Aptos" w:hAnsi="Aptos" w:cs="Aptos"/>
          <w:sz w:val="24"/>
          <w:szCs w:val="24"/>
        </w:rPr>
        <w:t>)</w:t>
      </w:r>
    </w:p>
    <w:p w14:paraId="6A10A993" w14:textId="77777777" w:rsidR="00D10A63" w:rsidRPr="00F741FF" w:rsidRDefault="00D10A63" w:rsidP="001E2555">
      <w:pPr>
        <w:spacing w:after="0" w:line="240" w:lineRule="auto"/>
        <w:jc w:val="center"/>
        <w:rPr>
          <w:rFonts w:ascii="Aptos" w:eastAsia="Aptos" w:hAnsi="Aptos" w:cs="Aptos"/>
          <w:i/>
          <w:iCs/>
          <w:sz w:val="24"/>
          <w:szCs w:val="24"/>
        </w:rPr>
      </w:pPr>
    </w:p>
    <w:p w14:paraId="0D81EC28" w14:textId="695ADF40" w:rsidR="00363E25" w:rsidRPr="00F741FF" w:rsidRDefault="00363E25" w:rsidP="001E2555">
      <w:pPr>
        <w:spacing w:after="0" w:line="240" w:lineRule="auto"/>
        <w:jc w:val="center"/>
        <w:rPr>
          <w:rFonts w:ascii="Aptos" w:eastAsia="Aptos" w:hAnsi="Aptos" w:cs="Aptos"/>
          <w:i/>
          <w:iCs/>
          <w:sz w:val="24"/>
          <w:szCs w:val="24"/>
        </w:rPr>
      </w:pPr>
      <w:r w:rsidRPr="00F741FF">
        <w:rPr>
          <w:i/>
          <w:iCs/>
          <w:sz w:val="24"/>
          <w:szCs w:val="24"/>
        </w:rPr>
        <w:t xml:space="preserve">“TIME is a major issue, both a need and a barrier. Good involvement takes time and research deadlines often mitigate against this.” </w:t>
      </w:r>
      <w:r w:rsidR="00D10A63" w:rsidRPr="00D10A63">
        <w:rPr>
          <w:sz w:val="24"/>
          <w:szCs w:val="24"/>
        </w:rPr>
        <w:t>(</w:t>
      </w:r>
      <w:hyperlink r:id="rId15" w:history="1">
        <w:r w:rsidR="00D10A63" w:rsidRPr="001E2555">
          <w:rPr>
            <w:rStyle w:val="Hyperlink"/>
            <w:sz w:val="24"/>
            <w:szCs w:val="24"/>
          </w:rPr>
          <w:t>NIHR, 2021</w:t>
        </w:r>
      </w:hyperlink>
      <w:r w:rsidR="00D10A63" w:rsidRPr="00D10A63">
        <w:rPr>
          <w:sz w:val="24"/>
          <w:szCs w:val="24"/>
        </w:rPr>
        <w:t>)</w:t>
      </w:r>
    </w:p>
    <w:p w14:paraId="77EADD29" w14:textId="77777777" w:rsidR="001E2555" w:rsidRPr="00F83AA7" w:rsidRDefault="001E2555" w:rsidP="001E2555">
      <w:pPr>
        <w:spacing w:after="0" w:line="240" w:lineRule="auto"/>
        <w:rPr>
          <w:rFonts w:ascii="Aptos" w:eastAsia="Aptos" w:hAnsi="Aptos" w:cs="Aptos"/>
          <w:sz w:val="24"/>
          <w:szCs w:val="24"/>
        </w:rPr>
      </w:pPr>
    </w:p>
    <w:p w14:paraId="78012B7C" w14:textId="2B4F99F4" w:rsidR="00883F56" w:rsidRDefault="00526807" w:rsidP="001E2555">
      <w:pPr>
        <w:spacing w:after="0" w:line="240" w:lineRule="auto"/>
        <w:rPr>
          <w:rFonts w:ascii="Aptos" w:eastAsia="Aptos" w:hAnsi="Aptos" w:cs="Aptos"/>
          <w:sz w:val="24"/>
          <w:szCs w:val="24"/>
        </w:rPr>
      </w:pPr>
      <w:r w:rsidRPr="00F83AA7">
        <w:rPr>
          <w:rFonts w:ascii="Aptos" w:eastAsia="Aptos" w:hAnsi="Aptos" w:cs="Aptos"/>
          <w:sz w:val="24"/>
          <w:szCs w:val="24"/>
        </w:rPr>
        <w:t xml:space="preserve">Disincentives </w:t>
      </w:r>
      <w:r w:rsidR="001C36F6">
        <w:rPr>
          <w:rFonts w:ascii="Aptos" w:eastAsia="Aptos" w:hAnsi="Aptos" w:cs="Aptos"/>
          <w:sz w:val="24"/>
          <w:szCs w:val="24"/>
        </w:rPr>
        <w:t xml:space="preserve">(for academic researchers) </w:t>
      </w:r>
      <w:r w:rsidRPr="00F83AA7">
        <w:rPr>
          <w:rFonts w:ascii="Aptos" w:eastAsia="Aptos" w:hAnsi="Aptos" w:cs="Aptos"/>
          <w:sz w:val="24"/>
          <w:szCs w:val="24"/>
        </w:rPr>
        <w:t xml:space="preserve">to undertaking co-research can include </w:t>
      </w:r>
      <w:r w:rsidRPr="004729E2">
        <w:rPr>
          <w:rFonts w:ascii="Aptos" w:eastAsia="Aptos" w:hAnsi="Aptos" w:cs="Aptos"/>
          <w:b/>
          <w:bCs/>
          <w:color w:val="A84D98"/>
          <w:sz w:val="24"/>
          <w:szCs w:val="24"/>
        </w:rPr>
        <w:t>t</w:t>
      </w:r>
      <w:r w:rsidR="005A5270" w:rsidRPr="004729E2">
        <w:rPr>
          <w:rFonts w:ascii="Aptos" w:eastAsia="Aptos" w:hAnsi="Aptos" w:cs="Aptos"/>
          <w:b/>
          <w:bCs/>
          <w:color w:val="A84D98"/>
          <w:sz w:val="24"/>
          <w:szCs w:val="24"/>
        </w:rPr>
        <w:t>ime constraints</w:t>
      </w:r>
      <w:r w:rsidRPr="00F83AA7">
        <w:rPr>
          <w:rFonts w:ascii="Aptos" w:eastAsia="Aptos" w:hAnsi="Aptos" w:cs="Aptos"/>
          <w:sz w:val="24"/>
          <w:szCs w:val="24"/>
        </w:rPr>
        <w:t>, and t</w:t>
      </w:r>
      <w:r w:rsidR="00605E7C" w:rsidRPr="00F83AA7">
        <w:rPr>
          <w:rFonts w:ascii="Aptos" w:eastAsia="Aptos" w:hAnsi="Aptos" w:cs="Aptos"/>
          <w:sz w:val="24"/>
          <w:szCs w:val="24"/>
        </w:rPr>
        <w:t>he</w:t>
      </w:r>
      <w:r w:rsidR="00907822" w:rsidRPr="00F83AA7">
        <w:rPr>
          <w:rFonts w:ascii="Aptos" w:eastAsia="Aptos" w:hAnsi="Aptos" w:cs="Aptos"/>
          <w:sz w:val="24"/>
          <w:szCs w:val="24"/>
        </w:rPr>
        <w:t xml:space="preserve"> general</w:t>
      </w:r>
      <w:r w:rsidR="00605E7C" w:rsidRPr="00F83AA7">
        <w:rPr>
          <w:rFonts w:ascii="Aptos" w:eastAsia="Aptos" w:hAnsi="Aptos" w:cs="Aptos"/>
          <w:sz w:val="24"/>
          <w:szCs w:val="24"/>
        </w:rPr>
        <w:t xml:space="preserve"> </w:t>
      </w:r>
      <w:r w:rsidR="0028771A" w:rsidRPr="00F83AA7">
        <w:rPr>
          <w:rFonts w:ascii="Aptos" w:eastAsia="Aptos" w:hAnsi="Aptos" w:cs="Aptos"/>
          <w:sz w:val="24"/>
          <w:szCs w:val="24"/>
        </w:rPr>
        <w:t xml:space="preserve">pressures and </w:t>
      </w:r>
      <w:r w:rsidR="00605E7C" w:rsidRPr="004729E2">
        <w:rPr>
          <w:rFonts w:ascii="Aptos" w:eastAsia="Aptos" w:hAnsi="Aptos" w:cs="Aptos"/>
          <w:b/>
          <w:bCs/>
          <w:color w:val="A84D98"/>
          <w:sz w:val="24"/>
          <w:szCs w:val="24"/>
        </w:rPr>
        <w:t xml:space="preserve">demands of academic </w:t>
      </w:r>
      <w:r w:rsidR="00907822" w:rsidRPr="004729E2">
        <w:rPr>
          <w:rFonts w:ascii="Aptos" w:eastAsia="Aptos" w:hAnsi="Aptos" w:cs="Aptos"/>
          <w:b/>
          <w:bCs/>
          <w:color w:val="A84D98"/>
          <w:sz w:val="24"/>
          <w:szCs w:val="24"/>
        </w:rPr>
        <w:t>life</w:t>
      </w:r>
      <w:r w:rsidRPr="00F83AA7">
        <w:rPr>
          <w:rFonts w:ascii="Aptos" w:eastAsia="Aptos" w:hAnsi="Aptos" w:cs="Aptos"/>
          <w:sz w:val="24"/>
          <w:szCs w:val="24"/>
        </w:rPr>
        <w:t>.</w:t>
      </w:r>
      <w:r w:rsidR="00F83AA7" w:rsidRPr="00F83AA7">
        <w:rPr>
          <w:rFonts w:ascii="Aptos" w:eastAsia="Aptos" w:hAnsi="Aptos" w:cs="Aptos"/>
          <w:sz w:val="24"/>
          <w:szCs w:val="24"/>
        </w:rPr>
        <w:t xml:space="preserve"> Other studies mention </w:t>
      </w:r>
      <w:r w:rsidR="00B676D9">
        <w:rPr>
          <w:rFonts w:ascii="Aptos" w:eastAsia="Aptos" w:hAnsi="Aptos" w:cs="Aptos"/>
          <w:sz w:val="24"/>
          <w:szCs w:val="24"/>
        </w:rPr>
        <w:t xml:space="preserve">a perceived lack of support from senior academic </w:t>
      </w:r>
      <w:r w:rsidR="00B676D9" w:rsidRPr="00BD59FC">
        <w:rPr>
          <w:rFonts w:ascii="Aptos" w:eastAsia="Aptos" w:hAnsi="Aptos" w:cs="Aptos"/>
          <w:sz w:val="24"/>
          <w:szCs w:val="24"/>
        </w:rPr>
        <w:t>colleagues</w:t>
      </w:r>
      <w:r w:rsidR="00BD59FC" w:rsidRPr="00BD59FC">
        <w:rPr>
          <w:rFonts w:ascii="Aptos" w:eastAsia="Aptos" w:hAnsi="Aptos" w:cs="Aptos"/>
          <w:sz w:val="24"/>
          <w:szCs w:val="24"/>
        </w:rPr>
        <w:t>,</w:t>
      </w:r>
      <w:r w:rsidR="00B676D9" w:rsidRPr="00BD59FC">
        <w:rPr>
          <w:rFonts w:ascii="Aptos" w:eastAsia="Aptos" w:hAnsi="Aptos" w:cs="Aptos"/>
          <w:sz w:val="24"/>
          <w:szCs w:val="24"/>
        </w:rPr>
        <w:t xml:space="preserve"> </w:t>
      </w:r>
      <w:r w:rsidR="00883F56" w:rsidRPr="00BD59FC">
        <w:rPr>
          <w:rFonts w:ascii="Aptos" w:eastAsia="Aptos" w:hAnsi="Aptos" w:cs="Aptos"/>
          <w:sz w:val="24"/>
          <w:szCs w:val="24"/>
        </w:rPr>
        <w:t>the</w:t>
      </w:r>
      <w:r w:rsidR="00E61724" w:rsidRPr="00BD59FC">
        <w:rPr>
          <w:rFonts w:ascii="Aptos" w:eastAsia="Aptos" w:hAnsi="Aptos" w:cs="Aptos"/>
          <w:sz w:val="24"/>
          <w:szCs w:val="24"/>
        </w:rPr>
        <w:t xml:space="preserve"> amount </w:t>
      </w:r>
      <w:r w:rsidR="006406D1" w:rsidRPr="00BD59FC">
        <w:rPr>
          <w:rFonts w:ascii="Aptos" w:eastAsia="Aptos" w:hAnsi="Aptos" w:cs="Aptos"/>
          <w:sz w:val="24"/>
          <w:szCs w:val="24"/>
        </w:rPr>
        <w:t xml:space="preserve">and nature </w:t>
      </w:r>
      <w:r w:rsidR="00E61724" w:rsidRPr="00BD59FC">
        <w:rPr>
          <w:rFonts w:ascii="Aptos" w:eastAsia="Aptos" w:hAnsi="Aptos" w:cs="Aptos"/>
          <w:sz w:val="24"/>
          <w:szCs w:val="24"/>
        </w:rPr>
        <w:t>of paperwork that need</w:t>
      </w:r>
      <w:r w:rsidR="00B676D9" w:rsidRPr="00BD59FC">
        <w:rPr>
          <w:rFonts w:ascii="Aptos" w:eastAsia="Aptos" w:hAnsi="Aptos" w:cs="Aptos"/>
          <w:sz w:val="24"/>
          <w:szCs w:val="24"/>
        </w:rPr>
        <w:t>s</w:t>
      </w:r>
      <w:r w:rsidR="00E61724" w:rsidRPr="00BD59FC">
        <w:rPr>
          <w:rFonts w:ascii="Aptos" w:eastAsia="Aptos" w:hAnsi="Aptos" w:cs="Aptos"/>
          <w:sz w:val="24"/>
          <w:szCs w:val="24"/>
        </w:rPr>
        <w:t xml:space="preserve"> to be completed with regards to research ethics</w:t>
      </w:r>
      <w:r w:rsidR="00BD59FC" w:rsidRPr="00BD59FC">
        <w:rPr>
          <w:rFonts w:ascii="Aptos" w:eastAsia="Aptos" w:hAnsi="Aptos" w:cs="Aptos"/>
          <w:sz w:val="24"/>
          <w:szCs w:val="24"/>
        </w:rPr>
        <w:t xml:space="preserve"> and difficulties in finding </w:t>
      </w:r>
      <w:r w:rsidR="00245DA9" w:rsidRPr="00BD59FC">
        <w:rPr>
          <w:rFonts w:ascii="Aptos" w:eastAsia="Aptos" w:hAnsi="Aptos" w:cs="Aptos"/>
          <w:sz w:val="24"/>
          <w:szCs w:val="24"/>
        </w:rPr>
        <w:t>a safe</w:t>
      </w:r>
      <w:r w:rsidR="00B80E5E" w:rsidRPr="00BD59FC">
        <w:rPr>
          <w:rFonts w:ascii="Aptos" w:eastAsia="Aptos" w:hAnsi="Aptos" w:cs="Aptos"/>
          <w:sz w:val="24"/>
          <w:szCs w:val="24"/>
        </w:rPr>
        <w:t>, accessible research</w:t>
      </w:r>
      <w:r w:rsidR="00245DA9" w:rsidRPr="00BD59FC">
        <w:rPr>
          <w:rFonts w:ascii="Aptos" w:eastAsia="Aptos" w:hAnsi="Aptos" w:cs="Aptos"/>
          <w:sz w:val="24"/>
          <w:szCs w:val="24"/>
        </w:rPr>
        <w:t xml:space="preserve"> </w:t>
      </w:r>
      <w:r w:rsidR="00B80E5E" w:rsidRPr="00BD59FC">
        <w:rPr>
          <w:rFonts w:ascii="Aptos" w:eastAsia="Aptos" w:hAnsi="Aptos" w:cs="Aptos"/>
          <w:sz w:val="24"/>
          <w:szCs w:val="24"/>
        </w:rPr>
        <w:t>environment</w:t>
      </w:r>
      <w:r w:rsidR="00BD59FC">
        <w:rPr>
          <w:rFonts w:ascii="Aptos" w:eastAsia="Aptos" w:hAnsi="Aptos" w:cs="Aptos"/>
          <w:sz w:val="24"/>
          <w:szCs w:val="24"/>
        </w:rPr>
        <w:t xml:space="preserve"> in which to meet and work</w:t>
      </w:r>
      <w:r w:rsidR="003E7D37" w:rsidRPr="00BD59FC">
        <w:rPr>
          <w:rFonts w:ascii="Aptos" w:eastAsia="Aptos" w:hAnsi="Aptos" w:cs="Aptos"/>
          <w:sz w:val="24"/>
          <w:szCs w:val="24"/>
        </w:rPr>
        <w:t>.</w:t>
      </w:r>
    </w:p>
    <w:p w14:paraId="502B9C06" w14:textId="77777777" w:rsidR="002C1B7D" w:rsidRDefault="002C1B7D" w:rsidP="001E2555">
      <w:pPr>
        <w:spacing w:after="0" w:line="240" w:lineRule="auto"/>
        <w:rPr>
          <w:rFonts w:ascii="Aptos" w:eastAsia="Aptos" w:hAnsi="Aptos" w:cs="Aptos"/>
          <w:sz w:val="24"/>
          <w:szCs w:val="24"/>
        </w:rPr>
      </w:pPr>
    </w:p>
    <w:p w14:paraId="012C968C" w14:textId="08B96262" w:rsidR="002C1B7D" w:rsidRDefault="002C1B7D" w:rsidP="001E2555">
      <w:pPr>
        <w:spacing w:after="0" w:line="240" w:lineRule="auto"/>
        <w:rPr>
          <w:rFonts w:ascii="Aptos" w:eastAsia="Aptos" w:hAnsi="Aptos" w:cs="Aptos"/>
          <w:sz w:val="24"/>
          <w:szCs w:val="24"/>
        </w:rPr>
      </w:pPr>
      <w:r>
        <w:rPr>
          <w:rFonts w:ascii="Aptos" w:eastAsia="Aptos" w:hAnsi="Aptos" w:cs="Aptos"/>
          <w:sz w:val="24"/>
          <w:szCs w:val="24"/>
        </w:rPr>
        <w:t xml:space="preserve">Some of these barriers are about what is valued when it comes to academic </w:t>
      </w:r>
      <w:r w:rsidRPr="002C1B7D">
        <w:rPr>
          <w:rFonts w:ascii="Aptos" w:eastAsia="Aptos" w:hAnsi="Aptos" w:cs="Aptos"/>
          <w:sz w:val="24"/>
          <w:szCs w:val="24"/>
        </w:rPr>
        <w:t xml:space="preserve">advancement </w:t>
      </w:r>
      <w:r>
        <w:rPr>
          <w:rFonts w:ascii="Aptos" w:eastAsia="Aptos" w:hAnsi="Aptos" w:cs="Aptos"/>
          <w:sz w:val="24"/>
          <w:szCs w:val="24"/>
        </w:rPr>
        <w:t xml:space="preserve">– so it is important to recognise this reality, </w:t>
      </w:r>
      <w:r w:rsidRPr="002C1B7D">
        <w:rPr>
          <w:rFonts w:ascii="Aptos" w:eastAsia="Aptos" w:hAnsi="Aptos" w:cs="Aptos"/>
          <w:sz w:val="24"/>
          <w:szCs w:val="24"/>
        </w:rPr>
        <w:t xml:space="preserve">whilst also encouraging research teams to challenge it </w:t>
      </w:r>
      <w:r>
        <w:rPr>
          <w:rFonts w:ascii="Aptos" w:eastAsia="Aptos" w:hAnsi="Aptos" w:cs="Aptos"/>
          <w:sz w:val="24"/>
          <w:szCs w:val="24"/>
        </w:rPr>
        <w:t xml:space="preserve">in order </w:t>
      </w:r>
      <w:r w:rsidRPr="002C1B7D">
        <w:rPr>
          <w:rFonts w:ascii="Aptos" w:eastAsia="Aptos" w:hAnsi="Aptos" w:cs="Aptos"/>
          <w:sz w:val="24"/>
          <w:szCs w:val="24"/>
        </w:rPr>
        <w:t>to advance opportunities for co-research.</w:t>
      </w:r>
    </w:p>
    <w:p w14:paraId="1DB6E299" w14:textId="391B7754" w:rsidR="001E2555" w:rsidRPr="00F741FF" w:rsidRDefault="001E2555" w:rsidP="001E2555">
      <w:pPr>
        <w:spacing w:after="0" w:line="240" w:lineRule="auto"/>
        <w:rPr>
          <w:sz w:val="24"/>
          <w:szCs w:val="24"/>
        </w:rPr>
      </w:pPr>
    </w:p>
    <w:p w14:paraId="4DEC9F5C" w14:textId="77CC0FBA" w:rsidR="00E025DE" w:rsidRPr="00F741FF" w:rsidRDefault="002C1B7D" w:rsidP="001E2555">
      <w:pPr>
        <w:spacing w:after="0" w:line="240" w:lineRule="auto"/>
        <w:rPr>
          <w:rFonts w:ascii="Aptos" w:eastAsia="Aptos" w:hAnsi="Aptos" w:cs="Aptos"/>
          <w:sz w:val="24"/>
          <w:szCs w:val="24"/>
        </w:rPr>
      </w:pPr>
      <w:r>
        <w:rPr>
          <w:rFonts w:ascii="Aptos" w:eastAsia="Aptos" w:hAnsi="Aptos" w:cs="Aptos"/>
          <w:sz w:val="24"/>
          <w:szCs w:val="24"/>
        </w:rPr>
        <w:t>Of course, t</w:t>
      </w:r>
      <w:r w:rsidR="00FE5F23" w:rsidRPr="00801C90">
        <w:rPr>
          <w:rFonts w:ascii="Aptos" w:eastAsia="Aptos" w:hAnsi="Aptos" w:cs="Aptos"/>
          <w:sz w:val="24"/>
          <w:szCs w:val="24"/>
        </w:rPr>
        <w:t>ime</w:t>
      </w:r>
      <w:r w:rsidR="00520ECF" w:rsidRPr="00801C90">
        <w:rPr>
          <w:rFonts w:ascii="Aptos" w:eastAsia="Aptos" w:hAnsi="Aptos" w:cs="Aptos"/>
          <w:sz w:val="24"/>
          <w:szCs w:val="24"/>
        </w:rPr>
        <w:t xml:space="preserve"> </w:t>
      </w:r>
      <w:r w:rsidR="00AD6337">
        <w:rPr>
          <w:rFonts w:ascii="Aptos" w:eastAsia="Aptos" w:hAnsi="Aptos" w:cs="Aptos"/>
          <w:sz w:val="24"/>
          <w:szCs w:val="24"/>
        </w:rPr>
        <w:t>c</w:t>
      </w:r>
      <w:r w:rsidR="00520ECF" w:rsidRPr="00801C90">
        <w:rPr>
          <w:rFonts w:ascii="Aptos" w:eastAsia="Aptos" w:hAnsi="Aptos" w:cs="Aptos"/>
          <w:sz w:val="24"/>
          <w:szCs w:val="24"/>
        </w:rPr>
        <w:t xml:space="preserve">an also be a </w:t>
      </w:r>
      <w:r w:rsidR="003B07C2" w:rsidRPr="00801C90">
        <w:rPr>
          <w:rFonts w:ascii="Aptos" w:eastAsia="Aptos" w:hAnsi="Aptos" w:cs="Aptos"/>
          <w:sz w:val="24"/>
          <w:szCs w:val="24"/>
        </w:rPr>
        <w:t>disincentive for</w:t>
      </w:r>
      <w:r w:rsidR="00520ECF" w:rsidRPr="00801C90">
        <w:rPr>
          <w:rFonts w:ascii="Aptos" w:eastAsia="Aptos" w:hAnsi="Aptos" w:cs="Aptos"/>
          <w:sz w:val="24"/>
          <w:szCs w:val="24"/>
        </w:rPr>
        <w:t xml:space="preserve"> </w:t>
      </w:r>
      <w:r w:rsidR="00541AB0" w:rsidRPr="00801C90">
        <w:rPr>
          <w:rFonts w:ascii="Aptos" w:eastAsia="Aptos" w:hAnsi="Aptos" w:cs="Aptos"/>
          <w:sz w:val="24"/>
          <w:szCs w:val="24"/>
        </w:rPr>
        <w:t xml:space="preserve">people who draw on care and support, </w:t>
      </w:r>
      <w:r w:rsidR="00541AB0">
        <w:rPr>
          <w:rFonts w:ascii="Aptos" w:eastAsia="Aptos" w:hAnsi="Aptos" w:cs="Aptos"/>
          <w:sz w:val="24"/>
          <w:szCs w:val="24"/>
        </w:rPr>
        <w:t xml:space="preserve">whether </w:t>
      </w:r>
      <w:r w:rsidR="00801C90">
        <w:rPr>
          <w:rFonts w:ascii="Aptos" w:eastAsia="Aptos" w:hAnsi="Aptos" w:cs="Aptos"/>
          <w:sz w:val="24"/>
          <w:szCs w:val="24"/>
        </w:rPr>
        <w:t xml:space="preserve">from </w:t>
      </w:r>
      <w:r w:rsidR="00DA68DF" w:rsidRPr="00F741FF">
        <w:rPr>
          <w:rFonts w:ascii="Aptos" w:eastAsia="Aptos" w:hAnsi="Aptos" w:cs="Aptos"/>
          <w:sz w:val="24"/>
          <w:szCs w:val="24"/>
        </w:rPr>
        <w:t>prior commitments</w:t>
      </w:r>
      <w:r w:rsidR="004D6516">
        <w:rPr>
          <w:rFonts w:ascii="Aptos" w:eastAsia="Aptos" w:hAnsi="Aptos" w:cs="Aptos"/>
          <w:sz w:val="24"/>
          <w:szCs w:val="24"/>
        </w:rPr>
        <w:t xml:space="preserve"> or</w:t>
      </w:r>
      <w:r w:rsidR="00AD6337">
        <w:rPr>
          <w:rFonts w:ascii="Aptos" w:eastAsia="Aptos" w:hAnsi="Aptos" w:cs="Aptos"/>
          <w:sz w:val="24"/>
          <w:szCs w:val="24"/>
        </w:rPr>
        <w:t xml:space="preserve"> </w:t>
      </w:r>
      <w:r w:rsidR="004D6516">
        <w:rPr>
          <w:rFonts w:ascii="Aptos" w:eastAsia="Aptos" w:hAnsi="Aptos" w:cs="Aptos"/>
          <w:sz w:val="24"/>
          <w:szCs w:val="24"/>
        </w:rPr>
        <w:t>the time it takes to give and receive care, travel</w:t>
      </w:r>
      <w:r w:rsidR="00175EAF">
        <w:rPr>
          <w:rFonts w:ascii="Aptos" w:eastAsia="Aptos" w:hAnsi="Aptos" w:cs="Aptos"/>
          <w:sz w:val="24"/>
          <w:szCs w:val="24"/>
        </w:rPr>
        <w:t xml:space="preserve"> and build up skills and confidence.</w:t>
      </w:r>
      <w:r w:rsidR="004D6516">
        <w:rPr>
          <w:rFonts w:ascii="Aptos" w:eastAsia="Aptos" w:hAnsi="Aptos" w:cs="Aptos"/>
          <w:sz w:val="24"/>
          <w:szCs w:val="24"/>
        </w:rPr>
        <w:t xml:space="preserve"> </w:t>
      </w:r>
      <w:r w:rsidR="00175EAF">
        <w:rPr>
          <w:rFonts w:ascii="Aptos" w:eastAsia="Aptos" w:hAnsi="Aptos" w:cs="Aptos"/>
          <w:sz w:val="24"/>
          <w:szCs w:val="24"/>
        </w:rPr>
        <w:t>Some groups may also feel that they have limited time left to them and to give, for example if you are an older person living with dementia and near the end of life.</w:t>
      </w:r>
      <w:r w:rsidR="001A0453">
        <w:rPr>
          <w:rFonts w:ascii="Aptos" w:eastAsia="Aptos" w:hAnsi="Aptos" w:cs="Aptos"/>
          <w:sz w:val="24"/>
          <w:szCs w:val="24"/>
        </w:rPr>
        <w:t xml:space="preserve"> Some community and user-led organisations who might support individuals to become involved in co-researchers also struggle for time and capacity, </w:t>
      </w:r>
      <w:r w:rsidR="001A0453">
        <w:rPr>
          <w:rFonts w:ascii="Aptos" w:eastAsia="Aptos" w:hAnsi="Aptos" w:cs="Aptos"/>
          <w:sz w:val="24"/>
          <w:szCs w:val="24"/>
        </w:rPr>
        <w:lastRenderedPageBreak/>
        <w:t>and many academic processes (for example, university ethics processes) can be experienced as a potential barrier.</w:t>
      </w:r>
    </w:p>
    <w:p w14:paraId="1E91E8AF" w14:textId="77777777" w:rsidR="001E2555" w:rsidRDefault="001E2555" w:rsidP="001E2555">
      <w:pPr>
        <w:spacing w:after="0" w:line="240" w:lineRule="auto"/>
        <w:rPr>
          <w:rFonts w:ascii="Aptos" w:eastAsia="Aptos" w:hAnsi="Aptos" w:cs="Aptos"/>
          <w:sz w:val="24"/>
          <w:szCs w:val="24"/>
          <w:u w:val="single"/>
        </w:rPr>
      </w:pPr>
    </w:p>
    <w:p w14:paraId="1276EB88" w14:textId="77777777" w:rsidR="001E2555" w:rsidRDefault="001E2555" w:rsidP="00A716D7">
      <w:pPr>
        <w:spacing w:after="0" w:line="240" w:lineRule="auto"/>
        <w:rPr>
          <w:rFonts w:ascii="Aptos" w:eastAsia="Aptos" w:hAnsi="Aptos" w:cs="Aptos"/>
          <w:sz w:val="24"/>
          <w:szCs w:val="24"/>
          <w:u w:val="single"/>
        </w:rPr>
      </w:pPr>
    </w:p>
    <w:p w14:paraId="02AA933B" w14:textId="4E407E75" w:rsidR="00DA68DF" w:rsidRDefault="00645385" w:rsidP="00A716D7">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 xml:space="preserve">Skills and </w:t>
      </w:r>
      <w:r w:rsidR="00175EAF">
        <w:rPr>
          <w:rFonts w:ascii="Aptos" w:eastAsia="Aptos" w:hAnsi="Aptos" w:cs="Aptos"/>
          <w:sz w:val="24"/>
          <w:szCs w:val="24"/>
          <w:u w:val="single"/>
        </w:rPr>
        <w:t>t</w:t>
      </w:r>
      <w:r w:rsidRPr="00F741FF">
        <w:rPr>
          <w:rFonts w:ascii="Aptos" w:eastAsia="Aptos" w:hAnsi="Aptos" w:cs="Aptos"/>
          <w:sz w:val="24"/>
          <w:szCs w:val="24"/>
          <w:u w:val="single"/>
        </w:rPr>
        <w:t>raining</w:t>
      </w:r>
    </w:p>
    <w:p w14:paraId="66F00F3C" w14:textId="77777777" w:rsidR="001E2555" w:rsidRPr="00F741FF" w:rsidRDefault="001E2555" w:rsidP="00A716D7">
      <w:pPr>
        <w:spacing w:after="0" w:line="240" w:lineRule="auto"/>
        <w:rPr>
          <w:rFonts w:ascii="Aptos" w:eastAsia="Aptos" w:hAnsi="Aptos" w:cs="Aptos"/>
          <w:sz w:val="24"/>
          <w:szCs w:val="24"/>
          <w:u w:val="single"/>
        </w:rPr>
      </w:pPr>
    </w:p>
    <w:p w14:paraId="047A2F6F" w14:textId="6277E8EC" w:rsidR="00204997" w:rsidRPr="00F642DB" w:rsidRDefault="00204997" w:rsidP="00F642DB">
      <w:pPr>
        <w:spacing w:after="0" w:line="240" w:lineRule="auto"/>
        <w:jc w:val="center"/>
        <w:rPr>
          <w:rFonts w:ascii="Aptos" w:eastAsia="Aptos" w:hAnsi="Aptos" w:cs="Aptos"/>
          <w:i/>
          <w:iCs/>
          <w:sz w:val="24"/>
          <w:szCs w:val="24"/>
        </w:rPr>
      </w:pPr>
      <w:r w:rsidRPr="00F741FF">
        <w:rPr>
          <w:rFonts w:ascii="Aptos" w:eastAsia="Aptos" w:hAnsi="Aptos" w:cs="Aptos"/>
          <w:i/>
          <w:iCs/>
          <w:sz w:val="24"/>
          <w:szCs w:val="24"/>
        </w:rPr>
        <w:t>“It may be that formal training is offered by research teams, at colleges or universities, but we found very little literature or descriptions of such courses or programmes</w:t>
      </w:r>
      <w:r w:rsidR="00175EAF">
        <w:rPr>
          <w:rFonts w:ascii="Aptos" w:eastAsia="Aptos" w:hAnsi="Aptos" w:cs="Aptos"/>
          <w:i/>
          <w:iCs/>
          <w:sz w:val="24"/>
          <w:szCs w:val="24"/>
        </w:rPr>
        <w:t>.</w:t>
      </w:r>
      <w:r w:rsidRPr="00F741FF">
        <w:rPr>
          <w:rFonts w:ascii="Aptos" w:eastAsia="Aptos" w:hAnsi="Aptos" w:cs="Aptos"/>
          <w:i/>
          <w:iCs/>
          <w:sz w:val="24"/>
          <w:szCs w:val="24"/>
        </w:rPr>
        <w:t>”</w:t>
      </w:r>
      <w:r w:rsidR="00F642DB">
        <w:rPr>
          <w:rFonts w:ascii="Aptos" w:eastAsia="Aptos" w:hAnsi="Aptos" w:cs="Aptos"/>
          <w:i/>
          <w:iCs/>
          <w:sz w:val="24"/>
          <w:szCs w:val="24"/>
        </w:rPr>
        <w:t xml:space="preserve"> </w:t>
      </w:r>
      <w:r w:rsidR="00F642DB" w:rsidRPr="00F642DB">
        <w:rPr>
          <w:rFonts w:ascii="Aptos" w:eastAsia="Aptos" w:hAnsi="Aptos" w:cs="Aptos"/>
          <w:sz w:val="24"/>
          <w:szCs w:val="24"/>
        </w:rPr>
        <w:t>(</w:t>
      </w:r>
      <w:proofErr w:type="spellStart"/>
      <w:r w:rsidR="00C817B9">
        <w:rPr>
          <w:rFonts w:ascii="Aptos" w:eastAsia="Aptos" w:hAnsi="Aptos" w:cs="Aptos"/>
          <w:sz w:val="24"/>
          <w:szCs w:val="24"/>
        </w:rPr>
        <w:fldChar w:fldCharType="begin"/>
      </w:r>
      <w:r w:rsidR="00C817B9">
        <w:rPr>
          <w:rFonts w:ascii="Aptos" w:eastAsia="Aptos" w:hAnsi="Aptos" w:cs="Aptos"/>
          <w:sz w:val="24"/>
          <w:szCs w:val="24"/>
        </w:rPr>
        <w:instrText>HYPERLINK "https://onlinelibrary.wiley.com/doi/10.1111/bld.12331"</w:instrText>
      </w:r>
      <w:r w:rsidR="00C817B9">
        <w:rPr>
          <w:rFonts w:ascii="Aptos" w:eastAsia="Aptos" w:hAnsi="Aptos" w:cs="Aptos"/>
          <w:sz w:val="24"/>
          <w:szCs w:val="24"/>
        </w:rPr>
      </w:r>
      <w:r w:rsidR="00C817B9">
        <w:rPr>
          <w:rFonts w:ascii="Aptos" w:eastAsia="Aptos" w:hAnsi="Aptos" w:cs="Aptos"/>
          <w:sz w:val="24"/>
          <w:szCs w:val="24"/>
        </w:rPr>
        <w:fldChar w:fldCharType="separate"/>
      </w:r>
      <w:r w:rsidR="00F642DB" w:rsidRPr="00C817B9">
        <w:rPr>
          <w:rStyle w:val="Hyperlink"/>
          <w:rFonts w:ascii="Aptos" w:eastAsia="Aptos" w:hAnsi="Aptos" w:cs="Aptos"/>
          <w:sz w:val="24"/>
          <w:szCs w:val="24"/>
        </w:rPr>
        <w:t>Tuffrey-Wijne</w:t>
      </w:r>
      <w:proofErr w:type="spellEnd"/>
      <w:r w:rsidR="00F642DB" w:rsidRPr="00C817B9">
        <w:rPr>
          <w:rStyle w:val="Hyperlink"/>
          <w:rFonts w:ascii="Aptos" w:eastAsia="Aptos" w:hAnsi="Aptos" w:cs="Aptos"/>
          <w:sz w:val="24"/>
          <w:szCs w:val="24"/>
        </w:rPr>
        <w:t xml:space="preserve"> et al., 2020</w:t>
      </w:r>
      <w:r w:rsidR="00C817B9">
        <w:rPr>
          <w:rFonts w:ascii="Aptos" w:eastAsia="Aptos" w:hAnsi="Aptos" w:cs="Aptos"/>
          <w:sz w:val="24"/>
          <w:szCs w:val="24"/>
        </w:rPr>
        <w:fldChar w:fldCharType="end"/>
      </w:r>
      <w:r w:rsidR="00F642DB" w:rsidRPr="00F642DB">
        <w:rPr>
          <w:rFonts w:ascii="Aptos" w:eastAsia="Aptos" w:hAnsi="Aptos" w:cs="Aptos"/>
          <w:sz w:val="24"/>
          <w:szCs w:val="24"/>
        </w:rPr>
        <w:t>)</w:t>
      </w:r>
    </w:p>
    <w:p w14:paraId="112C5598" w14:textId="77777777" w:rsidR="00081297" w:rsidRDefault="00081297" w:rsidP="00A716D7">
      <w:pPr>
        <w:spacing w:after="0" w:line="240" w:lineRule="auto"/>
        <w:rPr>
          <w:color w:val="000000" w:themeColor="text1"/>
          <w:sz w:val="24"/>
          <w:szCs w:val="24"/>
        </w:rPr>
      </w:pPr>
    </w:p>
    <w:p w14:paraId="5059E92E" w14:textId="280D8B5E" w:rsidR="00470D16" w:rsidRPr="00F741FF" w:rsidRDefault="003F3609" w:rsidP="00A716D7">
      <w:pPr>
        <w:spacing w:after="0" w:line="240" w:lineRule="auto"/>
        <w:rPr>
          <w:color w:val="000000" w:themeColor="text1"/>
          <w:sz w:val="24"/>
          <w:szCs w:val="24"/>
        </w:rPr>
      </w:pPr>
      <w:r w:rsidRPr="00C817B9">
        <w:rPr>
          <w:color w:val="000000" w:themeColor="text1"/>
          <w:sz w:val="24"/>
          <w:szCs w:val="24"/>
        </w:rPr>
        <w:t>For those wanting to be involved in co-</w:t>
      </w:r>
      <w:r w:rsidR="00175EAF" w:rsidRPr="00C817B9">
        <w:rPr>
          <w:color w:val="000000" w:themeColor="text1"/>
          <w:sz w:val="24"/>
          <w:szCs w:val="24"/>
        </w:rPr>
        <w:t>research</w:t>
      </w:r>
      <w:r w:rsidR="00095D7D" w:rsidRPr="00C817B9">
        <w:rPr>
          <w:color w:val="000000" w:themeColor="text1"/>
          <w:sz w:val="24"/>
          <w:szCs w:val="24"/>
        </w:rPr>
        <w:t xml:space="preserve"> there is often </w:t>
      </w:r>
      <w:r w:rsidR="00BB2377" w:rsidRPr="00C817B9">
        <w:rPr>
          <w:color w:val="000000" w:themeColor="text1"/>
          <w:sz w:val="24"/>
          <w:szCs w:val="24"/>
        </w:rPr>
        <w:t>a lack of</w:t>
      </w:r>
      <w:r w:rsidR="00EA683E" w:rsidRPr="00C817B9">
        <w:rPr>
          <w:color w:val="000000" w:themeColor="text1"/>
          <w:sz w:val="24"/>
          <w:szCs w:val="24"/>
        </w:rPr>
        <w:t xml:space="preserve"> </w:t>
      </w:r>
      <w:r w:rsidRPr="00C817B9">
        <w:rPr>
          <w:color w:val="000000" w:themeColor="text1"/>
          <w:sz w:val="24"/>
          <w:szCs w:val="24"/>
        </w:rPr>
        <w:t>confidence</w:t>
      </w:r>
      <w:r w:rsidR="001D1F94" w:rsidRPr="00C817B9">
        <w:rPr>
          <w:color w:val="000000" w:themeColor="text1"/>
          <w:sz w:val="24"/>
          <w:szCs w:val="24"/>
        </w:rPr>
        <w:t xml:space="preserve"> and a </w:t>
      </w:r>
      <w:r w:rsidR="001D1F94" w:rsidRPr="004729E2">
        <w:rPr>
          <w:b/>
          <w:bCs/>
          <w:color w:val="A84D98"/>
          <w:sz w:val="24"/>
          <w:szCs w:val="24"/>
        </w:rPr>
        <w:t>“fear of getting it wrong”</w:t>
      </w:r>
      <w:r w:rsidR="001D1F94" w:rsidRPr="004729E2">
        <w:rPr>
          <w:color w:val="A84D98"/>
          <w:sz w:val="24"/>
          <w:szCs w:val="24"/>
        </w:rPr>
        <w:t xml:space="preserve"> </w:t>
      </w:r>
      <w:r w:rsidR="00175EAF" w:rsidRPr="00C817B9">
        <w:rPr>
          <w:color w:val="000000" w:themeColor="text1"/>
          <w:sz w:val="24"/>
          <w:szCs w:val="24"/>
        </w:rPr>
        <w:t>(</w:t>
      </w:r>
      <w:hyperlink r:id="rId16" w:history="1">
        <w:r w:rsidR="00175EAF" w:rsidRPr="00C817B9">
          <w:rPr>
            <w:rStyle w:val="Hyperlink"/>
            <w:sz w:val="24"/>
            <w:szCs w:val="24"/>
            <w:u w:val="none"/>
          </w:rPr>
          <w:t>NIHR, 2021</w:t>
        </w:r>
      </w:hyperlink>
      <w:r w:rsidR="00175EAF" w:rsidRPr="00C817B9">
        <w:rPr>
          <w:color w:val="000000" w:themeColor="text1"/>
          <w:sz w:val="24"/>
          <w:szCs w:val="24"/>
        </w:rPr>
        <w:t>)</w:t>
      </w:r>
      <w:r w:rsidR="00095D7D" w:rsidRPr="00C817B9">
        <w:rPr>
          <w:color w:val="000000" w:themeColor="text1"/>
          <w:sz w:val="24"/>
          <w:szCs w:val="24"/>
        </w:rPr>
        <w:t>.</w:t>
      </w:r>
      <w:r w:rsidR="008F0F42" w:rsidRPr="00C817B9">
        <w:rPr>
          <w:color w:val="000000" w:themeColor="text1"/>
          <w:sz w:val="24"/>
          <w:szCs w:val="24"/>
        </w:rPr>
        <w:t xml:space="preserve"> </w:t>
      </w:r>
      <w:r w:rsidR="0096152F" w:rsidRPr="00F741FF">
        <w:rPr>
          <w:color w:val="000000" w:themeColor="text1"/>
          <w:sz w:val="24"/>
          <w:szCs w:val="24"/>
        </w:rPr>
        <w:t xml:space="preserve">Research </w:t>
      </w:r>
      <w:r w:rsidR="00C45A42" w:rsidRPr="00F741FF">
        <w:rPr>
          <w:color w:val="000000" w:themeColor="text1"/>
          <w:sz w:val="24"/>
          <w:szCs w:val="24"/>
        </w:rPr>
        <w:t>methods</w:t>
      </w:r>
      <w:r w:rsidR="00C817B9">
        <w:rPr>
          <w:color w:val="000000" w:themeColor="text1"/>
          <w:sz w:val="24"/>
          <w:szCs w:val="24"/>
        </w:rPr>
        <w:t xml:space="preserve"> and processes can </w:t>
      </w:r>
      <w:r w:rsidR="00C45A42" w:rsidRPr="00F741FF">
        <w:rPr>
          <w:color w:val="000000" w:themeColor="text1"/>
          <w:sz w:val="24"/>
          <w:szCs w:val="24"/>
        </w:rPr>
        <w:t>be complex</w:t>
      </w:r>
      <w:r w:rsidR="00C817B9">
        <w:rPr>
          <w:color w:val="000000" w:themeColor="text1"/>
          <w:sz w:val="24"/>
          <w:szCs w:val="24"/>
        </w:rPr>
        <w:t>,</w:t>
      </w:r>
      <w:r w:rsidR="006C4D86" w:rsidRPr="00F741FF">
        <w:rPr>
          <w:color w:val="000000" w:themeColor="text1"/>
          <w:sz w:val="24"/>
          <w:szCs w:val="24"/>
        </w:rPr>
        <w:t xml:space="preserve"> and often there is a sense of </w:t>
      </w:r>
      <w:r w:rsidR="00EE26E8" w:rsidRPr="00F741FF">
        <w:rPr>
          <w:color w:val="000000" w:themeColor="text1"/>
          <w:sz w:val="24"/>
          <w:szCs w:val="24"/>
        </w:rPr>
        <w:t>“learning</w:t>
      </w:r>
      <w:r w:rsidR="00DB6620" w:rsidRPr="00F741FF">
        <w:rPr>
          <w:color w:val="000000" w:themeColor="text1"/>
          <w:sz w:val="24"/>
          <w:szCs w:val="24"/>
        </w:rPr>
        <w:t xml:space="preserve"> on the </w:t>
      </w:r>
      <w:r w:rsidR="00BB2377" w:rsidRPr="00F741FF">
        <w:rPr>
          <w:color w:val="000000" w:themeColor="text1"/>
          <w:sz w:val="24"/>
          <w:szCs w:val="24"/>
        </w:rPr>
        <w:t xml:space="preserve">job” </w:t>
      </w:r>
      <w:r w:rsidR="0034078A">
        <w:rPr>
          <w:color w:val="000000" w:themeColor="text1"/>
          <w:sz w:val="24"/>
          <w:szCs w:val="24"/>
        </w:rPr>
        <w:t>(</w:t>
      </w:r>
      <w:hyperlink r:id="rId17" w:history="1">
        <w:r w:rsidR="0034078A" w:rsidRPr="0034078A">
          <w:rPr>
            <w:rStyle w:val="Hyperlink"/>
            <w:sz w:val="24"/>
            <w:szCs w:val="24"/>
          </w:rPr>
          <w:t>Daly Lynn et al., 2021</w:t>
        </w:r>
      </w:hyperlink>
      <w:r w:rsidR="0034078A">
        <w:rPr>
          <w:color w:val="000000" w:themeColor="text1"/>
          <w:sz w:val="24"/>
          <w:szCs w:val="24"/>
        </w:rPr>
        <w:t>)</w:t>
      </w:r>
      <w:r w:rsidR="00E052F2" w:rsidRPr="00F741FF">
        <w:rPr>
          <w:color w:val="000000" w:themeColor="text1"/>
          <w:sz w:val="24"/>
          <w:szCs w:val="24"/>
        </w:rPr>
        <w:t>.</w:t>
      </w:r>
      <w:r w:rsidR="00646A9C" w:rsidRPr="00F741FF">
        <w:rPr>
          <w:color w:val="000000" w:themeColor="text1"/>
          <w:sz w:val="24"/>
          <w:szCs w:val="24"/>
        </w:rPr>
        <w:t xml:space="preserve"> </w:t>
      </w:r>
    </w:p>
    <w:p w14:paraId="0B7F9153" w14:textId="77777777" w:rsidR="00081297" w:rsidRDefault="00081297" w:rsidP="00A716D7">
      <w:pPr>
        <w:spacing w:after="0" w:line="240" w:lineRule="auto"/>
        <w:rPr>
          <w:color w:val="000000" w:themeColor="text1"/>
          <w:sz w:val="24"/>
          <w:szCs w:val="24"/>
        </w:rPr>
      </w:pPr>
    </w:p>
    <w:p w14:paraId="3F79FC9E" w14:textId="68832D93" w:rsidR="00081297" w:rsidRPr="002D0654" w:rsidRDefault="009C1646" w:rsidP="00A716D7">
      <w:pPr>
        <w:spacing w:after="0" w:line="240" w:lineRule="auto"/>
        <w:rPr>
          <w:color w:val="000000" w:themeColor="text1"/>
          <w:sz w:val="24"/>
          <w:szCs w:val="24"/>
        </w:rPr>
      </w:pPr>
      <w:r>
        <w:rPr>
          <w:color w:val="000000" w:themeColor="text1"/>
          <w:sz w:val="24"/>
          <w:szCs w:val="24"/>
        </w:rPr>
        <w:t xml:space="preserve">This means that </w:t>
      </w:r>
      <w:r w:rsidRPr="004729E2">
        <w:rPr>
          <w:b/>
          <w:bCs/>
          <w:color w:val="A84D98"/>
          <w:sz w:val="24"/>
          <w:szCs w:val="24"/>
        </w:rPr>
        <w:t>training, support and space to reflect</w:t>
      </w:r>
      <w:r>
        <w:rPr>
          <w:color w:val="000000" w:themeColor="text1"/>
          <w:sz w:val="24"/>
          <w:szCs w:val="24"/>
        </w:rPr>
        <w:t xml:space="preserve"> are really important to build in from the start</w:t>
      </w:r>
      <w:r w:rsidR="008E6269">
        <w:rPr>
          <w:color w:val="000000" w:themeColor="text1"/>
          <w:sz w:val="24"/>
          <w:szCs w:val="24"/>
        </w:rPr>
        <w:t xml:space="preserve"> (see below for practical examples)</w:t>
      </w:r>
      <w:r>
        <w:rPr>
          <w:color w:val="000000" w:themeColor="text1"/>
          <w:sz w:val="24"/>
          <w:szCs w:val="24"/>
        </w:rPr>
        <w:t>.</w:t>
      </w:r>
    </w:p>
    <w:p w14:paraId="168394F1" w14:textId="77777777" w:rsidR="002D0654" w:rsidRDefault="002D0654" w:rsidP="00081297">
      <w:pPr>
        <w:spacing w:after="0" w:line="240" w:lineRule="auto"/>
        <w:rPr>
          <w:rFonts w:ascii="Aptos" w:eastAsia="Aptos" w:hAnsi="Aptos" w:cs="Aptos"/>
          <w:b/>
          <w:bCs/>
          <w:sz w:val="28"/>
          <w:szCs w:val="28"/>
        </w:rPr>
      </w:pPr>
    </w:p>
    <w:p w14:paraId="760AFC15" w14:textId="77777777" w:rsidR="00C1579F" w:rsidRDefault="00C1579F" w:rsidP="00081297">
      <w:pPr>
        <w:spacing w:after="0" w:line="240" w:lineRule="auto"/>
        <w:rPr>
          <w:rFonts w:ascii="Aptos" w:eastAsia="Aptos" w:hAnsi="Aptos" w:cs="Aptos"/>
          <w:b/>
          <w:bCs/>
          <w:sz w:val="28"/>
          <w:szCs w:val="28"/>
        </w:rPr>
      </w:pPr>
    </w:p>
    <w:p w14:paraId="4F2FFED8" w14:textId="50F5ACDA" w:rsidR="009674E9" w:rsidRPr="00081297" w:rsidRDefault="00081297" w:rsidP="00081297">
      <w:pPr>
        <w:spacing w:after="0" w:line="240" w:lineRule="auto"/>
        <w:rPr>
          <w:rFonts w:ascii="Aptos" w:eastAsia="Aptos" w:hAnsi="Aptos" w:cs="Aptos"/>
          <w:b/>
          <w:bCs/>
          <w:sz w:val="28"/>
          <w:szCs w:val="28"/>
        </w:rPr>
      </w:pPr>
      <w:r w:rsidRPr="00081297">
        <w:rPr>
          <w:rFonts w:ascii="Aptos" w:eastAsia="Aptos" w:hAnsi="Aptos" w:cs="Aptos"/>
          <w:b/>
          <w:bCs/>
          <w:sz w:val="28"/>
          <w:szCs w:val="28"/>
        </w:rPr>
        <w:t xml:space="preserve">Things that </w:t>
      </w:r>
      <w:r>
        <w:rPr>
          <w:rFonts w:ascii="Aptos" w:eastAsia="Aptos" w:hAnsi="Aptos" w:cs="Aptos"/>
          <w:b/>
          <w:bCs/>
          <w:sz w:val="28"/>
          <w:szCs w:val="28"/>
        </w:rPr>
        <w:t xml:space="preserve">might </w:t>
      </w:r>
      <w:r w:rsidRPr="00081297">
        <w:rPr>
          <w:rFonts w:ascii="Aptos" w:eastAsia="Aptos" w:hAnsi="Aptos" w:cs="Aptos"/>
          <w:b/>
          <w:bCs/>
          <w:sz w:val="28"/>
          <w:szCs w:val="28"/>
        </w:rPr>
        <w:t>help</w:t>
      </w:r>
    </w:p>
    <w:p w14:paraId="3E5B0020" w14:textId="77777777" w:rsidR="00081297" w:rsidRDefault="00081297" w:rsidP="00081297">
      <w:pPr>
        <w:spacing w:after="0" w:line="240" w:lineRule="auto"/>
        <w:rPr>
          <w:rFonts w:ascii="Aptos" w:eastAsia="Aptos" w:hAnsi="Aptos" w:cs="Aptos"/>
          <w:sz w:val="24"/>
          <w:szCs w:val="24"/>
          <w:u w:val="single"/>
        </w:rPr>
      </w:pPr>
    </w:p>
    <w:p w14:paraId="7795E30F" w14:textId="1FC5E86E" w:rsidR="001A0453" w:rsidRDefault="001A0453" w:rsidP="002D126A">
      <w:pPr>
        <w:spacing w:after="0" w:line="240" w:lineRule="auto"/>
        <w:rPr>
          <w:rFonts w:ascii="Aptos" w:hAnsi="Aptos" w:cs="Aptos"/>
          <w:kern w:val="0"/>
          <w:sz w:val="24"/>
          <w:szCs w:val="24"/>
          <w:lang w:eastAsia="en-GB"/>
          <w14:ligatures w14:val="none"/>
        </w:rPr>
      </w:pPr>
      <w:r>
        <w:rPr>
          <w:rFonts w:ascii="Aptos" w:hAnsi="Aptos" w:cs="Aptos"/>
          <w:kern w:val="0"/>
          <w:sz w:val="24"/>
          <w:szCs w:val="24"/>
          <w:lang w:eastAsia="en-GB"/>
          <w14:ligatures w14:val="none"/>
        </w:rPr>
        <w:t>Overcoming the</w:t>
      </w:r>
      <w:r w:rsidR="002C1B7D">
        <w:rPr>
          <w:rFonts w:ascii="Aptos" w:hAnsi="Aptos" w:cs="Aptos"/>
          <w:kern w:val="0"/>
          <w:sz w:val="24"/>
          <w:szCs w:val="24"/>
          <w:lang w:eastAsia="en-GB"/>
          <w14:ligatures w14:val="none"/>
        </w:rPr>
        <w:t>se</w:t>
      </w:r>
      <w:r>
        <w:rPr>
          <w:rFonts w:ascii="Aptos" w:hAnsi="Aptos" w:cs="Aptos"/>
          <w:kern w:val="0"/>
          <w:sz w:val="24"/>
          <w:szCs w:val="24"/>
          <w:lang w:eastAsia="en-GB"/>
          <w14:ligatures w14:val="none"/>
        </w:rPr>
        <w:t xml:space="preserve"> barriers requires a commitment to doing things differently and to </w:t>
      </w:r>
      <w:r w:rsidRPr="001A0453">
        <w:rPr>
          <w:rFonts w:ascii="Aptos" w:hAnsi="Aptos" w:cs="Aptos"/>
          <w:b/>
          <w:bCs/>
          <w:color w:val="A84D98"/>
          <w:kern w:val="0"/>
          <w:sz w:val="24"/>
          <w:szCs w:val="24"/>
          <w:lang w:eastAsia="en-GB"/>
          <w14:ligatures w14:val="none"/>
        </w:rPr>
        <w:t>planning</w:t>
      </w:r>
      <w:r w:rsidRPr="009F4A41">
        <w:rPr>
          <w:rFonts w:ascii="Aptos" w:hAnsi="Aptos" w:cs="Aptos"/>
          <w:kern w:val="0"/>
          <w:sz w:val="24"/>
          <w:szCs w:val="24"/>
          <w:lang w:eastAsia="en-GB"/>
          <w14:ligatures w14:val="none"/>
        </w:rPr>
        <w:t xml:space="preserve"> </w:t>
      </w:r>
      <w:r>
        <w:rPr>
          <w:rFonts w:ascii="Aptos" w:hAnsi="Aptos" w:cs="Aptos"/>
          <w:kern w:val="0"/>
          <w:sz w:val="24"/>
          <w:szCs w:val="24"/>
          <w:lang w:eastAsia="en-GB"/>
          <w14:ligatures w14:val="none"/>
        </w:rPr>
        <w:t xml:space="preserve">for co-research </w:t>
      </w:r>
      <w:r w:rsidRPr="009F4A41">
        <w:rPr>
          <w:rFonts w:ascii="Aptos" w:hAnsi="Aptos" w:cs="Aptos"/>
          <w:kern w:val="0"/>
          <w:sz w:val="24"/>
          <w:szCs w:val="24"/>
          <w:lang w:eastAsia="en-GB"/>
          <w14:ligatures w14:val="none"/>
        </w:rPr>
        <w:t xml:space="preserve">at the early stage of </w:t>
      </w:r>
      <w:r>
        <w:rPr>
          <w:rFonts w:ascii="Aptos" w:hAnsi="Aptos" w:cs="Aptos"/>
          <w:kern w:val="0"/>
          <w:sz w:val="24"/>
          <w:szCs w:val="24"/>
          <w:lang w:eastAsia="en-GB"/>
          <w14:ligatures w14:val="none"/>
        </w:rPr>
        <w:t>the process. This is an important step towards addressing the structural limitations and barriers identified in the evidence</w:t>
      </w:r>
      <w:r w:rsidR="002C1B7D">
        <w:rPr>
          <w:rFonts w:ascii="Aptos" w:hAnsi="Aptos" w:cs="Aptos"/>
          <w:kern w:val="0"/>
          <w:sz w:val="24"/>
          <w:szCs w:val="24"/>
          <w:lang w:eastAsia="en-GB"/>
          <w14:ligatures w14:val="none"/>
        </w:rPr>
        <w:t xml:space="preserve"> – laying a foundation to be able to demonstrate the </w:t>
      </w:r>
      <w:r w:rsidRPr="009F4A41">
        <w:rPr>
          <w:rFonts w:ascii="Aptos" w:hAnsi="Aptos" w:cs="Aptos"/>
          <w:kern w:val="0"/>
          <w:sz w:val="24"/>
          <w:szCs w:val="24"/>
          <w:lang w:eastAsia="en-GB"/>
          <w14:ligatures w14:val="none"/>
        </w:rPr>
        <w:t>value of co</w:t>
      </w:r>
      <w:r w:rsidR="002C1B7D">
        <w:rPr>
          <w:rFonts w:ascii="Aptos" w:hAnsi="Aptos" w:cs="Aptos"/>
          <w:kern w:val="0"/>
          <w:sz w:val="24"/>
          <w:szCs w:val="24"/>
          <w:lang w:eastAsia="en-GB"/>
          <w14:ligatures w14:val="none"/>
        </w:rPr>
        <w:t>-</w:t>
      </w:r>
      <w:r w:rsidRPr="009F4A41">
        <w:rPr>
          <w:rFonts w:ascii="Aptos" w:hAnsi="Aptos" w:cs="Aptos"/>
          <w:kern w:val="0"/>
          <w:sz w:val="24"/>
          <w:szCs w:val="24"/>
          <w:lang w:eastAsia="en-GB"/>
          <w14:ligatures w14:val="none"/>
        </w:rPr>
        <w:t>production to answering the research questions and ensuring co</w:t>
      </w:r>
      <w:r w:rsidR="002C1B7D">
        <w:rPr>
          <w:rFonts w:ascii="Aptos" w:hAnsi="Aptos" w:cs="Aptos"/>
          <w:kern w:val="0"/>
          <w:sz w:val="24"/>
          <w:szCs w:val="24"/>
          <w:lang w:eastAsia="en-GB"/>
          <w14:ligatures w14:val="none"/>
        </w:rPr>
        <w:t>-</w:t>
      </w:r>
      <w:r w:rsidRPr="009F4A41">
        <w:rPr>
          <w:rFonts w:ascii="Aptos" w:hAnsi="Aptos" w:cs="Aptos"/>
          <w:kern w:val="0"/>
          <w:sz w:val="24"/>
          <w:szCs w:val="24"/>
          <w:lang w:eastAsia="en-GB"/>
          <w14:ligatures w14:val="none"/>
        </w:rPr>
        <w:t>production at all stages of the research endeavour.</w:t>
      </w:r>
    </w:p>
    <w:p w14:paraId="722300EC" w14:textId="77777777" w:rsidR="002D126A" w:rsidRDefault="002D126A" w:rsidP="002D126A">
      <w:pPr>
        <w:spacing w:after="0" w:line="240" w:lineRule="auto"/>
        <w:rPr>
          <w:rFonts w:ascii="Aptos" w:hAnsi="Aptos" w:cs="Aptos"/>
          <w:kern w:val="0"/>
          <w:sz w:val="24"/>
          <w:szCs w:val="24"/>
          <w:lang w:eastAsia="en-GB"/>
          <w14:ligatures w14:val="none"/>
        </w:rPr>
      </w:pPr>
    </w:p>
    <w:p w14:paraId="1E2290E7" w14:textId="61586811" w:rsidR="002D126A" w:rsidRPr="009F4A41" w:rsidRDefault="002D126A" w:rsidP="002D126A">
      <w:pPr>
        <w:spacing w:after="0" w:line="240" w:lineRule="auto"/>
        <w:rPr>
          <w:rFonts w:ascii="Aptos" w:hAnsi="Aptos" w:cs="Aptos"/>
          <w:kern w:val="0"/>
          <w:sz w:val="24"/>
          <w:szCs w:val="24"/>
          <w:lang w:eastAsia="en-GB"/>
          <w14:ligatures w14:val="none"/>
        </w:rPr>
      </w:pPr>
      <w:r>
        <w:rPr>
          <w:rFonts w:ascii="Aptos" w:hAnsi="Aptos" w:cs="Aptos"/>
          <w:kern w:val="0"/>
          <w:sz w:val="24"/>
          <w:szCs w:val="24"/>
          <w:lang w:eastAsia="en-GB"/>
          <w14:ligatures w14:val="none"/>
        </w:rPr>
        <w:t xml:space="preserve">For example, guarding against poor communication or jargon may not necessarily be about specific </w:t>
      </w:r>
      <w:r w:rsidR="008E6269">
        <w:rPr>
          <w:rFonts w:ascii="Aptos" w:hAnsi="Aptos" w:cs="Aptos"/>
          <w:kern w:val="0"/>
          <w:sz w:val="24"/>
          <w:szCs w:val="24"/>
          <w:lang w:eastAsia="en-GB"/>
          <w14:ligatures w14:val="none"/>
        </w:rPr>
        <w:t xml:space="preserve">tools </w:t>
      </w:r>
      <w:r>
        <w:rPr>
          <w:rFonts w:ascii="Aptos" w:hAnsi="Aptos" w:cs="Aptos"/>
          <w:kern w:val="0"/>
          <w:sz w:val="24"/>
          <w:szCs w:val="24"/>
          <w:lang w:eastAsia="en-GB"/>
          <w14:ligatures w14:val="none"/>
        </w:rPr>
        <w:t>– but about being mindful of the risks and conscious of attempts to be more accessible.</w:t>
      </w:r>
    </w:p>
    <w:p w14:paraId="77A106FC" w14:textId="77777777" w:rsidR="001A0453" w:rsidRDefault="001A0453" w:rsidP="002D126A">
      <w:pPr>
        <w:spacing w:after="0" w:line="240" w:lineRule="auto"/>
        <w:rPr>
          <w:rFonts w:ascii="Aptos" w:eastAsia="Aptos" w:hAnsi="Aptos" w:cs="Aptos"/>
          <w:sz w:val="24"/>
          <w:szCs w:val="24"/>
          <w:u w:val="single"/>
        </w:rPr>
      </w:pPr>
    </w:p>
    <w:p w14:paraId="58587E5F" w14:textId="77777777" w:rsidR="002D126A" w:rsidRDefault="002D126A" w:rsidP="002D126A">
      <w:pPr>
        <w:spacing w:after="0" w:line="240" w:lineRule="auto"/>
        <w:rPr>
          <w:rFonts w:ascii="Aptos" w:eastAsia="Aptos" w:hAnsi="Aptos" w:cs="Aptos"/>
          <w:sz w:val="24"/>
          <w:szCs w:val="24"/>
          <w:u w:val="single"/>
        </w:rPr>
      </w:pPr>
    </w:p>
    <w:p w14:paraId="5F89BB8B" w14:textId="4B45B9FE" w:rsidR="00D5333F" w:rsidRDefault="00DF0274" w:rsidP="002D126A">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Relationship</w:t>
      </w:r>
      <w:r w:rsidR="00081297">
        <w:rPr>
          <w:rFonts w:ascii="Aptos" w:eastAsia="Aptos" w:hAnsi="Aptos" w:cs="Aptos"/>
          <w:sz w:val="24"/>
          <w:szCs w:val="24"/>
          <w:u w:val="single"/>
        </w:rPr>
        <w:t>s</w:t>
      </w:r>
    </w:p>
    <w:p w14:paraId="28992AF0" w14:textId="77777777" w:rsidR="00081297" w:rsidRPr="00F741FF" w:rsidRDefault="00081297" w:rsidP="002D126A">
      <w:pPr>
        <w:spacing w:after="0" w:line="240" w:lineRule="auto"/>
        <w:rPr>
          <w:color w:val="000000" w:themeColor="text1"/>
          <w:sz w:val="24"/>
          <w:szCs w:val="24"/>
        </w:rPr>
      </w:pPr>
    </w:p>
    <w:p w14:paraId="2A1E1836" w14:textId="5A345873" w:rsidR="007F7E5E" w:rsidRDefault="007F7E5E" w:rsidP="002D126A">
      <w:pPr>
        <w:spacing w:after="0" w:line="240" w:lineRule="auto"/>
        <w:rPr>
          <w:rFonts w:ascii="Aptos" w:eastAsia="Aptos" w:hAnsi="Aptos" w:cs="Aptos"/>
          <w:sz w:val="24"/>
          <w:szCs w:val="24"/>
        </w:rPr>
      </w:pPr>
      <w:r>
        <w:rPr>
          <w:rFonts w:ascii="Aptos" w:eastAsia="Aptos" w:hAnsi="Aptos" w:cs="Aptos"/>
          <w:sz w:val="24"/>
          <w:szCs w:val="24"/>
        </w:rPr>
        <w:t xml:space="preserve">Most of the issues raised in this guide and our review revolve around </w:t>
      </w:r>
      <w:r w:rsidRPr="004729E2">
        <w:rPr>
          <w:rFonts w:ascii="Aptos" w:eastAsia="Aptos" w:hAnsi="Aptos" w:cs="Aptos"/>
          <w:b/>
          <w:bCs/>
          <w:color w:val="A84D98"/>
          <w:sz w:val="24"/>
          <w:szCs w:val="24"/>
        </w:rPr>
        <w:t>time</w:t>
      </w:r>
      <w:r>
        <w:rPr>
          <w:rFonts w:ascii="Aptos" w:eastAsia="Aptos" w:hAnsi="Aptos" w:cs="Aptos"/>
          <w:sz w:val="24"/>
          <w:szCs w:val="24"/>
        </w:rPr>
        <w:t xml:space="preserve">, </w:t>
      </w:r>
      <w:r w:rsidRPr="004729E2">
        <w:rPr>
          <w:rFonts w:ascii="Aptos" w:eastAsia="Aptos" w:hAnsi="Aptos" w:cs="Aptos"/>
          <w:b/>
          <w:bCs/>
          <w:color w:val="A84D98"/>
          <w:sz w:val="24"/>
          <w:szCs w:val="24"/>
        </w:rPr>
        <w:t>space</w:t>
      </w:r>
      <w:r>
        <w:rPr>
          <w:rFonts w:ascii="Aptos" w:eastAsia="Aptos" w:hAnsi="Aptos" w:cs="Aptos"/>
          <w:sz w:val="24"/>
          <w:szCs w:val="24"/>
        </w:rPr>
        <w:t xml:space="preserve">, </w:t>
      </w:r>
      <w:r w:rsidRPr="004729E2">
        <w:rPr>
          <w:rFonts w:ascii="Aptos" w:eastAsia="Aptos" w:hAnsi="Aptos" w:cs="Aptos"/>
          <w:b/>
          <w:bCs/>
          <w:color w:val="A84D98"/>
          <w:sz w:val="24"/>
          <w:szCs w:val="24"/>
        </w:rPr>
        <w:t>skills and commitment</w:t>
      </w:r>
      <w:r>
        <w:rPr>
          <w:rFonts w:ascii="Aptos" w:eastAsia="Aptos" w:hAnsi="Aptos" w:cs="Aptos"/>
          <w:sz w:val="24"/>
          <w:szCs w:val="24"/>
        </w:rPr>
        <w:t xml:space="preserve"> in terms of building </w:t>
      </w:r>
      <w:r w:rsidR="00430534">
        <w:rPr>
          <w:rFonts w:ascii="Aptos" w:eastAsia="Aptos" w:hAnsi="Aptos" w:cs="Aptos"/>
          <w:sz w:val="24"/>
          <w:szCs w:val="24"/>
        </w:rPr>
        <w:t xml:space="preserve">more inclusive, trusting, two-way </w:t>
      </w:r>
      <w:r w:rsidR="00430534" w:rsidRPr="004729E2">
        <w:rPr>
          <w:rFonts w:ascii="Aptos" w:eastAsia="Aptos" w:hAnsi="Aptos" w:cs="Aptos"/>
          <w:b/>
          <w:bCs/>
          <w:color w:val="A84D98"/>
          <w:sz w:val="24"/>
          <w:szCs w:val="24"/>
        </w:rPr>
        <w:t>relationships</w:t>
      </w:r>
      <w:r w:rsidR="00430534">
        <w:rPr>
          <w:rFonts w:ascii="Aptos" w:eastAsia="Aptos" w:hAnsi="Aptos" w:cs="Aptos"/>
          <w:sz w:val="24"/>
          <w:szCs w:val="24"/>
        </w:rPr>
        <w:t>.</w:t>
      </w:r>
    </w:p>
    <w:p w14:paraId="0D272DBA" w14:textId="77777777" w:rsidR="00430534" w:rsidRDefault="00430534" w:rsidP="00081297">
      <w:pPr>
        <w:spacing w:after="0" w:line="240" w:lineRule="auto"/>
        <w:rPr>
          <w:rFonts w:ascii="Aptos" w:eastAsia="Aptos" w:hAnsi="Aptos" w:cs="Aptos"/>
          <w:sz w:val="24"/>
          <w:szCs w:val="24"/>
        </w:rPr>
      </w:pPr>
    </w:p>
    <w:p w14:paraId="0A194DB2" w14:textId="10FD941D" w:rsidR="00A27261" w:rsidRDefault="00373D6B" w:rsidP="00081297">
      <w:pPr>
        <w:spacing w:after="0" w:line="240" w:lineRule="auto"/>
        <w:rPr>
          <w:rFonts w:ascii="Aptos" w:eastAsia="Aptos" w:hAnsi="Aptos" w:cs="Aptos"/>
          <w:sz w:val="24"/>
          <w:szCs w:val="24"/>
        </w:rPr>
      </w:pPr>
      <w:r>
        <w:rPr>
          <w:rFonts w:ascii="Aptos" w:eastAsia="Aptos" w:hAnsi="Aptos" w:cs="Aptos"/>
          <w:sz w:val="24"/>
          <w:szCs w:val="24"/>
        </w:rPr>
        <w:t xml:space="preserve">This is partly about </w:t>
      </w:r>
      <w:r w:rsidRPr="004729E2">
        <w:rPr>
          <w:rFonts w:ascii="Aptos" w:eastAsia="Aptos" w:hAnsi="Aptos" w:cs="Aptos"/>
          <w:b/>
          <w:bCs/>
          <w:color w:val="A84D98"/>
          <w:sz w:val="24"/>
          <w:szCs w:val="24"/>
        </w:rPr>
        <w:t>values</w:t>
      </w:r>
      <w:r>
        <w:rPr>
          <w:rFonts w:ascii="Aptos" w:eastAsia="Aptos" w:hAnsi="Aptos" w:cs="Aptos"/>
          <w:sz w:val="24"/>
          <w:szCs w:val="24"/>
        </w:rPr>
        <w:t xml:space="preserve"> – a commitment to principles of ‘nothing about us without </w:t>
      </w:r>
      <w:proofErr w:type="gramStart"/>
      <w:r>
        <w:rPr>
          <w:rFonts w:ascii="Aptos" w:eastAsia="Aptos" w:hAnsi="Aptos" w:cs="Aptos"/>
          <w:sz w:val="24"/>
          <w:szCs w:val="24"/>
        </w:rPr>
        <w:t>us’</w:t>
      </w:r>
      <w:proofErr w:type="gramEnd"/>
      <w:r>
        <w:rPr>
          <w:rFonts w:ascii="Aptos" w:eastAsia="Aptos" w:hAnsi="Aptos" w:cs="Aptos"/>
          <w:sz w:val="24"/>
          <w:szCs w:val="24"/>
        </w:rPr>
        <w:t xml:space="preserve"> and mutual respect between academics and co-researchers. However, it is also about building in </w:t>
      </w:r>
      <w:r w:rsidR="00F006DD">
        <w:rPr>
          <w:rFonts w:ascii="Aptos" w:eastAsia="Aptos" w:hAnsi="Aptos" w:cs="Aptos"/>
          <w:sz w:val="24"/>
          <w:szCs w:val="24"/>
        </w:rPr>
        <w:t xml:space="preserve">(and funding) opportunities </w:t>
      </w:r>
      <w:r w:rsidR="0030056E">
        <w:rPr>
          <w:rFonts w:ascii="Aptos" w:eastAsia="Aptos" w:hAnsi="Aptos" w:cs="Aptos"/>
          <w:sz w:val="24"/>
          <w:szCs w:val="24"/>
        </w:rPr>
        <w:t>to get to know each as people, spend time together, work and plan together</w:t>
      </w:r>
      <w:r w:rsidR="007E564F">
        <w:rPr>
          <w:rFonts w:ascii="Aptos" w:eastAsia="Aptos" w:hAnsi="Aptos" w:cs="Aptos"/>
          <w:sz w:val="24"/>
          <w:szCs w:val="24"/>
        </w:rPr>
        <w:t xml:space="preserve">, and reflect on ways of tackling power imbalances. </w:t>
      </w:r>
      <w:r w:rsidR="00642F63">
        <w:rPr>
          <w:rFonts w:ascii="Aptos" w:eastAsia="Aptos" w:hAnsi="Aptos" w:cs="Aptos"/>
          <w:sz w:val="24"/>
          <w:szCs w:val="24"/>
        </w:rPr>
        <w:t xml:space="preserve">This in turn can </w:t>
      </w:r>
      <w:r w:rsidR="007A6091" w:rsidRPr="00F741FF">
        <w:rPr>
          <w:rFonts w:ascii="Aptos" w:eastAsia="Aptos" w:hAnsi="Aptos" w:cs="Aptos"/>
          <w:sz w:val="24"/>
          <w:szCs w:val="24"/>
        </w:rPr>
        <w:t>help to demystify unhelpful stereotyp</w:t>
      </w:r>
      <w:r w:rsidR="0061307F" w:rsidRPr="00F741FF">
        <w:rPr>
          <w:rFonts w:ascii="Aptos" w:eastAsia="Aptos" w:hAnsi="Aptos" w:cs="Aptos"/>
          <w:sz w:val="24"/>
          <w:szCs w:val="24"/>
        </w:rPr>
        <w:t xml:space="preserve">ical </w:t>
      </w:r>
      <w:r w:rsidR="007A6091" w:rsidRPr="00F741FF">
        <w:rPr>
          <w:rFonts w:ascii="Aptos" w:eastAsia="Aptos" w:hAnsi="Aptos" w:cs="Aptos"/>
          <w:sz w:val="24"/>
          <w:szCs w:val="24"/>
        </w:rPr>
        <w:t>attitudes</w:t>
      </w:r>
      <w:r w:rsidR="00642F63">
        <w:rPr>
          <w:rFonts w:ascii="Aptos" w:eastAsia="Aptos" w:hAnsi="Aptos" w:cs="Aptos"/>
          <w:sz w:val="24"/>
          <w:szCs w:val="24"/>
        </w:rPr>
        <w:t>.</w:t>
      </w:r>
    </w:p>
    <w:p w14:paraId="75186A15" w14:textId="77777777" w:rsidR="00642F63" w:rsidRDefault="00642F63" w:rsidP="00081297">
      <w:pPr>
        <w:spacing w:after="0" w:line="240" w:lineRule="auto"/>
        <w:rPr>
          <w:rFonts w:ascii="Aptos" w:eastAsia="Aptos" w:hAnsi="Aptos" w:cs="Aptos"/>
          <w:sz w:val="24"/>
          <w:szCs w:val="24"/>
        </w:rPr>
      </w:pPr>
    </w:p>
    <w:p w14:paraId="5F4F06A5" w14:textId="117C049E" w:rsidR="00642F63" w:rsidRPr="00F741FF" w:rsidRDefault="00642F63" w:rsidP="00081297">
      <w:pPr>
        <w:spacing w:after="0" w:line="240" w:lineRule="auto"/>
        <w:rPr>
          <w:rFonts w:ascii="Aptos" w:eastAsia="Aptos" w:hAnsi="Aptos" w:cs="Aptos"/>
          <w:sz w:val="24"/>
          <w:szCs w:val="24"/>
        </w:rPr>
      </w:pPr>
      <w:r>
        <w:rPr>
          <w:rFonts w:ascii="Aptos" w:eastAsia="Aptos" w:hAnsi="Aptos" w:cs="Aptos"/>
          <w:sz w:val="24"/>
          <w:szCs w:val="24"/>
        </w:rPr>
        <w:t>Like co-production itself, co-research is often a journey we go on together, without necessarily knowing in advance where we may end up and where there isn’t really a map - but where we commit to travelling together.</w:t>
      </w:r>
    </w:p>
    <w:p w14:paraId="0ED0A955" w14:textId="77777777" w:rsidR="00081297" w:rsidRDefault="00081297" w:rsidP="00081297">
      <w:pPr>
        <w:spacing w:after="0" w:line="240" w:lineRule="auto"/>
        <w:rPr>
          <w:rFonts w:ascii="Aptos" w:eastAsia="Aptos" w:hAnsi="Aptos" w:cs="Aptos"/>
          <w:sz w:val="24"/>
          <w:szCs w:val="24"/>
          <w:u w:val="single"/>
        </w:rPr>
      </w:pPr>
    </w:p>
    <w:p w14:paraId="301ADEE6" w14:textId="77777777" w:rsidR="006253DE" w:rsidRDefault="006253DE" w:rsidP="00081297">
      <w:pPr>
        <w:spacing w:after="0" w:line="240" w:lineRule="auto"/>
        <w:rPr>
          <w:rFonts w:ascii="Aptos" w:eastAsia="Aptos" w:hAnsi="Aptos" w:cs="Aptos"/>
          <w:sz w:val="24"/>
          <w:szCs w:val="24"/>
          <w:u w:val="single"/>
        </w:rPr>
      </w:pPr>
    </w:p>
    <w:p w14:paraId="18F4F810" w14:textId="2E532C04" w:rsidR="00867AA4" w:rsidRPr="00F741FF" w:rsidRDefault="00A23F5D" w:rsidP="00081297">
      <w:pPr>
        <w:spacing w:after="0" w:line="240" w:lineRule="auto"/>
        <w:rPr>
          <w:rFonts w:ascii="Aptos" w:eastAsia="Aptos" w:hAnsi="Aptos" w:cs="Aptos"/>
          <w:sz w:val="24"/>
          <w:szCs w:val="24"/>
          <w:u w:val="single"/>
        </w:rPr>
      </w:pPr>
      <w:r>
        <w:rPr>
          <w:rFonts w:ascii="Aptos" w:eastAsia="Aptos" w:hAnsi="Aptos" w:cs="Aptos"/>
          <w:sz w:val="24"/>
          <w:szCs w:val="24"/>
          <w:u w:val="single"/>
        </w:rPr>
        <w:t>Agreeing r</w:t>
      </w:r>
      <w:r w:rsidR="00867AA4" w:rsidRPr="00F741FF">
        <w:rPr>
          <w:rFonts w:ascii="Aptos" w:eastAsia="Aptos" w:hAnsi="Aptos" w:cs="Aptos"/>
          <w:sz w:val="24"/>
          <w:szCs w:val="24"/>
          <w:u w:val="single"/>
        </w:rPr>
        <w:t xml:space="preserve">oles and </w:t>
      </w:r>
      <w:r>
        <w:rPr>
          <w:rFonts w:ascii="Aptos" w:eastAsia="Aptos" w:hAnsi="Aptos" w:cs="Aptos"/>
          <w:sz w:val="24"/>
          <w:szCs w:val="24"/>
          <w:u w:val="single"/>
        </w:rPr>
        <w:t>r</w:t>
      </w:r>
      <w:r w:rsidR="00867AA4" w:rsidRPr="00F741FF">
        <w:rPr>
          <w:rFonts w:ascii="Aptos" w:eastAsia="Aptos" w:hAnsi="Aptos" w:cs="Aptos"/>
          <w:sz w:val="24"/>
          <w:szCs w:val="24"/>
          <w:u w:val="single"/>
        </w:rPr>
        <w:t>esponsibilities</w:t>
      </w:r>
    </w:p>
    <w:p w14:paraId="00F645B3" w14:textId="77777777" w:rsidR="00081297" w:rsidRDefault="00081297" w:rsidP="00081297">
      <w:pPr>
        <w:spacing w:after="0" w:line="240" w:lineRule="auto"/>
        <w:rPr>
          <w:rFonts w:ascii="Aptos" w:eastAsia="Aptos" w:hAnsi="Aptos" w:cs="Aptos"/>
          <w:sz w:val="24"/>
          <w:szCs w:val="24"/>
        </w:rPr>
      </w:pPr>
    </w:p>
    <w:p w14:paraId="5E6881EE" w14:textId="3730964B" w:rsidR="00D86EBC" w:rsidRDefault="00642F63" w:rsidP="00081297">
      <w:pPr>
        <w:spacing w:after="0" w:line="240" w:lineRule="auto"/>
        <w:rPr>
          <w:rFonts w:ascii="Aptos" w:eastAsia="Aptos" w:hAnsi="Aptos" w:cs="Aptos"/>
          <w:sz w:val="24"/>
          <w:szCs w:val="24"/>
        </w:rPr>
      </w:pPr>
      <w:r>
        <w:rPr>
          <w:rFonts w:ascii="Aptos" w:eastAsia="Aptos" w:hAnsi="Aptos" w:cs="Aptos"/>
          <w:sz w:val="24"/>
          <w:szCs w:val="24"/>
        </w:rPr>
        <w:t xml:space="preserve">Spending time working through and being clear about </w:t>
      </w:r>
      <w:r w:rsidR="00FB618C" w:rsidRPr="004729E2">
        <w:rPr>
          <w:rFonts w:ascii="Aptos" w:eastAsia="Aptos" w:hAnsi="Aptos" w:cs="Aptos"/>
          <w:b/>
          <w:bCs/>
          <w:color w:val="A84D98"/>
          <w:sz w:val="24"/>
          <w:szCs w:val="24"/>
        </w:rPr>
        <w:t>mutually</w:t>
      </w:r>
      <w:r w:rsidR="004D4715" w:rsidRPr="004729E2">
        <w:rPr>
          <w:rFonts w:ascii="Aptos" w:eastAsia="Aptos" w:hAnsi="Aptos" w:cs="Aptos"/>
          <w:b/>
          <w:bCs/>
          <w:color w:val="A84D98"/>
          <w:sz w:val="24"/>
          <w:szCs w:val="24"/>
        </w:rPr>
        <w:t xml:space="preserve"> agree</w:t>
      </w:r>
      <w:r w:rsidR="003A43F0" w:rsidRPr="004729E2">
        <w:rPr>
          <w:rFonts w:ascii="Aptos" w:eastAsia="Aptos" w:hAnsi="Aptos" w:cs="Aptos"/>
          <w:b/>
          <w:bCs/>
          <w:color w:val="A84D98"/>
          <w:sz w:val="24"/>
          <w:szCs w:val="24"/>
        </w:rPr>
        <w:t>d</w:t>
      </w:r>
      <w:r w:rsidR="004D4715" w:rsidRPr="004729E2">
        <w:rPr>
          <w:rFonts w:ascii="Aptos" w:eastAsia="Aptos" w:hAnsi="Aptos" w:cs="Aptos"/>
          <w:b/>
          <w:bCs/>
          <w:color w:val="A84D98"/>
          <w:sz w:val="24"/>
          <w:szCs w:val="24"/>
        </w:rPr>
        <w:t xml:space="preserve"> roles, responsibilities</w:t>
      </w:r>
      <w:r w:rsidR="00FB618C" w:rsidRPr="004729E2">
        <w:rPr>
          <w:rFonts w:ascii="Aptos" w:eastAsia="Aptos" w:hAnsi="Aptos" w:cs="Aptos"/>
          <w:b/>
          <w:bCs/>
          <w:color w:val="A84D98"/>
          <w:sz w:val="24"/>
          <w:szCs w:val="24"/>
        </w:rPr>
        <w:t xml:space="preserve"> </w:t>
      </w:r>
      <w:r w:rsidR="008F413B" w:rsidRPr="004729E2">
        <w:rPr>
          <w:rFonts w:ascii="Aptos" w:eastAsia="Aptos" w:hAnsi="Aptos" w:cs="Aptos"/>
          <w:b/>
          <w:bCs/>
          <w:color w:val="A84D98"/>
          <w:sz w:val="24"/>
          <w:szCs w:val="24"/>
        </w:rPr>
        <w:t>and ground rules</w:t>
      </w:r>
      <w:r w:rsidR="00D86EBC">
        <w:rPr>
          <w:rFonts w:ascii="Aptos" w:eastAsia="Aptos" w:hAnsi="Aptos" w:cs="Aptos"/>
          <w:sz w:val="24"/>
          <w:szCs w:val="24"/>
        </w:rPr>
        <w:t xml:space="preserve"> is time well spent.</w:t>
      </w:r>
      <w:r w:rsidR="00766756">
        <w:rPr>
          <w:rFonts w:ascii="Aptos" w:eastAsia="Aptos" w:hAnsi="Aptos" w:cs="Aptos"/>
          <w:sz w:val="24"/>
          <w:szCs w:val="24"/>
        </w:rPr>
        <w:t xml:space="preserve"> </w:t>
      </w:r>
    </w:p>
    <w:p w14:paraId="307E100C" w14:textId="77777777" w:rsidR="00D86EBC" w:rsidRDefault="00D86EBC" w:rsidP="00081297">
      <w:pPr>
        <w:spacing w:after="0" w:line="240" w:lineRule="auto"/>
        <w:rPr>
          <w:rFonts w:ascii="Aptos" w:eastAsia="Aptos" w:hAnsi="Aptos" w:cs="Aptos"/>
          <w:sz w:val="24"/>
          <w:szCs w:val="24"/>
        </w:rPr>
      </w:pPr>
    </w:p>
    <w:p w14:paraId="6CA71DDE" w14:textId="3E3D1089" w:rsidR="008E6BC2" w:rsidRDefault="00CA7440" w:rsidP="00081297">
      <w:pPr>
        <w:spacing w:after="0" w:line="240" w:lineRule="auto"/>
        <w:rPr>
          <w:rFonts w:ascii="Aptos" w:eastAsia="Aptos" w:hAnsi="Aptos" w:cs="Aptos"/>
          <w:sz w:val="24"/>
          <w:szCs w:val="24"/>
        </w:rPr>
      </w:pPr>
      <w:r>
        <w:rPr>
          <w:rFonts w:ascii="Aptos" w:eastAsia="Aptos" w:hAnsi="Aptos" w:cs="Aptos"/>
          <w:sz w:val="24"/>
          <w:szCs w:val="24"/>
        </w:rPr>
        <w:t xml:space="preserve">A number of different studies and guides give an insight into the sort of things that might be important to consider. </w:t>
      </w:r>
      <w:r w:rsidR="00F907A5" w:rsidRPr="00F907A5">
        <w:rPr>
          <w:rFonts w:ascii="Aptos" w:eastAsia="Aptos" w:hAnsi="Aptos" w:cs="Aptos"/>
          <w:sz w:val="24"/>
          <w:szCs w:val="24"/>
        </w:rPr>
        <w:t>This can include being upfront about key tasks, the time commitment/people’s availability, who might do what, the training and support available</w:t>
      </w:r>
      <w:r w:rsidR="00F907A5">
        <w:rPr>
          <w:rFonts w:ascii="Aptos" w:eastAsia="Aptos" w:hAnsi="Aptos" w:cs="Aptos"/>
          <w:sz w:val="24"/>
          <w:szCs w:val="24"/>
        </w:rPr>
        <w:t xml:space="preserve">, and </w:t>
      </w:r>
      <w:r w:rsidR="008F79A5">
        <w:rPr>
          <w:rFonts w:ascii="Aptos" w:eastAsia="Aptos" w:hAnsi="Aptos" w:cs="Aptos"/>
          <w:sz w:val="24"/>
          <w:szCs w:val="24"/>
        </w:rPr>
        <w:t>what each partner is hoping to get out of the process.</w:t>
      </w:r>
    </w:p>
    <w:p w14:paraId="2A03C958" w14:textId="77777777" w:rsidR="008E6BC2" w:rsidRDefault="008E6BC2" w:rsidP="00081297">
      <w:pPr>
        <w:spacing w:after="0" w:line="240" w:lineRule="auto"/>
        <w:rPr>
          <w:rFonts w:ascii="Aptos" w:eastAsia="Aptos" w:hAnsi="Aptos" w:cs="Aptos"/>
          <w:sz w:val="24"/>
          <w:szCs w:val="24"/>
        </w:rPr>
      </w:pPr>
    </w:p>
    <w:p w14:paraId="149D0951" w14:textId="7FA2259F" w:rsidR="00183B2A" w:rsidRDefault="008E6BC2" w:rsidP="00183B2A">
      <w:pPr>
        <w:spacing w:after="0" w:line="240" w:lineRule="auto"/>
        <w:rPr>
          <w:rFonts w:ascii="Aptos" w:eastAsia="Aptos" w:hAnsi="Aptos" w:cs="Aptos"/>
          <w:sz w:val="24"/>
          <w:szCs w:val="24"/>
        </w:rPr>
      </w:pPr>
      <w:r>
        <w:rPr>
          <w:rFonts w:ascii="Aptos" w:eastAsia="Aptos" w:hAnsi="Aptos" w:cs="Aptos"/>
          <w:sz w:val="24"/>
          <w:szCs w:val="24"/>
        </w:rPr>
        <w:t>As example</w:t>
      </w:r>
      <w:r w:rsidR="00F907A5">
        <w:rPr>
          <w:rFonts w:ascii="Aptos" w:eastAsia="Aptos" w:hAnsi="Aptos" w:cs="Aptos"/>
          <w:sz w:val="24"/>
          <w:szCs w:val="24"/>
        </w:rPr>
        <w:t>s</w:t>
      </w:r>
      <w:r>
        <w:rPr>
          <w:rFonts w:ascii="Aptos" w:eastAsia="Aptos" w:hAnsi="Aptos" w:cs="Aptos"/>
          <w:sz w:val="24"/>
          <w:szCs w:val="24"/>
        </w:rPr>
        <w:t xml:space="preserve">, </w:t>
      </w:r>
      <w:hyperlink r:id="rId18" w:history="1">
        <w:r w:rsidR="00853F15" w:rsidRPr="00595F0C">
          <w:rPr>
            <w:rStyle w:val="Hyperlink"/>
            <w:rFonts w:ascii="Aptos" w:eastAsia="Aptos" w:hAnsi="Aptos" w:cs="Aptos"/>
            <w:sz w:val="24"/>
            <w:szCs w:val="24"/>
          </w:rPr>
          <w:t>Buffel (2019)</w:t>
        </w:r>
      </w:hyperlink>
      <w:r w:rsidR="00853F15">
        <w:rPr>
          <w:rFonts w:ascii="Aptos" w:eastAsia="Aptos" w:hAnsi="Aptos" w:cs="Aptos"/>
          <w:sz w:val="24"/>
          <w:szCs w:val="24"/>
        </w:rPr>
        <w:t xml:space="preserve"> </w:t>
      </w:r>
      <w:r>
        <w:rPr>
          <w:rFonts w:ascii="Aptos" w:eastAsia="Aptos" w:hAnsi="Aptos" w:cs="Aptos"/>
          <w:sz w:val="24"/>
          <w:szCs w:val="24"/>
        </w:rPr>
        <w:t xml:space="preserve">describes how </w:t>
      </w:r>
      <w:r w:rsidR="00183B2A" w:rsidRPr="00183B2A">
        <w:rPr>
          <w:rFonts w:ascii="Aptos" w:eastAsia="Aptos" w:hAnsi="Aptos" w:cs="Aptos"/>
          <w:sz w:val="24"/>
          <w:szCs w:val="24"/>
        </w:rPr>
        <w:t>co-researchers and academic researchers</w:t>
      </w:r>
      <w:r w:rsidR="00183B2A">
        <w:rPr>
          <w:rFonts w:ascii="Aptos" w:eastAsia="Aptos" w:hAnsi="Aptos" w:cs="Aptos"/>
          <w:sz w:val="24"/>
          <w:szCs w:val="24"/>
        </w:rPr>
        <w:t xml:space="preserve"> worked together to build consensus around roles, group meetings, ways of working and ground</w:t>
      </w:r>
      <w:r w:rsidR="007631DE">
        <w:rPr>
          <w:rFonts w:ascii="Aptos" w:eastAsia="Aptos" w:hAnsi="Aptos" w:cs="Aptos"/>
          <w:sz w:val="24"/>
          <w:szCs w:val="24"/>
        </w:rPr>
        <w:t xml:space="preserve"> </w:t>
      </w:r>
      <w:r w:rsidR="00183B2A">
        <w:rPr>
          <w:rFonts w:ascii="Aptos" w:eastAsia="Aptos" w:hAnsi="Aptos" w:cs="Aptos"/>
          <w:sz w:val="24"/>
          <w:szCs w:val="24"/>
        </w:rPr>
        <w:t>rules.</w:t>
      </w:r>
    </w:p>
    <w:p w14:paraId="7445727B" w14:textId="77777777" w:rsidR="00183B2A" w:rsidRDefault="00183B2A" w:rsidP="00183B2A">
      <w:pPr>
        <w:spacing w:after="0" w:line="240" w:lineRule="auto"/>
        <w:rPr>
          <w:rFonts w:ascii="Aptos" w:eastAsia="Aptos" w:hAnsi="Aptos" w:cs="Aptos"/>
          <w:sz w:val="24"/>
          <w:szCs w:val="24"/>
        </w:rPr>
      </w:pPr>
    </w:p>
    <w:p w14:paraId="0726C4FE" w14:textId="7957FB06" w:rsidR="00331DA0" w:rsidRDefault="00711E1B" w:rsidP="00081297">
      <w:pPr>
        <w:spacing w:after="0" w:line="240" w:lineRule="auto"/>
        <w:rPr>
          <w:rFonts w:ascii="Aptos" w:eastAsia="Aptos" w:hAnsi="Aptos" w:cs="Aptos"/>
          <w:sz w:val="24"/>
          <w:szCs w:val="24"/>
        </w:rPr>
      </w:pPr>
      <w:hyperlink r:id="rId19" w:history="1">
        <w:proofErr w:type="spellStart"/>
        <w:r w:rsidRPr="008E7D04">
          <w:rPr>
            <w:rStyle w:val="Hyperlink"/>
            <w:rFonts w:ascii="Aptos" w:eastAsia="Aptos" w:hAnsi="Aptos" w:cs="Aptos"/>
            <w:sz w:val="24"/>
            <w:szCs w:val="24"/>
          </w:rPr>
          <w:t>Mikuluk</w:t>
        </w:r>
        <w:proofErr w:type="spellEnd"/>
        <w:r w:rsidRPr="008E7D04">
          <w:rPr>
            <w:rStyle w:val="Hyperlink"/>
            <w:rFonts w:ascii="Aptos" w:eastAsia="Aptos" w:hAnsi="Aptos" w:cs="Aptos"/>
            <w:sz w:val="24"/>
            <w:szCs w:val="24"/>
          </w:rPr>
          <w:t xml:space="preserve"> et al </w:t>
        </w:r>
        <w:r w:rsidR="00577665">
          <w:rPr>
            <w:rStyle w:val="Hyperlink"/>
            <w:rFonts w:ascii="Aptos" w:eastAsia="Aptos" w:hAnsi="Aptos" w:cs="Aptos"/>
            <w:sz w:val="24"/>
            <w:szCs w:val="24"/>
          </w:rPr>
          <w:t>(</w:t>
        </w:r>
        <w:r w:rsidRPr="008E7D04">
          <w:rPr>
            <w:rStyle w:val="Hyperlink"/>
            <w:rFonts w:ascii="Aptos" w:eastAsia="Aptos" w:hAnsi="Aptos" w:cs="Aptos"/>
            <w:sz w:val="24"/>
            <w:szCs w:val="24"/>
          </w:rPr>
          <w:t>202</w:t>
        </w:r>
        <w:r w:rsidR="00577665">
          <w:rPr>
            <w:rStyle w:val="Hyperlink"/>
            <w:rFonts w:ascii="Aptos" w:eastAsia="Aptos" w:hAnsi="Aptos" w:cs="Aptos"/>
            <w:sz w:val="24"/>
            <w:szCs w:val="24"/>
          </w:rPr>
          <w:t>1)</w:t>
        </w:r>
      </w:hyperlink>
      <w:r>
        <w:rPr>
          <w:rFonts w:ascii="Aptos" w:eastAsia="Aptos" w:hAnsi="Aptos" w:cs="Aptos"/>
          <w:sz w:val="24"/>
          <w:szCs w:val="24"/>
        </w:rPr>
        <w:t xml:space="preserve"> </w:t>
      </w:r>
      <w:r w:rsidR="005F4545">
        <w:rPr>
          <w:rFonts w:ascii="Aptos" w:eastAsia="Aptos" w:hAnsi="Aptos" w:cs="Aptos"/>
          <w:sz w:val="24"/>
          <w:szCs w:val="24"/>
        </w:rPr>
        <w:t xml:space="preserve">describe the co-design of training for </w:t>
      </w:r>
      <w:r w:rsidR="0000396C">
        <w:rPr>
          <w:rFonts w:ascii="Aptos" w:eastAsia="Aptos" w:hAnsi="Aptos" w:cs="Aptos"/>
          <w:sz w:val="24"/>
          <w:szCs w:val="24"/>
        </w:rPr>
        <w:t>co-</w:t>
      </w:r>
      <w:r w:rsidR="005F4545">
        <w:rPr>
          <w:rFonts w:ascii="Aptos" w:eastAsia="Aptos" w:hAnsi="Aptos" w:cs="Aptos"/>
          <w:sz w:val="24"/>
          <w:szCs w:val="24"/>
        </w:rPr>
        <w:t>research involving people with learning disabilities and carers</w:t>
      </w:r>
      <w:r w:rsidR="0000396C">
        <w:rPr>
          <w:rFonts w:ascii="Aptos" w:eastAsia="Aptos" w:hAnsi="Aptos" w:cs="Aptos"/>
          <w:sz w:val="24"/>
          <w:szCs w:val="24"/>
        </w:rPr>
        <w:t xml:space="preserve">, including </w:t>
      </w:r>
      <w:r w:rsidR="00EF5CBA">
        <w:rPr>
          <w:rFonts w:ascii="Aptos" w:eastAsia="Aptos" w:hAnsi="Aptos" w:cs="Aptos"/>
          <w:sz w:val="24"/>
          <w:szCs w:val="24"/>
        </w:rPr>
        <w:t xml:space="preserve">the materials they developed together to help people understand different parts of the research process and tips for making </w:t>
      </w:r>
      <w:r w:rsidR="008E7D04">
        <w:rPr>
          <w:rFonts w:ascii="Aptos" w:eastAsia="Aptos" w:hAnsi="Aptos" w:cs="Aptos"/>
          <w:sz w:val="24"/>
          <w:szCs w:val="24"/>
        </w:rPr>
        <w:t>information and processes accessible.</w:t>
      </w:r>
    </w:p>
    <w:p w14:paraId="67E16757" w14:textId="77777777" w:rsidR="00D51FF8" w:rsidRDefault="00D51FF8" w:rsidP="00081297">
      <w:pPr>
        <w:spacing w:after="0" w:line="240" w:lineRule="auto"/>
        <w:rPr>
          <w:rFonts w:ascii="Aptos" w:eastAsia="Aptos" w:hAnsi="Aptos" w:cs="Aptos"/>
          <w:sz w:val="24"/>
          <w:szCs w:val="24"/>
        </w:rPr>
      </w:pPr>
    </w:p>
    <w:p w14:paraId="55D03BFC" w14:textId="7EDF5356" w:rsidR="009453F9" w:rsidRDefault="00D51FF8" w:rsidP="009453F9">
      <w:pPr>
        <w:spacing w:after="0" w:line="240" w:lineRule="auto"/>
        <w:rPr>
          <w:rFonts w:ascii="Aptos" w:eastAsia="Aptos" w:hAnsi="Aptos" w:cs="Aptos"/>
          <w:sz w:val="24"/>
          <w:szCs w:val="24"/>
        </w:rPr>
      </w:pPr>
      <w:hyperlink r:id="rId20" w:history="1">
        <w:r w:rsidRPr="00577665">
          <w:rPr>
            <w:rStyle w:val="Hyperlink"/>
            <w:rFonts w:ascii="Aptos" w:eastAsia="Aptos" w:hAnsi="Aptos" w:cs="Aptos"/>
            <w:sz w:val="24"/>
            <w:szCs w:val="24"/>
          </w:rPr>
          <w:t>Davies et al</w:t>
        </w:r>
        <w:r w:rsidR="00577665" w:rsidRPr="00577665">
          <w:rPr>
            <w:rStyle w:val="Hyperlink"/>
            <w:rFonts w:ascii="Aptos" w:eastAsia="Aptos" w:hAnsi="Aptos" w:cs="Aptos"/>
            <w:sz w:val="24"/>
            <w:szCs w:val="24"/>
          </w:rPr>
          <w:t xml:space="preserve"> (2021)</w:t>
        </w:r>
      </w:hyperlink>
      <w:r>
        <w:rPr>
          <w:rFonts w:ascii="Aptos" w:eastAsia="Aptos" w:hAnsi="Aptos" w:cs="Aptos"/>
          <w:sz w:val="24"/>
          <w:szCs w:val="24"/>
        </w:rPr>
        <w:t xml:space="preserve"> </w:t>
      </w:r>
      <w:r w:rsidR="009121FA">
        <w:rPr>
          <w:rFonts w:ascii="Aptos" w:eastAsia="Aptos" w:hAnsi="Aptos" w:cs="Aptos"/>
          <w:sz w:val="24"/>
          <w:szCs w:val="24"/>
        </w:rPr>
        <w:t xml:space="preserve">describe how </w:t>
      </w:r>
      <w:r w:rsidR="005A3F9F">
        <w:rPr>
          <w:rFonts w:ascii="Aptos" w:eastAsia="Aptos" w:hAnsi="Aptos" w:cs="Aptos"/>
          <w:sz w:val="24"/>
          <w:szCs w:val="24"/>
        </w:rPr>
        <w:t xml:space="preserve">people living with dementia (experts by experience) worked together with </w:t>
      </w:r>
      <w:r w:rsidR="005A3F9F" w:rsidRPr="005A3F9F">
        <w:rPr>
          <w:rFonts w:ascii="Aptos" w:eastAsia="Aptos" w:hAnsi="Aptos" w:cs="Aptos"/>
          <w:sz w:val="24"/>
          <w:szCs w:val="24"/>
        </w:rPr>
        <w:t>a traditional academic with expertise by research</w:t>
      </w:r>
      <w:r w:rsidR="005A3F9F">
        <w:rPr>
          <w:rFonts w:ascii="Aptos" w:eastAsia="Aptos" w:hAnsi="Aptos" w:cs="Aptos"/>
          <w:sz w:val="24"/>
          <w:szCs w:val="24"/>
        </w:rPr>
        <w:t xml:space="preserve"> to capture learning from </w:t>
      </w:r>
      <w:r w:rsidR="009453F9">
        <w:rPr>
          <w:rFonts w:ascii="Aptos" w:eastAsia="Aptos" w:hAnsi="Aptos" w:cs="Aptos"/>
          <w:sz w:val="24"/>
          <w:szCs w:val="24"/>
        </w:rPr>
        <w:t>the DEEP (</w:t>
      </w:r>
      <w:r w:rsidR="009453F9" w:rsidRPr="009453F9">
        <w:rPr>
          <w:rFonts w:ascii="Aptos" w:eastAsia="Aptos" w:hAnsi="Aptos" w:cs="Aptos"/>
          <w:sz w:val="24"/>
          <w:szCs w:val="24"/>
        </w:rPr>
        <w:t>UK Network</w:t>
      </w:r>
      <w:r w:rsidR="009453F9">
        <w:rPr>
          <w:rFonts w:ascii="Aptos" w:eastAsia="Aptos" w:hAnsi="Aptos" w:cs="Aptos"/>
          <w:sz w:val="24"/>
          <w:szCs w:val="24"/>
        </w:rPr>
        <w:t xml:space="preserve"> </w:t>
      </w:r>
      <w:r w:rsidR="009453F9" w:rsidRPr="009453F9">
        <w:rPr>
          <w:rFonts w:ascii="Aptos" w:eastAsia="Aptos" w:hAnsi="Aptos" w:cs="Aptos"/>
          <w:sz w:val="24"/>
          <w:szCs w:val="24"/>
        </w:rPr>
        <w:t>of Dementia Voices</w:t>
      </w:r>
      <w:r w:rsidR="009453F9">
        <w:rPr>
          <w:rFonts w:ascii="Aptos" w:eastAsia="Aptos" w:hAnsi="Aptos" w:cs="Aptos"/>
          <w:sz w:val="24"/>
          <w:szCs w:val="24"/>
        </w:rPr>
        <w:t xml:space="preserve">) </w:t>
      </w:r>
      <w:r w:rsidR="009453F9" w:rsidRPr="009453F9">
        <w:rPr>
          <w:rFonts w:ascii="Aptos" w:eastAsia="Aptos" w:hAnsi="Aptos" w:cs="Aptos"/>
          <w:sz w:val="24"/>
          <w:szCs w:val="24"/>
        </w:rPr>
        <w:t>Dementia Enquirers programme</w:t>
      </w:r>
      <w:r w:rsidR="009453F9">
        <w:rPr>
          <w:rFonts w:ascii="Aptos" w:eastAsia="Aptos" w:hAnsi="Aptos" w:cs="Aptos"/>
          <w:sz w:val="24"/>
          <w:szCs w:val="24"/>
        </w:rPr>
        <w:t>.</w:t>
      </w:r>
    </w:p>
    <w:p w14:paraId="685790C1" w14:textId="77777777" w:rsidR="005A3F9F" w:rsidRDefault="005A3F9F" w:rsidP="00081297">
      <w:pPr>
        <w:spacing w:after="0" w:line="240" w:lineRule="auto"/>
        <w:rPr>
          <w:rFonts w:ascii="Aptos" w:eastAsia="Aptos" w:hAnsi="Aptos" w:cs="Aptos"/>
          <w:sz w:val="24"/>
          <w:szCs w:val="24"/>
        </w:rPr>
      </w:pPr>
    </w:p>
    <w:p w14:paraId="1792FAC0" w14:textId="6E23A400" w:rsidR="003D513C" w:rsidRPr="00F741FF" w:rsidRDefault="005E1E8D" w:rsidP="00081297">
      <w:pPr>
        <w:spacing w:after="0" w:line="240" w:lineRule="auto"/>
        <w:rPr>
          <w:rFonts w:ascii="Aptos" w:eastAsia="Aptos" w:hAnsi="Aptos" w:cs="Aptos"/>
          <w:sz w:val="24"/>
          <w:szCs w:val="24"/>
        </w:rPr>
      </w:pPr>
      <w:r w:rsidRPr="00F741FF">
        <w:rPr>
          <w:rFonts w:ascii="Aptos" w:eastAsia="Aptos" w:hAnsi="Aptos" w:cs="Aptos"/>
          <w:sz w:val="24"/>
          <w:szCs w:val="24"/>
        </w:rPr>
        <w:t xml:space="preserve"> </w:t>
      </w:r>
    </w:p>
    <w:p w14:paraId="16073FA1" w14:textId="7636C618" w:rsidR="005B170C" w:rsidRDefault="005B170C" w:rsidP="00081297">
      <w:pPr>
        <w:spacing w:after="0" w:line="240" w:lineRule="auto"/>
        <w:rPr>
          <w:rFonts w:ascii="Aptos" w:eastAsia="Aptos" w:hAnsi="Aptos" w:cs="Aptos"/>
          <w:sz w:val="24"/>
          <w:szCs w:val="24"/>
          <w:u w:val="single"/>
        </w:rPr>
      </w:pPr>
      <w:r>
        <w:rPr>
          <w:rFonts w:ascii="Aptos" w:eastAsia="Aptos" w:hAnsi="Aptos" w:cs="Aptos"/>
          <w:sz w:val="24"/>
          <w:szCs w:val="24"/>
          <w:u w:val="single"/>
        </w:rPr>
        <w:t xml:space="preserve">Creating inclusive and safe spaces </w:t>
      </w:r>
    </w:p>
    <w:p w14:paraId="61CA1743" w14:textId="77777777" w:rsidR="00081297" w:rsidRDefault="00081297" w:rsidP="00081297">
      <w:pPr>
        <w:spacing w:after="0" w:line="240" w:lineRule="auto"/>
        <w:rPr>
          <w:rFonts w:ascii="Aptos" w:eastAsia="Aptos" w:hAnsi="Aptos" w:cs="Aptos"/>
          <w:sz w:val="24"/>
          <w:szCs w:val="24"/>
        </w:rPr>
      </w:pPr>
    </w:p>
    <w:p w14:paraId="2A5CC1CE" w14:textId="4F2C7777" w:rsidR="005B170C" w:rsidRDefault="005B170C" w:rsidP="00081297">
      <w:pPr>
        <w:spacing w:after="0" w:line="240" w:lineRule="auto"/>
        <w:rPr>
          <w:rFonts w:ascii="Aptos" w:eastAsia="Aptos" w:hAnsi="Aptos" w:cs="Aptos"/>
          <w:sz w:val="24"/>
          <w:szCs w:val="24"/>
        </w:rPr>
      </w:pPr>
      <w:r>
        <w:rPr>
          <w:rFonts w:ascii="Aptos" w:eastAsia="Aptos" w:hAnsi="Aptos" w:cs="Aptos"/>
          <w:sz w:val="24"/>
          <w:szCs w:val="24"/>
        </w:rPr>
        <w:t>Closely linked to building trusted relationship</w:t>
      </w:r>
      <w:r w:rsidR="007631DE">
        <w:rPr>
          <w:rFonts w:ascii="Aptos" w:eastAsia="Aptos" w:hAnsi="Aptos" w:cs="Aptos"/>
          <w:sz w:val="24"/>
          <w:szCs w:val="24"/>
        </w:rPr>
        <w:t>s</w:t>
      </w:r>
      <w:r>
        <w:rPr>
          <w:rFonts w:ascii="Aptos" w:eastAsia="Aptos" w:hAnsi="Aptos" w:cs="Aptos"/>
          <w:sz w:val="24"/>
          <w:szCs w:val="24"/>
        </w:rPr>
        <w:t xml:space="preserve"> is the importance of creating </w:t>
      </w:r>
      <w:r w:rsidRPr="004729E2">
        <w:rPr>
          <w:rFonts w:ascii="Aptos" w:eastAsia="Aptos" w:hAnsi="Aptos" w:cs="Aptos"/>
          <w:b/>
          <w:bCs/>
          <w:color w:val="A84D98"/>
          <w:sz w:val="24"/>
          <w:szCs w:val="24"/>
        </w:rPr>
        <w:t>inclusive and safe spaces</w:t>
      </w:r>
      <w:r>
        <w:rPr>
          <w:rFonts w:ascii="Aptos" w:eastAsia="Aptos" w:hAnsi="Aptos" w:cs="Aptos"/>
          <w:sz w:val="24"/>
          <w:szCs w:val="24"/>
        </w:rPr>
        <w:t>.</w:t>
      </w:r>
    </w:p>
    <w:p w14:paraId="3210F1E3" w14:textId="77777777" w:rsidR="005B170C" w:rsidRDefault="005B170C" w:rsidP="00081297">
      <w:pPr>
        <w:spacing w:after="0" w:line="240" w:lineRule="auto"/>
        <w:rPr>
          <w:rFonts w:ascii="Aptos" w:eastAsia="Aptos" w:hAnsi="Aptos" w:cs="Aptos"/>
          <w:sz w:val="24"/>
          <w:szCs w:val="24"/>
        </w:rPr>
      </w:pPr>
    </w:p>
    <w:p w14:paraId="6832764D" w14:textId="069CBEAA" w:rsidR="00A13A32" w:rsidRDefault="00A13A32" w:rsidP="00081297">
      <w:pPr>
        <w:spacing w:after="0" w:line="240" w:lineRule="auto"/>
        <w:rPr>
          <w:rFonts w:ascii="Aptos" w:eastAsia="Aptos" w:hAnsi="Aptos" w:cs="Aptos"/>
          <w:sz w:val="24"/>
          <w:szCs w:val="24"/>
        </w:rPr>
      </w:pPr>
      <w:r>
        <w:rPr>
          <w:rFonts w:ascii="Aptos" w:eastAsia="Aptos" w:hAnsi="Aptos" w:cs="Aptos"/>
          <w:sz w:val="24"/>
          <w:szCs w:val="24"/>
        </w:rPr>
        <w:t xml:space="preserve">This can involve thinking about the </w:t>
      </w:r>
      <w:r w:rsidRPr="004729E2">
        <w:rPr>
          <w:rFonts w:ascii="Aptos" w:eastAsia="Aptos" w:hAnsi="Aptos" w:cs="Aptos"/>
          <w:b/>
          <w:bCs/>
          <w:color w:val="A84D98"/>
          <w:sz w:val="24"/>
          <w:szCs w:val="24"/>
        </w:rPr>
        <w:t xml:space="preserve">physical or online spaces </w:t>
      </w:r>
      <w:r>
        <w:rPr>
          <w:rFonts w:ascii="Aptos" w:eastAsia="Aptos" w:hAnsi="Aptos" w:cs="Aptos"/>
          <w:sz w:val="24"/>
          <w:szCs w:val="24"/>
        </w:rPr>
        <w:t xml:space="preserve">where teams meet, as well as </w:t>
      </w:r>
      <w:r w:rsidRPr="004729E2">
        <w:rPr>
          <w:rFonts w:ascii="Aptos" w:eastAsia="Aptos" w:hAnsi="Aptos" w:cs="Aptos"/>
          <w:b/>
          <w:bCs/>
          <w:color w:val="A84D98"/>
          <w:sz w:val="24"/>
          <w:szCs w:val="24"/>
        </w:rPr>
        <w:t xml:space="preserve">the way in which meetings will be organised </w:t>
      </w:r>
      <w:r>
        <w:rPr>
          <w:rFonts w:ascii="Aptos" w:eastAsia="Aptos" w:hAnsi="Aptos" w:cs="Aptos"/>
          <w:sz w:val="24"/>
          <w:szCs w:val="24"/>
        </w:rPr>
        <w:t xml:space="preserve">and </w:t>
      </w:r>
      <w:r w:rsidRPr="004729E2">
        <w:rPr>
          <w:rFonts w:ascii="Aptos" w:eastAsia="Aptos" w:hAnsi="Aptos" w:cs="Aptos"/>
          <w:b/>
          <w:bCs/>
          <w:color w:val="A84D98"/>
          <w:sz w:val="24"/>
          <w:szCs w:val="24"/>
        </w:rPr>
        <w:t>how we will work together</w:t>
      </w:r>
      <w:r>
        <w:rPr>
          <w:rFonts w:ascii="Aptos" w:eastAsia="Aptos" w:hAnsi="Aptos" w:cs="Aptos"/>
          <w:sz w:val="24"/>
          <w:szCs w:val="24"/>
        </w:rPr>
        <w:t>.</w:t>
      </w:r>
    </w:p>
    <w:p w14:paraId="50691A68" w14:textId="77777777" w:rsidR="00A13A32" w:rsidRDefault="00A13A32" w:rsidP="00081297">
      <w:pPr>
        <w:spacing w:after="0" w:line="240" w:lineRule="auto"/>
        <w:rPr>
          <w:rFonts w:ascii="Aptos" w:eastAsia="Aptos" w:hAnsi="Aptos" w:cs="Aptos"/>
          <w:sz w:val="24"/>
          <w:szCs w:val="24"/>
        </w:rPr>
      </w:pPr>
    </w:p>
    <w:p w14:paraId="4BD017C6" w14:textId="6339E4E3" w:rsidR="00A13A32" w:rsidRDefault="008A075C" w:rsidP="00081297">
      <w:pPr>
        <w:spacing w:after="0" w:line="240" w:lineRule="auto"/>
        <w:rPr>
          <w:rFonts w:ascii="Aptos" w:eastAsia="Aptos" w:hAnsi="Aptos" w:cs="Aptos"/>
          <w:sz w:val="24"/>
          <w:szCs w:val="24"/>
        </w:rPr>
      </w:pPr>
      <w:r>
        <w:rPr>
          <w:rFonts w:ascii="Aptos" w:eastAsia="Aptos" w:hAnsi="Aptos" w:cs="Aptos"/>
          <w:sz w:val="24"/>
          <w:szCs w:val="24"/>
        </w:rPr>
        <w:t xml:space="preserve">Skills in </w:t>
      </w:r>
      <w:r w:rsidRPr="004729E2">
        <w:rPr>
          <w:rFonts w:ascii="Aptos" w:eastAsia="Aptos" w:hAnsi="Aptos" w:cs="Aptos"/>
          <w:b/>
          <w:bCs/>
          <w:color w:val="A84D98"/>
          <w:sz w:val="24"/>
          <w:szCs w:val="24"/>
        </w:rPr>
        <w:t xml:space="preserve">facilitation and group work </w:t>
      </w:r>
      <w:r>
        <w:rPr>
          <w:rFonts w:ascii="Aptos" w:eastAsia="Aptos" w:hAnsi="Aptos" w:cs="Aptos"/>
          <w:sz w:val="24"/>
          <w:szCs w:val="24"/>
        </w:rPr>
        <w:t>can help, including in situations where different groups or individuals have very different ways of working, different things they want to get out of the research and/or different views about what’s important.</w:t>
      </w:r>
    </w:p>
    <w:p w14:paraId="7ADE6131" w14:textId="77777777" w:rsidR="004312D0" w:rsidRDefault="004312D0" w:rsidP="00081297">
      <w:pPr>
        <w:spacing w:after="0" w:line="240" w:lineRule="auto"/>
        <w:rPr>
          <w:rFonts w:ascii="Aptos" w:eastAsia="Aptos" w:hAnsi="Aptos" w:cs="Aptos"/>
          <w:sz w:val="24"/>
          <w:szCs w:val="24"/>
        </w:rPr>
      </w:pPr>
    </w:p>
    <w:p w14:paraId="7D4D66CC" w14:textId="0BAB3FC3" w:rsidR="004312D0" w:rsidRDefault="004312D0" w:rsidP="00081297">
      <w:pPr>
        <w:spacing w:after="0" w:line="240" w:lineRule="auto"/>
        <w:rPr>
          <w:rFonts w:ascii="Aptos" w:eastAsia="Aptos" w:hAnsi="Aptos" w:cs="Aptos"/>
          <w:sz w:val="24"/>
          <w:szCs w:val="24"/>
        </w:rPr>
      </w:pPr>
      <w:r>
        <w:rPr>
          <w:rFonts w:ascii="Aptos" w:eastAsia="Aptos" w:hAnsi="Aptos" w:cs="Aptos"/>
          <w:sz w:val="24"/>
          <w:szCs w:val="24"/>
        </w:rPr>
        <w:t xml:space="preserve">It is also important to make it clear in advance that the research may deal with distressing and emotive issues, </w:t>
      </w:r>
      <w:r w:rsidR="00D21D2C">
        <w:rPr>
          <w:rFonts w:ascii="Aptos" w:eastAsia="Aptos" w:hAnsi="Aptos" w:cs="Aptos"/>
          <w:sz w:val="24"/>
          <w:szCs w:val="24"/>
        </w:rPr>
        <w:t>and that team members may be asked to share personal experiences</w:t>
      </w:r>
      <w:r w:rsidR="003E3FEA">
        <w:rPr>
          <w:rFonts w:ascii="Aptos" w:eastAsia="Aptos" w:hAnsi="Aptos" w:cs="Aptos"/>
          <w:sz w:val="24"/>
          <w:szCs w:val="24"/>
        </w:rPr>
        <w:t xml:space="preserve"> or to work on topics that might mirror their own lived experience. Making sure that there are regular </w:t>
      </w:r>
      <w:r w:rsidR="003E3FEA" w:rsidRPr="004729E2">
        <w:rPr>
          <w:rFonts w:ascii="Aptos" w:eastAsia="Aptos" w:hAnsi="Aptos" w:cs="Aptos"/>
          <w:b/>
          <w:bCs/>
          <w:color w:val="A84D98"/>
          <w:sz w:val="24"/>
          <w:szCs w:val="24"/>
        </w:rPr>
        <w:t>emotional ‘check ins’</w:t>
      </w:r>
      <w:r w:rsidR="003E3FEA">
        <w:rPr>
          <w:rFonts w:ascii="Aptos" w:eastAsia="Aptos" w:hAnsi="Aptos" w:cs="Aptos"/>
          <w:sz w:val="24"/>
          <w:szCs w:val="24"/>
        </w:rPr>
        <w:t xml:space="preserve">, </w:t>
      </w:r>
      <w:r w:rsidR="003E3FEA" w:rsidRPr="004729E2">
        <w:rPr>
          <w:rFonts w:ascii="Aptos" w:eastAsia="Aptos" w:hAnsi="Aptos" w:cs="Aptos"/>
          <w:b/>
          <w:bCs/>
          <w:color w:val="A84D98"/>
          <w:sz w:val="24"/>
          <w:szCs w:val="24"/>
        </w:rPr>
        <w:t>access to support</w:t>
      </w:r>
      <w:r w:rsidR="003E3FEA">
        <w:rPr>
          <w:rFonts w:ascii="Aptos" w:eastAsia="Aptos" w:hAnsi="Aptos" w:cs="Aptos"/>
          <w:sz w:val="24"/>
          <w:szCs w:val="24"/>
        </w:rPr>
        <w:t xml:space="preserve"> and </w:t>
      </w:r>
      <w:r w:rsidR="007631DE">
        <w:rPr>
          <w:rFonts w:ascii="Aptos" w:eastAsia="Aptos" w:hAnsi="Aptos" w:cs="Aptos"/>
          <w:sz w:val="24"/>
          <w:szCs w:val="24"/>
        </w:rPr>
        <w:t xml:space="preserve">a </w:t>
      </w:r>
      <w:r w:rsidR="003E3FEA">
        <w:rPr>
          <w:rFonts w:ascii="Aptos" w:eastAsia="Aptos" w:hAnsi="Aptos" w:cs="Aptos"/>
          <w:sz w:val="24"/>
          <w:szCs w:val="24"/>
        </w:rPr>
        <w:t xml:space="preserve">chance to </w:t>
      </w:r>
      <w:r w:rsidR="003E3FEA" w:rsidRPr="004729E2">
        <w:rPr>
          <w:rFonts w:ascii="Aptos" w:eastAsia="Aptos" w:hAnsi="Aptos" w:cs="Aptos"/>
          <w:b/>
          <w:bCs/>
          <w:color w:val="A84D98"/>
          <w:sz w:val="24"/>
          <w:szCs w:val="24"/>
        </w:rPr>
        <w:t xml:space="preserve">take a break </w:t>
      </w:r>
      <w:r w:rsidR="003E3FEA">
        <w:rPr>
          <w:rFonts w:ascii="Aptos" w:eastAsia="Aptos" w:hAnsi="Aptos" w:cs="Aptos"/>
          <w:sz w:val="24"/>
          <w:szCs w:val="24"/>
        </w:rPr>
        <w:t xml:space="preserve">can make a difference. </w:t>
      </w:r>
    </w:p>
    <w:p w14:paraId="5A0BB86C" w14:textId="77777777" w:rsidR="008A075C" w:rsidRDefault="008A075C" w:rsidP="00081297">
      <w:pPr>
        <w:spacing w:after="0" w:line="240" w:lineRule="auto"/>
        <w:rPr>
          <w:rFonts w:ascii="Aptos" w:eastAsia="Aptos" w:hAnsi="Aptos" w:cs="Aptos"/>
          <w:sz w:val="24"/>
          <w:szCs w:val="24"/>
        </w:rPr>
      </w:pPr>
    </w:p>
    <w:p w14:paraId="7C4B12A4" w14:textId="77777777" w:rsidR="00EE007C" w:rsidRDefault="003E3FEA" w:rsidP="002D0654">
      <w:pPr>
        <w:spacing w:after="0" w:line="240" w:lineRule="auto"/>
        <w:rPr>
          <w:rFonts w:ascii="Aptos" w:eastAsia="Aptos" w:hAnsi="Aptos" w:cs="Aptos"/>
          <w:sz w:val="24"/>
          <w:szCs w:val="24"/>
        </w:rPr>
      </w:pPr>
      <w:r>
        <w:rPr>
          <w:rFonts w:ascii="Aptos" w:eastAsia="Aptos" w:hAnsi="Aptos" w:cs="Aptos"/>
          <w:sz w:val="24"/>
          <w:szCs w:val="24"/>
        </w:rPr>
        <w:t>We also need to p</w:t>
      </w:r>
      <w:r w:rsidR="008A075C">
        <w:rPr>
          <w:rFonts w:ascii="Aptos" w:eastAsia="Aptos" w:hAnsi="Aptos" w:cs="Aptos"/>
          <w:sz w:val="24"/>
          <w:szCs w:val="24"/>
        </w:rPr>
        <w:t xml:space="preserve">ay attention to the </w:t>
      </w:r>
      <w:r w:rsidR="008A075C" w:rsidRPr="004729E2">
        <w:rPr>
          <w:rFonts w:ascii="Aptos" w:eastAsia="Aptos" w:hAnsi="Aptos" w:cs="Aptos"/>
          <w:b/>
          <w:bCs/>
          <w:color w:val="A84D98"/>
          <w:sz w:val="24"/>
          <w:szCs w:val="24"/>
        </w:rPr>
        <w:t>practicalities</w:t>
      </w:r>
      <w:r w:rsidR="008A075C">
        <w:rPr>
          <w:rFonts w:ascii="Aptos" w:eastAsia="Aptos" w:hAnsi="Aptos" w:cs="Aptos"/>
          <w:sz w:val="24"/>
          <w:szCs w:val="24"/>
        </w:rPr>
        <w:t xml:space="preserve"> – including making sure materials are available in accessible formats, that agendas and papers are sent out in advance </w:t>
      </w:r>
      <w:r w:rsidR="008A075C">
        <w:rPr>
          <w:rFonts w:ascii="Aptos" w:eastAsia="Aptos" w:hAnsi="Aptos" w:cs="Aptos"/>
          <w:sz w:val="24"/>
          <w:szCs w:val="24"/>
        </w:rPr>
        <w:lastRenderedPageBreak/>
        <w:t xml:space="preserve">with enough time to prepare, </w:t>
      </w:r>
      <w:r w:rsidR="003518DB" w:rsidRPr="00F741FF">
        <w:rPr>
          <w:rFonts w:ascii="Aptos" w:eastAsia="Aptos" w:hAnsi="Aptos" w:cs="Aptos"/>
          <w:sz w:val="24"/>
          <w:szCs w:val="24"/>
        </w:rPr>
        <w:t>having</w:t>
      </w:r>
      <w:r w:rsidR="007528F8" w:rsidRPr="00F741FF">
        <w:rPr>
          <w:rFonts w:ascii="Aptos" w:eastAsia="Aptos" w:hAnsi="Aptos" w:cs="Aptos"/>
          <w:sz w:val="24"/>
          <w:szCs w:val="24"/>
        </w:rPr>
        <w:t xml:space="preserve"> </w:t>
      </w:r>
      <w:r w:rsidR="006B288E" w:rsidRPr="00F741FF">
        <w:rPr>
          <w:rFonts w:ascii="Aptos" w:eastAsia="Aptos" w:hAnsi="Aptos" w:cs="Aptos"/>
          <w:sz w:val="24"/>
          <w:szCs w:val="24"/>
        </w:rPr>
        <w:t>icebreakers</w:t>
      </w:r>
      <w:r w:rsidR="007A45E2">
        <w:rPr>
          <w:rFonts w:ascii="Aptos" w:eastAsia="Aptos" w:hAnsi="Aptos" w:cs="Aptos"/>
          <w:sz w:val="24"/>
          <w:szCs w:val="24"/>
        </w:rPr>
        <w:t xml:space="preserve"> and</w:t>
      </w:r>
      <w:r w:rsidR="006B288E" w:rsidRPr="00F741FF">
        <w:rPr>
          <w:rFonts w:ascii="Aptos" w:eastAsia="Aptos" w:hAnsi="Aptos" w:cs="Aptos"/>
          <w:sz w:val="24"/>
          <w:szCs w:val="24"/>
        </w:rPr>
        <w:t xml:space="preserve"> regular</w:t>
      </w:r>
      <w:r w:rsidR="0063673C" w:rsidRPr="00F741FF">
        <w:rPr>
          <w:rFonts w:ascii="Aptos" w:eastAsia="Aptos" w:hAnsi="Aptos" w:cs="Aptos"/>
          <w:sz w:val="24"/>
          <w:szCs w:val="24"/>
        </w:rPr>
        <w:t xml:space="preserve"> breaks, </w:t>
      </w:r>
      <w:r w:rsidR="00EE007C">
        <w:rPr>
          <w:rFonts w:ascii="Aptos" w:eastAsia="Aptos" w:hAnsi="Aptos" w:cs="Aptos"/>
          <w:sz w:val="24"/>
          <w:szCs w:val="24"/>
        </w:rPr>
        <w:t xml:space="preserve">and </w:t>
      </w:r>
      <w:r w:rsidR="00F57AEC" w:rsidRPr="00F741FF">
        <w:rPr>
          <w:rFonts w:ascii="Aptos" w:eastAsia="Aptos" w:hAnsi="Aptos" w:cs="Aptos"/>
          <w:sz w:val="24"/>
          <w:szCs w:val="24"/>
        </w:rPr>
        <w:t xml:space="preserve">building in </w:t>
      </w:r>
      <w:r w:rsidR="006B288E" w:rsidRPr="00F741FF">
        <w:rPr>
          <w:rFonts w:ascii="Aptos" w:eastAsia="Aptos" w:hAnsi="Aptos" w:cs="Aptos"/>
          <w:sz w:val="24"/>
          <w:szCs w:val="24"/>
        </w:rPr>
        <w:t>time for conversation and the sharing of experiences</w:t>
      </w:r>
      <w:r w:rsidR="00EE007C">
        <w:rPr>
          <w:rFonts w:ascii="Aptos" w:eastAsia="Aptos" w:hAnsi="Aptos" w:cs="Aptos"/>
          <w:sz w:val="24"/>
          <w:szCs w:val="24"/>
        </w:rPr>
        <w:t xml:space="preserve"> etc.</w:t>
      </w:r>
    </w:p>
    <w:p w14:paraId="24568893" w14:textId="77777777" w:rsidR="00C1579F" w:rsidRDefault="00C1579F" w:rsidP="002D0654">
      <w:pPr>
        <w:spacing w:after="0" w:line="240" w:lineRule="auto"/>
        <w:rPr>
          <w:rFonts w:ascii="Aptos" w:eastAsia="Aptos" w:hAnsi="Aptos" w:cs="Aptos"/>
          <w:sz w:val="24"/>
          <w:szCs w:val="24"/>
        </w:rPr>
      </w:pPr>
    </w:p>
    <w:p w14:paraId="2F0AF090" w14:textId="39C353B9" w:rsidR="00C1579F" w:rsidRDefault="00C1579F" w:rsidP="002D0654">
      <w:pPr>
        <w:spacing w:after="0" w:line="240" w:lineRule="auto"/>
        <w:rPr>
          <w:rFonts w:ascii="Aptos" w:eastAsia="Aptos" w:hAnsi="Aptos" w:cs="Aptos"/>
          <w:sz w:val="24"/>
          <w:szCs w:val="24"/>
        </w:rPr>
      </w:pPr>
      <w:r>
        <w:rPr>
          <w:rFonts w:ascii="Aptos" w:eastAsia="Aptos" w:hAnsi="Aptos" w:cs="Aptos"/>
          <w:sz w:val="24"/>
          <w:szCs w:val="24"/>
        </w:rPr>
        <w:t xml:space="preserve">Above all, though, this may be about </w:t>
      </w:r>
      <w:r w:rsidRPr="00C1579F">
        <w:rPr>
          <w:rFonts w:ascii="Aptos" w:eastAsia="Aptos" w:hAnsi="Aptos" w:cs="Aptos"/>
          <w:b/>
          <w:bCs/>
          <w:color w:val="A84D98"/>
          <w:sz w:val="24"/>
          <w:szCs w:val="24"/>
        </w:rPr>
        <w:t xml:space="preserve">how projects are managed </w:t>
      </w:r>
      <w:r w:rsidRPr="00C1579F">
        <w:rPr>
          <w:rFonts w:ascii="Aptos" w:eastAsia="Aptos" w:hAnsi="Aptos" w:cs="Aptos"/>
          <w:sz w:val="24"/>
          <w:szCs w:val="24"/>
        </w:rPr>
        <w:t xml:space="preserve">and </w:t>
      </w:r>
      <w:r w:rsidRPr="00C1579F">
        <w:rPr>
          <w:rFonts w:ascii="Aptos" w:eastAsia="Aptos" w:hAnsi="Aptos" w:cs="Aptos"/>
          <w:b/>
          <w:bCs/>
          <w:color w:val="A84D98"/>
          <w:sz w:val="24"/>
          <w:szCs w:val="24"/>
        </w:rPr>
        <w:t xml:space="preserve">how project leaders demonstrate inclusive behaviours </w:t>
      </w:r>
      <w:r>
        <w:rPr>
          <w:rFonts w:ascii="Aptos" w:eastAsia="Aptos" w:hAnsi="Aptos" w:cs="Aptos"/>
          <w:sz w:val="24"/>
          <w:szCs w:val="24"/>
        </w:rPr>
        <w:t>– championing co-research, valuing lived experience as a form of expertise in its own right, prioritising time and space to build more equal relationships, and paying sufficient attention to overcoming practical barriers.</w:t>
      </w:r>
    </w:p>
    <w:p w14:paraId="6DC1875F" w14:textId="77777777" w:rsidR="00081297" w:rsidRDefault="00081297" w:rsidP="002D0654">
      <w:pPr>
        <w:spacing w:after="0" w:line="240" w:lineRule="auto"/>
        <w:rPr>
          <w:rFonts w:ascii="Aptos" w:eastAsia="Aptos" w:hAnsi="Aptos" w:cs="Aptos"/>
          <w:sz w:val="24"/>
          <w:szCs w:val="24"/>
          <w:u w:val="single"/>
        </w:rPr>
      </w:pPr>
    </w:p>
    <w:p w14:paraId="6504C9B2" w14:textId="77777777" w:rsidR="00EE007C" w:rsidRDefault="00EE007C" w:rsidP="002D0654">
      <w:pPr>
        <w:spacing w:after="0" w:line="240" w:lineRule="auto"/>
        <w:rPr>
          <w:rFonts w:ascii="Aptos" w:eastAsia="Aptos" w:hAnsi="Aptos" w:cs="Aptos"/>
          <w:sz w:val="24"/>
          <w:szCs w:val="24"/>
          <w:u w:val="single"/>
        </w:rPr>
      </w:pPr>
    </w:p>
    <w:p w14:paraId="28EDE0DD" w14:textId="2D502B09" w:rsidR="00EE007C" w:rsidRDefault="00EE007C" w:rsidP="002D0654">
      <w:pPr>
        <w:spacing w:after="0" w:line="240" w:lineRule="auto"/>
        <w:rPr>
          <w:rFonts w:ascii="Aptos" w:eastAsia="Aptos" w:hAnsi="Aptos" w:cs="Aptos"/>
          <w:sz w:val="24"/>
          <w:szCs w:val="24"/>
          <w:u w:val="single"/>
        </w:rPr>
      </w:pPr>
      <w:r>
        <w:rPr>
          <w:rFonts w:ascii="Aptos" w:eastAsia="Aptos" w:hAnsi="Aptos" w:cs="Aptos"/>
          <w:sz w:val="24"/>
          <w:szCs w:val="24"/>
          <w:u w:val="single"/>
        </w:rPr>
        <w:t>Good research practice</w:t>
      </w:r>
    </w:p>
    <w:p w14:paraId="42D2C8FD" w14:textId="77777777" w:rsidR="00081297" w:rsidRDefault="00081297" w:rsidP="002D0654">
      <w:pPr>
        <w:spacing w:after="0" w:line="240" w:lineRule="auto"/>
        <w:rPr>
          <w:rFonts w:ascii="Aptos" w:eastAsia="Aptos" w:hAnsi="Aptos" w:cs="Aptos"/>
          <w:sz w:val="24"/>
          <w:szCs w:val="24"/>
          <w:u w:val="single"/>
        </w:rPr>
      </w:pPr>
    </w:p>
    <w:p w14:paraId="628518F7" w14:textId="6924B522" w:rsidR="00EE007C" w:rsidRPr="00EE007C" w:rsidRDefault="00EE007C" w:rsidP="002D0654">
      <w:pPr>
        <w:spacing w:after="0" w:line="240" w:lineRule="auto"/>
        <w:rPr>
          <w:rFonts w:ascii="Aptos" w:eastAsia="Aptos" w:hAnsi="Aptos" w:cs="Aptos"/>
          <w:sz w:val="24"/>
          <w:szCs w:val="24"/>
        </w:rPr>
      </w:pPr>
      <w:r>
        <w:rPr>
          <w:rFonts w:ascii="Aptos" w:eastAsia="Aptos" w:hAnsi="Aptos" w:cs="Aptos"/>
          <w:sz w:val="24"/>
          <w:szCs w:val="24"/>
        </w:rPr>
        <w:t xml:space="preserve">Some people seem to feel that people with lived experience may be ‘less objective’ than other members of the research team and may struggle to </w:t>
      </w:r>
      <w:r w:rsidRPr="004729E2">
        <w:rPr>
          <w:rFonts w:ascii="Aptos" w:eastAsia="Aptos" w:hAnsi="Aptos" w:cs="Aptos"/>
          <w:b/>
          <w:bCs/>
          <w:color w:val="A84D98"/>
          <w:sz w:val="24"/>
          <w:szCs w:val="24"/>
        </w:rPr>
        <w:t>move beyond their own experiences</w:t>
      </w:r>
      <w:r>
        <w:rPr>
          <w:rFonts w:ascii="Aptos" w:eastAsia="Aptos" w:hAnsi="Aptos" w:cs="Aptos"/>
          <w:sz w:val="24"/>
          <w:szCs w:val="24"/>
        </w:rPr>
        <w:t xml:space="preserve"> in order to do full justice to the data.</w:t>
      </w:r>
    </w:p>
    <w:p w14:paraId="699344B5" w14:textId="77777777" w:rsidR="00EE007C" w:rsidRPr="002A57F6" w:rsidRDefault="00EE007C" w:rsidP="002D0654">
      <w:pPr>
        <w:spacing w:after="0" w:line="240" w:lineRule="auto"/>
        <w:rPr>
          <w:rFonts w:ascii="Aptos" w:eastAsia="Aptos" w:hAnsi="Aptos" w:cs="Aptos"/>
          <w:sz w:val="24"/>
          <w:szCs w:val="24"/>
        </w:rPr>
      </w:pPr>
    </w:p>
    <w:p w14:paraId="6F908155" w14:textId="2908B606" w:rsidR="00983807" w:rsidRDefault="002A57F6" w:rsidP="002D0654">
      <w:pPr>
        <w:spacing w:after="0" w:line="240" w:lineRule="auto"/>
        <w:rPr>
          <w:rFonts w:ascii="Aptos" w:eastAsia="Aptos" w:hAnsi="Aptos" w:cs="Aptos"/>
          <w:sz w:val="24"/>
          <w:szCs w:val="24"/>
        </w:rPr>
      </w:pPr>
      <w:r w:rsidRPr="002A57F6">
        <w:rPr>
          <w:rFonts w:ascii="Aptos" w:eastAsia="Aptos" w:hAnsi="Aptos" w:cs="Aptos"/>
          <w:sz w:val="24"/>
          <w:szCs w:val="24"/>
        </w:rPr>
        <w:t xml:space="preserve">However, </w:t>
      </w:r>
      <w:r w:rsidR="00F07CAF">
        <w:rPr>
          <w:rFonts w:ascii="Aptos" w:eastAsia="Aptos" w:hAnsi="Aptos" w:cs="Aptos"/>
          <w:sz w:val="24"/>
          <w:szCs w:val="24"/>
        </w:rPr>
        <w:t xml:space="preserve">when we were reviewing the evidence, it struck us that </w:t>
      </w:r>
      <w:r w:rsidRPr="004729E2">
        <w:rPr>
          <w:rFonts w:ascii="Aptos" w:eastAsia="Aptos" w:hAnsi="Aptos" w:cs="Aptos"/>
          <w:b/>
          <w:bCs/>
          <w:color w:val="A84D98"/>
          <w:sz w:val="24"/>
          <w:szCs w:val="24"/>
        </w:rPr>
        <w:t>these are important issues for all researchers</w:t>
      </w:r>
      <w:r w:rsidRPr="002A57F6">
        <w:rPr>
          <w:rFonts w:ascii="Aptos" w:eastAsia="Aptos" w:hAnsi="Aptos" w:cs="Aptos"/>
          <w:sz w:val="24"/>
          <w:szCs w:val="24"/>
        </w:rPr>
        <w:t xml:space="preserve"> </w:t>
      </w:r>
      <w:r>
        <w:rPr>
          <w:rFonts w:ascii="Aptos" w:eastAsia="Aptos" w:hAnsi="Aptos" w:cs="Aptos"/>
          <w:sz w:val="24"/>
          <w:szCs w:val="24"/>
        </w:rPr>
        <w:t>–</w:t>
      </w:r>
      <w:r w:rsidRPr="002A57F6">
        <w:rPr>
          <w:rFonts w:ascii="Aptos" w:eastAsia="Aptos" w:hAnsi="Aptos" w:cs="Aptos"/>
          <w:sz w:val="24"/>
          <w:szCs w:val="24"/>
        </w:rPr>
        <w:t xml:space="preserve"> </w:t>
      </w:r>
      <w:r>
        <w:rPr>
          <w:rFonts w:ascii="Aptos" w:eastAsia="Aptos" w:hAnsi="Aptos" w:cs="Aptos"/>
          <w:sz w:val="24"/>
          <w:szCs w:val="24"/>
        </w:rPr>
        <w:t xml:space="preserve">and we all need training, support and space to reflect together in order </w:t>
      </w:r>
      <w:r w:rsidR="009D3798">
        <w:rPr>
          <w:rFonts w:ascii="Aptos" w:eastAsia="Aptos" w:hAnsi="Aptos" w:cs="Aptos"/>
          <w:sz w:val="24"/>
          <w:szCs w:val="24"/>
        </w:rPr>
        <w:t>put our own assumptions and experiences to one side as best we can</w:t>
      </w:r>
      <w:r w:rsidR="00983807">
        <w:rPr>
          <w:rFonts w:ascii="Aptos" w:eastAsia="Aptos" w:hAnsi="Aptos" w:cs="Aptos"/>
          <w:sz w:val="24"/>
          <w:szCs w:val="24"/>
        </w:rPr>
        <w:t xml:space="preserve">. </w:t>
      </w:r>
      <w:r w:rsidR="00F07CAF">
        <w:rPr>
          <w:rFonts w:ascii="Aptos" w:eastAsia="Aptos" w:hAnsi="Aptos" w:cs="Aptos"/>
          <w:sz w:val="24"/>
          <w:szCs w:val="24"/>
        </w:rPr>
        <w:t xml:space="preserve">While we need </w:t>
      </w:r>
      <w:r w:rsidR="00AE13E4">
        <w:rPr>
          <w:rFonts w:ascii="Aptos" w:eastAsia="Aptos" w:hAnsi="Aptos" w:cs="Aptos"/>
          <w:sz w:val="24"/>
          <w:szCs w:val="24"/>
        </w:rPr>
        <w:t xml:space="preserve">to make sure that research is rigorous and robust, we also need to make sure that we don’t over-emphasise some of the potential challenges – or </w:t>
      </w:r>
      <w:r w:rsidR="008826A2">
        <w:rPr>
          <w:rFonts w:ascii="Aptos" w:eastAsia="Aptos" w:hAnsi="Aptos" w:cs="Aptos"/>
          <w:sz w:val="24"/>
          <w:szCs w:val="24"/>
        </w:rPr>
        <w:t>only think about how co-researchers can conduct rigorous research, rather than how we all do.</w:t>
      </w:r>
    </w:p>
    <w:p w14:paraId="48BA50F3" w14:textId="77777777" w:rsidR="00983807" w:rsidRDefault="00983807" w:rsidP="002D0654">
      <w:pPr>
        <w:spacing w:after="0" w:line="240" w:lineRule="auto"/>
        <w:rPr>
          <w:rFonts w:ascii="Aptos" w:eastAsia="Aptos" w:hAnsi="Aptos" w:cs="Aptos"/>
          <w:sz w:val="24"/>
          <w:szCs w:val="24"/>
        </w:rPr>
      </w:pPr>
    </w:p>
    <w:p w14:paraId="6039338F" w14:textId="5F421AD3" w:rsidR="002A57F6" w:rsidRPr="002A57F6" w:rsidRDefault="00983807" w:rsidP="002D0654">
      <w:pPr>
        <w:spacing w:after="0" w:line="240" w:lineRule="auto"/>
        <w:rPr>
          <w:rFonts w:ascii="Aptos" w:eastAsia="Aptos" w:hAnsi="Aptos" w:cs="Aptos"/>
          <w:sz w:val="24"/>
          <w:szCs w:val="24"/>
        </w:rPr>
      </w:pPr>
      <w:r>
        <w:rPr>
          <w:rFonts w:ascii="Aptos" w:eastAsia="Aptos" w:hAnsi="Aptos" w:cs="Aptos"/>
          <w:sz w:val="24"/>
          <w:szCs w:val="24"/>
        </w:rPr>
        <w:t xml:space="preserve">Perhaps having people with lived experience alongside more traditional academic researchers can give both an ‘inside’ and an ‘outside’ perspective that actually helps rather than hinders such </w:t>
      </w:r>
      <w:r w:rsidRPr="004729E2">
        <w:rPr>
          <w:rFonts w:ascii="Aptos" w:eastAsia="Aptos" w:hAnsi="Aptos" w:cs="Aptos"/>
          <w:b/>
          <w:bCs/>
          <w:color w:val="A84D98"/>
          <w:sz w:val="24"/>
          <w:szCs w:val="24"/>
        </w:rPr>
        <w:t>self-reflection</w:t>
      </w:r>
      <w:r>
        <w:rPr>
          <w:rFonts w:ascii="Aptos" w:eastAsia="Aptos" w:hAnsi="Aptos" w:cs="Aptos"/>
          <w:sz w:val="24"/>
          <w:szCs w:val="24"/>
        </w:rPr>
        <w:t>.</w:t>
      </w:r>
    </w:p>
    <w:p w14:paraId="447B8EF9" w14:textId="77777777" w:rsidR="00EE007C" w:rsidRDefault="00EE007C" w:rsidP="002D0654">
      <w:pPr>
        <w:spacing w:after="0" w:line="240" w:lineRule="auto"/>
        <w:rPr>
          <w:rFonts w:ascii="Aptos" w:eastAsia="Aptos" w:hAnsi="Aptos" w:cs="Aptos"/>
          <w:sz w:val="24"/>
          <w:szCs w:val="24"/>
          <w:u w:val="single"/>
        </w:rPr>
      </w:pPr>
    </w:p>
    <w:p w14:paraId="7BB82B65" w14:textId="77777777" w:rsidR="006253DE" w:rsidRPr="00F741FF" w:rsidRDefault="006253DE" w:rsidP="002D0654">
      <w:pPr>
        <w:spacing w:after="0" w:line="240" w:lineRule="auto"/>
        <w:rPr>
          <w:rFonts w:ascii="Aptos" w:eastAsia="Aptos" w:hAnsi="Aptos" w:cs="Aptos"/>
          <w:sz w:val="24"/>
          <w:szCs w:val="24"/>
        </w:rPr>
      </w:pPr>
    </w:p>
    <w:p w14:paraId="62F46C74" w14:textId="07878217" w:rsidR="007C75D9" w:rsidRPr="00F741FF" w:rsidRDefault="00983807" w:rsidP="002D0654">
      <w:pPr>
        <w:spacing w:after="0" w:line="240" w:lineRule="auto"/>
        <w:rPr>
          <w:rFonts w:ascii="Aptos" w:eastAsia="Aptos" w:hAnsi="Aptos" w:cs="Aptos"/>
          <w:sz w:val="24"/>
          <w:szCs w:val="24"/>
          <w:u w:val="single"/>
        </w:rPr>
      </w:pPr>
      <w:r>
        <w:rPr>
          <w:rFonts w:ascii="Aptos" w:eastAsia="Aptos" w:hAnsi="Aptos" w:cs="Aptos"/>
          <w:sz w:val="24"/>
          <w:szCs w:val="24"/>
          <w:u w:val="single"/>
        </w:rPr>
        <w:t>Seldom heard voices</w:t>
      </w:r>
    </w:p>
    <w:p w14:paraId="505970B2" w14:textId="77777777" w:rsidR="006253DE" w:rsidRDefault="006253DE" w:rsidP="002D0654">
      <w:pPr>
        <w:spacing w:after="0" w:line="240" w:lineRule="auto"/>
        <w:jc w:val="center"/>
        <w:rPr>
          <w:i/>
          <w:iCs/>
          <w:sz w:val="24"/>
          <w:szCs w:val="24"/>
        </w:rPr>
      </w:pPr>
    </w:p>
    <w:p w14:paraId="53F154D4" w14:textId="77777777" w:rsidR="0059061D" w:rsidRDefault="00354EF0" w:rsidP="002D0654">
      <w:pPr>
        <w:spacing w:after="0" w:line="240" w:lineRule="auto"/>
        <w:rPr>
          <w:sz w:val="24"/>
          <w:szCs w:val="24"/>
        </w:rPr>
      </w:pPr>
      <w:r w:rsidRPr="0059061D">
        <w:rPr>
          <w:sz w:val="24"/>
          <w:szCs w:val="24"/>
        </w:rPr>
        <w:t>O</w:t>
      </w:r>
      <w:r w:rsidR="009E5345" w:rsidRPr="0059061D">
        <w:rPr>
          <w:sz w:val="24"/>
          <w:szCs w:val="24"/>
        </w:rPr>
        <w:t xml:space="preserve">ne of the core </w:t>
      </w:r>
      <w:r w:rsidR="00983807" w:rsidRPr="0059061D">
        <w:rPr>
          <w:sz w:val="24"/>
          <w:szCs w:val="24"/>
        </w:rPr>
        <w:t xml:space="preserve">benefits </w:t>
      </w:r>
      <w:r w:rsidR="009E5345" w:rsidRPr="0059061D">
        <w:rPr>
          <w:sz w:val="24"/>
          <w:szCs w:val="24"/>
        </w:rPr>
        <w:t>of co-</w:t>
      </w:r>
      <w:r w:rsidR="00983807" w:rsidRPr="0059061D">
        <w:rPr>
          <w:sz w:val="24"/>
          <w:szCs w:val="24"/>
        </w:rPr>
        <w:t xml:space="preserve">research </w:t>
      </w:r>
      <w:r w:rsidRPr="0059061D">
        <w:rPr>
          <w:sz w:val="24"/>
          <w:szCs w:val="24"/>
        </w:rPr>
        <w:t xml:space="preserve">is </w:t>
      </w:r>
      <w:r w:rsidR="00983807" w:rsidRPr="0059061D">
        <w:rPr>
          <w:sz w:val="24"/>
          <w:szCs w:val="24"/>
        </w:rPr>
        <w:t xml:space="preserve">the potential to include </w:t>
      </w:r>
      <w:r w:rsidR="00B33271" w:rsidRPr="0059061D">
        <w:rPr>
          <w:sz w:val="24"/>
          <w:szCs w:val="24"/>
        </w:rPr>
        <w:t xml:space="preserve">the voices of </w:t>
      </w:r>
      <w:r w:rsidR="005E7247" w:rsidRPr="0059061D">
        <w:rPr>
          <w:sz w:val="24"/>
          <w:szCs w:val="24"/>
        </w:rPr>
        <w:t>minoritised</w:t>
      </w:r>
      <w:r w:rsidR="00B33271" w:rsidRPr="0059061D">
        <w:rPr>
          <w:sz w:val="24"/>
          <w:szCs w:val="24"/>
        </w:rPr>
        <w:t xml:space="preserve"> </w:t>
      </w:r>
      <w:r w:rsidRPr="0059061D">
        <w:rPr>
          <w:sz w:val="24"/>
          <w:szCs w:val="24"/>
        </w:rPr>
        <w:t>populations</w:t>
      </w:r>
      <w:r w:rsidR="003E26D5" w:rsidRPr="0059061D">
        <w:rPr>
          <w:sz w:val="24"/>
          <w:szCs w:val="24"/>
        </w:rPr>
        <w:t xml:space="preserve"> who are </w:t>
      </w:r>
      <w:r w:rsidRPr="0059061D">
        <w:rPr>
          <w:sz w:val="24"/>
          <w:szCs w:val="24"/>
        </w:rPr>
        <w:t xml:space="preserve">seldom </w:t>
      </w:r>
      <w:proofErr w:type="gramStart"/>
      <w:r w:rsidRPr="0059061D">
        <w:rPr>
          <w:sz w:val="24"/>
          <w:szCs w:val="24"/>
        </w:rPr>
        <w:t>heard</w:t>
      </w:r>
      <w:r w:rsidR="003E26D5" w:rsidRPr="0059061D">
        <w:rPr>
          <w:sz w:val="24"/>
          <w:szCs w:val="24"/>
        </w:rPr>
        <w:t>,</w:t>
      </w:r>
      <w:proofErr w:type="gramEnd"/>
      <w:r w:rsidR="003E26D5" w:rsidRPr="0059061D">
        <w:rPr>
          <w:sz w:val="24"/>
          <w:szCs w:val="24"/>
        </w:rPr>
        <w:t xml:space="preserve"> </w:t>
      </w:r>
      <w:r w:rsidR="00983807" w:rsidRPr="0059061D">
        <w:rPr>
          <w:sz w:val="24"/>
          <w:szCs w:val="24"/>
        </w:rPr>
        <w:t xml:space="preserve">whether this be </w:t>
      </w:r>
      <w:r w:rsidR="003E26D5" w:rsidRPr="0059061D">
        <w:rPr>
          <w:sz w:val="24"/>
          <w:szCs w:val="24"/>
        </w:rPr>
        <w:t xml:space="preserve">in relation to age, </w:t>
      </w:r>
      <w:r w:rsidR="003E26D5" w:rsidRPr="00F741FF">
        <w:rPr>
          <w:sz w:val="24"/>
          <w:szCs w:val="24"/>
        </w:rPr>
        <w:t>experience, ethnicity</w:t>
      </w:r>
      <w:r w:rsidR="00983807">
        <w:rPr>
          <w:sz w:val="24"/>
          <w:szCs w:val="24"/>
        </w:rPr>
        <w:t xml:space="preserve">, </w:t>
      </w:r>
      <w:r w:rsidR="003E26D5" w:rsidRPr="00F741FF">
        <w:rPr>
          <w:sz w:val="24"/>
          <w:szCs w:val="24"/>
        </w:rPr>
        <w:t>socio</w:t>
      </w:r>
      <w:r w:rsidR="00983807">
        <w:rPr>
          <w:sz w:val="24"/>
          <w:szCs w:val="24"/>
        </w:rPr>
        <w:t>-</w:t>
      </w:r>
      <w:r w:rsidR="003E26D5" w:rsidRPr="00F741FF">
        <w:rPr>
          <w:sz w:val="24"/>
          <w:szCs w:val="24"/>
        </w:rPr>
        <w:t>economic background</w:t>
      </w:r>
      <w:r w:rsidR="00983807">
        <w:rPr>
          <w:sz w:val="24"/>
          <w:szCs w:val="24"/>
        </w:rPr>
        <w:t xml:space="preserve"> or other parts of people’s identity</w:t>
      </w:r>
      <w:r w:rsidR="0059061D">
        <w:rPr>
          <w:sz w:val="24"/>
          <w:szCs w:val="24"/>
        </w:rPr>
        <w:t>.</w:t>
      </w:r>
    </w:p>
    <w:p w14:paraId="5805AC5C" w14:textId="77777777" w:rsidR="0059061D" w:rsidRDefault="0059061D" w:rsidP="002D0654">
      <w:pPr>
        <w:spacing w:after="0" w:line="240" w:lineRule="auto"/>
        <w:rPr>
          <w:sz w:val="24"/>
          <w:szCs w:val="24"/>
        </w:rPr>
      </w:pPr>
    </w:p>
    <w:p w14:paraId="7200D945" w14:textId="3078EF4D" w:rsidR="0059061D" w:rsidRDefault="0059061D" w:rsidP="002D0654">
      <w:pPr>
        <w:spacing w:after="0" w:line="240" w:lineRule="auto"/>
        <w:rPr>
          <w:sz w:val="24"/>
          <w:szCs w:val="24"/>
        </w:rPr>
      </w:pPr>
      <w:r>
        <w:rPr>
          <w:sz w:val="24"/>
          <w:szCs w:val="24"/>
        </w:rPr>
        <w:t xml:space="preserve">This involves a commitment to approaches which enable as many different people as possible to contribute, and to paying serious and thoughtful attention to </w:t>
      </w:r>
      <w:r w:rsidRPr="004729E2">
        <w:rPr>
          <w:b/>
          <w:bCs/>
          <w:color w:val="A84D98"/>
          <w:sz w:val="24"/>
          <w:szCs w:val="24"/>
        </w:rPr>
        <w:t xml:space="preserve">diversity, equality, inclusion </w:t>
      </w:r>
      <w:r w:rsidRPr="004729E2">
        <w:rPr>
          <w:sz w:val="24"/>
          <w:szCs w:val="24"/>
        </w:rPr>
        <w:t xml:space="preserve">and </w:t>
      </w:r>
      <w:r w:rsidRPr="004729E2">
        <w:rPr>
          <w:b/>
          <w:bCs/>
          <w:color w:val="A84D98"/>
          <w:sz w:val="24"/>
          <w:szCs w:val="24"/>
        </w:rPr>
        <w:t>tackling power imbalances</w:t>
      </w:r>
      <w:r>
        <w:rPr>
          <w:sz w:val="24"/>
          <w:szCs w:val="24"/>
        </w:rPr>
        <w:t>.</w:t>
      </w:r>
    </w:p>
    <w:p w14:paraId="1B3AAE17" w14:textId="77777777" w:rsidR="00902B44" w:rsidRDefault="00902B44" w:rsidP="002D0654">
      <w:pPr>
        <w:spacing w:after="0" w:line="240" w:lineRule="auto"/>
        <w:rPr>
          <w:sz w:val="24"/>
          <w:szCs w:val="24"/>
        </w:rPr>
      </w:pPr>
    </w:p>
    <w:p w14:paraId="5E582649" w14:textId="0E2DEE49" w:rsidR="00902B44" w:rsidRDefault="00902B44" w:rsidP="002D0654">
      <w:pPr>
        <w:spacing w:after="0" w:line="240" w:lineRule="auto"/>
        <w:rPr>
          <w:sz w:val="24"/>
          <w:szCs w:val="24"/>
        </w:rPr>
      </w:pPr>
      <w:r>
        <w:rPr>
          <w:sz w:val="24"/>
          <w:szCs w:val="24"/>
        </w:rPr>
        <w:t>People who draw on care and support who reviewed our co-research guides thought that it was important to always ask:</w:t>
      </w:r>
    </w:p>
    <w:p w14:paraId="19E68215" w14:textId="77777777" w:rsidR="00902B44" w:rsidRPr="00902B44" w:rsidRDefault="00902B44" w:rsidP="00902B44">
      <w:pPr>
        <w:spacing w:after="0" w:line="240" w:lineRule="auto"/>
        <w:rPr>
          <w:sz w:val="24"/>
          <w:szCs w:val="24"/>
        </w:rPr>
      </w:pPr>
    </w:p>
    <w:p w14:paraId="08E47DA4" w14:textId="4D83907A" w:rsidR="00902B44" w:rsidRPr="007631DE" w:rsidRDefault="00902B44" w:rsidP="007631DE">
      <w:pPr>
        <w:pStyle w:val="ListParagraph"/>
        <w:numPr>
          <w:ilvl w:val="0"/>
          <w:numId w:val="38"/>
        </w:numPr>
        <w:spacing w:after="0" w:line="240" w:lineRule="auto"/>
        <w:rPr>
          <w:sz w:val="24"/>
          <w:szCs w:val="24"/>
        </w:rPr>
      </w:pPr>
      <w:r w:rsidRPr="00902B44">
        <w:rPr>
          <w:sz w:val="24"/>
          <w:szCs w:val="24"/>
        </w:rPr>
        <w:t>Whose voices still get missed, even in co-research?</w:t>
      </w:r>
    </w:p>
    <w:p w14:paraId="4D29B708" w14:textId="32412991" w:rsidR="00902B44" w:rsidRPr="00902B44" w:rsidRDefault="00902B44" w:rsidP="00902B44">
      <w:pPr>
        <w:pStyle w:val="ListParagraph"/>
        <w:numPr>
          <w:ilvl w:val="0"/>
          <w:numId w:val="38"/>
        </w:numPr>
        <w:spacing w:after="0" w:line="240" w:lineRule="auto"/>
        <w:rPr>
          <w:sz w:val="24"/>
          <w:szCs w:val="24"/>
        </w:rPr>
      </w:pPr>
      <w:r w:rsidRPr="00902B44">
        <w:rPr>
          <w:sz w:val="24"/>
          <w:szCs w:val="24"/>
        </w:rPr>
        <w:t>How do things like race, disability, age, gender and sexuality shape whose knowledge is seen as valid?</w:t>
      </w:r>
    </w:p>
    <w:p w14:paraId="545F80B3" w14:textId="77777777" w:rsidR="00902B44" w:rsidRPr="00902B44" w:rsidRDefault="00902B44" w:rsidP="00902B44">
      <w:pPr>
        <w:spacing w:after="0" w:line="240" w:lineRule="auto"/>
        <w:rPr>
          <w:sz w:val="24"/>
          <w:szCs w:val="24"/>
        </w:rPr>
      </w:pPr>
    </w:p>
    <w:p w14:paraId="4C4BD9CF" w14:textId="42188AE7" w:rsidR="0059061D" w:rsidRDefault="0059061D" w:rsidP="002D0654">
      <w:pPr>
        <w:spacing w:after="0" w:line="240" w:lineRule="auto"/>
        <w:rPr>
          <w:sz w:val="24"/>
          <w:szCs w:val="24"/>
        </w:rPr>
      </w:pPr>
      <w:r>
        <w:rPr>
          <w:sz w:val="24"/>
          <w:szCs w:val="24"/>
        </w:rPr>
        <w:t xml:space="preserve">However, </w:t>
      </w:r>
      <w:r w:rsidR="002A2D73">
        <w:rPr>
          <w:sz w:val="24"/>
          <w:szCs w:val="24"/>
        </w:rPr>
        <w:t xml:space="preserve">IMPACT also finds that some people </w:t>
      </w:r>
      <w:r w:rsidR="00DD7DCB">
        <w:rPr>
          <w:sz w:val="24"/>
          <w:szCs w:val="24"/>
        </w:rPr>
        <w:t>can sometimes ‘tip over’ from trying to value inclusion and diversity</w:t>
      </w:r>
      <w:r>
        <w:rPr>
          <w:sz w:val="24"/>
          <w:szCs w:val="24"/>
        </w:rPr>
        <w:t xml:space="preserve"> </w:t>
      </w:r>
      <w:r w:rsidR="00DD7DCB">
        <w:rPr>
          <w:sz w:val="24"/>
          <w:szCs w:val="24"/>
        </w:rPr>
        <w:t>into asking co-researchers to be</w:t>
      </w:r>
      <w:r w:rsidR="004729E2">
        <w:rPr>
          <w:sz w:val="24"/>
          <w:szCs w:val="24"/>
        </w:rPr>
        <w:t xml:space="preserve"> </w:t>
      </w:r>
      <w:proofErr w:type="gramStart"/>
      <w:r w:rsidR="004729E2">
        <w:rPr>
          <w:sz w:val="24"/>
          <w:szCs w:val="24"/>
        </w:rPr>
        <w:t xml:space="preserve">somehow </w:t>
      </w:r>
      <w:r w:rsidR="00DD7DCB">
        <w:rPr>
          <w:sz w:val="24"/>
          <w:szCs w:val="24"/>
        </w:rPr>
        <w:t xml:space="preserve"> </w:t>
      </w:r>
      <w:r w:rsidR="00DD7DCB" w:rsidRPr="004729E2">
        <w:rPr>
          <w:b/>
          <w:bCs/>
          <w:color w:val="A84D98"/>
          <w:sz w:val="24"/>
          <w:szCs w:val="24"/>
        </w:rPr>
        <w:lastRenderedPageBreak/>
        <w:t>‘</w:t>
      </w:r>
      <w:proofErr w:type="gramEnd"/>
      <w:r w:rsidR="00DD7DCB" w:rsidRPr="004729E2">
        <w:rPr>
          <w:b/>
          <w:bCs/>
          <w:color w:val="A84D98"/>
          <w:sz w:val="24"/>
          <w:szCs w:val="24"/>
        </w:rPr>
        <w:t>representative’</w:t>
      </w:r>
      <w:r w:rsidR="007A277E" w:rsidRPr="004729E2">
        <w:rPr>
          <w:b/>
          <w:bCs/>
          <w:color w:val="A84D98"/>
          <w:sz w:val="24"/>
          <w:szCs w:val="24"/>
        </w:rPr>
        <w:t xml:space="preserve"> </w:t>
      </w:r>
      <w:r w:rsidR="007A277E">
        <w:rPr>
          <w:sz w:val="24"/>
          <w:szCs w:val="24"/>
        </w:rPr>
        <w:t xml:space="preserve">of particular groups or communities (when other researchers aren’t being </w:t>
      </w:r>
      <w:proofErr w:type="gramStart"/>
      <w:r w:rsidR="007A277E">
        <w:rPr>
          <w:sz w:val="24"/>
          <w:szCs w:val="24"/>
        </w:rPr>
        <w:t>ask</w:t>
      </w:r>
      <w:proofErr w:type="gramEnd"/>
      <w:r w:rsidR="007A277E">
        <w:rPr>
          <w:sz w:val="24"/>
          <w:szCs w:val="24"/>
        </w:rPr>
        <w:t xml:space="preserve"> to represent anyone else other than themselves). While it is important to listen to seldom heard voices, we shouldn’t </w:t>
      </w:r>
      <w:r w:rsidR="003261A8">
        <w:rPr>
          <w:sz w:val="24"/>
          <w:szCs w:val="24"/>
        </w:rPr>
        <w:t>dismiss views that we might find difficult as coming from people who are not ‘representative’ of ‘typical’ people who draw on care and support (whoever we may see these apparently ‘typical’ people as being).</w:t>
      </w:r>
    </w:p>
    <w:p w14:paraId="6E19F451" w14:textId="77777777" w:rsidR="0059061D" w:rsidRDefault="0059061D" w:rsidP="002D0654">
      <w:pPr>
        <w:spacing w:after="0" w:line="240" w:lineRule="auto"/>
        <w:rPr>
          <w:sz w:val="24"/>
          <w:szCs w:val="24"/>
        </w:rPr>
      </w:pPr>
    </w:p>
    <w:p w14:paraId="6BF9C7B9" w14:textId="77777777" w:rsidR="006253DE" w:rsidRDefault="006253DE" w:rsidP="002D0654">
      <w:pPr>
        <w:spacing w:after="0" w:line="240" w:lineRule="auto"/>
        <w:rPr>
          <w:rFonts w:ascii="Aptos" w:eastAsia="Aptos" w:hAnsi="Aptos" w:cs="Aptos"/>
          <w:sz w:val="24"/>
          <w:szCs w:val="24"/>
          <w:u w:val="single"/>
        </w:rPr>
      </w:pPr>
    </w:p>
    <w:p w14:paraId="069F1F21" w14:textId="04603B2A" w:rsidR="00C81C3B" w:rsidRPr="00F741FF" w:rsidRDefault="009127C9" w:rsidP="002D0654">
      <w:pPr>
        <w:spacing w:after="0" w:line="240" w:lineRule="auto"/>
        <w:rPr>
          <w:rFonts w:ascii="Aptos" w:eastAsia="Aptos" w:hAnsi="Aptos" w:cs="Aptos"/>
          <w:sz w:val="24"/>
          <w:szCs w:val="24"/>
          <w:u w:val="single"/>
        </w:rPr>
      </w:pPr>
      <w:r w:rsidRPr="00F741FF">
        <w:rPr>
          <w:rFonts w:ascii="Aptos" w:eastAsia="Aptos" w:hAnsi="Aptos" w:cs="Aptos"/>
          <w:sz w:val="24"/>
          <w:szCs w:val="24"/>
          <w:u w:val="single"/>
        </w:rPr>
        <w:t xml:space="preserve">Resources, </w:t>
      </w:r>
      <w:r w:rsidR="003867C8">
        <w:rPr>
          <w:rFonts w:ascii="Aptos" w:eastAsia="Aptos" w:hAnsi="Aptos" w:cs="Aptos"/>
          <w:sz w:val="24"/>
          <w:szCs w:val="24"/>
          <w:u w:val="single"/>
        </w:rPr>
        <w:t>a</w:t>
      </w:r>
      <w:r w:rsidR="00C81C3B" w:rsidRPr="00F741FF">
        <w:rPr>
          <w:rFonts w:ascii="Aptos" w:eastAsia="Aptos" w:hAnsi="Aptos" w:cs="Aptos"/>
          <w:sz w:val="24"/>
          <w:szCs w:val="24"/>
          <w:u w:val="single"/>
        </w:rPr>
        <w:t>ccess</w:t>
      </w:r>
      <w:r w:rsidRPr="00F741FF">
        <w:rPr>
          <w:rFonts w:ascii="Aptos" w:eastAsia="Aptos" w:hAnsi="Aptos" w:cs="Aptos"/>
          <w:sz w:val="24"/>
          <w:szCs w:val="24"/>
          <w:u w:val="single"/>
        </w:rPr>
        <w:t xml:space="preserve"> and </w:t>
      </w:r>
      <w:r w:rsidR="003867C8">
        <w:rPr>
          <w:rFonts w:ascii="Aptos" w:eastAsia="Aptos" w:hAnsi="Aptos" w:cs="Aptos"/>
          <w:sz w:val="24"/>
          <w:szCs w:val="24"/>
          <w:u w:val="single"/>
        </w:rPr>
        <w:t>t</w:t>
      </w:r>
      <w:r w:rsidRPr="00F741FF">
        <w:rPr>
          <w:rFonts w:ascii="Aptos" w:eastAsia="Aptos" w:hAnsi="Aptos" w:cs="Aptos"/>
          <w:sz w:val="24"/>
          <w:szCs w:val="24"/>
          <w:u w:val="single"/>
        </w:rPr>
        <w:t>raining</w:t>
      </w:r>
    </w:p>
    <w:p w14:paraId="0B076C37" w14:textId="77777777" w:rsidR="006253DE" w:rsidRDefault="006253DE" w:rsidP="002D0654">
      <w:pPr>
        <w:spacing w:after="0" w:line="240" w:lineRule="auto"/>
        <w:rPr>
          <w:rFonts w:ascii="Aptos" w:eastAsia="Aptos" w:hAnsi="Aptos" w:cs="Aptos"/>
          <w:sz w:val="24"/>
          <w:szCs w:val="24"/>
          <w:u w:val="single"/>
        </w:rPr>
      </w:pPr>
    </w:p>
    <w:p w14:paraId="62E2136D" w14:textId="79A83691" w:rsidR="00824435" w:rsidRDefault="00824435" w:rsidP="002D0654">
      <w:pPr>
        <w:spacing w:after="0" w:line="240" w:lineRule="auto"/>
        <w:rPr>
          <w:rFonts w:ascii="Aptos" w:eastAsia="Aptos" w:hAnsi="Aptos" w:cs="Aptos"/>
          <w:sz w:val="24"/>
          <w:szCs w:val="24"/>
        </w:rPr>
      </w:pPr>
      <w:r>
        <w:rPr>
          <w:rFonts w:ascii="Aptos" w:eastAsia="Aptos" w:hAnsi="Aptos" w:cs="Aptos"/>
          <w:sz w:val="24"/>
          <w:szCs w:val="24"/>
        </w:rPr>
        <w:t xml:space="preserve">Making sure that there is adequate </w:t>
      </w:r>
      <w:r w:rsidRPr="004729E2">
        <w:rPr>
          <w:rFonts w:ascii="Aptos" w:eastAsia="Aptos" w:hAnsi="Aptos" w:cs="Aptos"/>
          <w:b/>
          <w:bCs/>
          <w:color w:val="A84D98"/>
          <w:sz w:val="24"/>
          <w:szCs w:val="24"/>
        </w:rPr>
        <w:t>funding</w:t>
      </w:r>
      <w:r>
        <w:rPr>
          <w:rFonts w:ascii="Aptos" w:eastAsia="Aptos" w:hAnsi="Aptos" w:cs="Aptos"/>
          <w:sz w:val="24"/>
          <w:szCs w:val="24"/>
        </w:rPr>
        <w:t xml:space="preserve"> for co-researchers and for the </w:t>
      </w:r>
      <w:r w:rsidRPr="004729E2">
        <w:rPr>
          <w:rFonts w:ascii="Aptos" w:eastAsia="Aptos" w:hAnsi="Aptos" w:cs="Aptos"/>
          <w:b/>
          <w:bCs/>
          <w:color w:val="A84D98"/>
          <w:sz w:val="24"/>
          <w:szCs w:val="24"/>
        </w:rPr>
        <w:t>time</w:t>
      </w:r>
      <w:r>
        <w:rPr>
          <w:rFonts w:ascii="Aptos" w:eastAsia="Aptos" w:hAnsi="Aptos" w:cs="Aptos"/>
          <w:sz w:val="24"/>
          <w:szCs w:val="24"/>
        </w:rPr>
        <w:t xml:space="preserve"> needed to build </w:t>
      </w:r>
      <w:r w:rsidRPr="004729E2">
        <w:rPr>
          <w:rFonts w:ascii="Aptos" w:eastAsia="Aptos" w:hAnsi="Aptos" w:cs="Aptos"/>
          <w:b/>
          <w:bCs/>
          <w:color w:val="A84D98"/>
          <w:sz w:val="24"/>
          <w:szCs w:val="24"/>
        </w:rPr>
        <w:t>relationships</w:t>
      </w:r>
      <w:r>
        <w:rPr>
          <w:rFonts w:ascii="Aptos" w:eastAsia="Aptos" w:hAnsi="Aptos" w:cs="Aptos"/>
          <w:sz w:val="24"/>
          <w:szCs w:val="24"/>
        </w:rPr>
        <w:t xml:space="preserve"> is crucial.</w:t>
      </w:r>
    </w:p>
    <w:p w14:paraId="1B479949" w14:textId="77777777" w:rsidR="00824435" w:rsidRDefault="00824435" w:rsidP="002D0654">
      <w:pPr>
        <w:spacing w:after="0" w:line="240" w:lineRule="auto"/>
        <w:rPr>
          <w:rFonts w:ascii="Aptos" w:eastAsia="Aptos" w:hAnsi="Aptos" w:cs="Aptos"/>
          <w:sz w:val="24"/>
          <w:szCs w:val="24"/>
        </w:rPr>
      </w:pPr>
    </w:p>
    <w:p w14:paraId="62C88493" w14:textId="206372E5" w:rsidR="00824435" w:rsidRDefault="004B7D54" w:rsidP="002D0654">
      <w:pPr>
        <w:spacing w:after="0" w:line="240" w:lineRule="auto"/>
        <w:rPr>
          <w:rFonts w:ascii="Aptos" w:eastAsia="Aptos" w:hAnsi="Aptos" w:cs="Aptos"/>
          <w:sz w:val="24"/>
          <w:szCs w:val="24"/>
        </w:rPr>
      </w:pPr>
      <w:r w:rsidRPr="004729E2">
        <w:rPr>
          <w:rFonts w:ascii="Aptos" w:eastAsia="Aptos" w:hAnsi="Aptos" w:cs="Aptos"/>
          <w:b/>
          <w:bCs/>
          <w:color w:val="A84D98"/>
          <w:sz w:val="24"/>
          <w:szCs w:val="24"/>
        </w:rPr>
        <w:t>Payment mechanisms</w:t>
      </w:r>
      <w:r>
        <w:rPr>
          <w:rFonts w:ascii="Aptos" w:eastAsia="Aptos" w:hAnsi="Aptos" w:cs="Aptos"/>
          <w:sz w:val="24"/>
          <w:szCs w:val="24"/>
        </w:rPr>
        <w:t xml:space="preserve"> are often difficult – but there can be scope to find ways to streamline University payment and expenses processes as much as possible, so that </w:t>
      </w:r>
      <w:r w:rsidR="00082870">
        <w:rPr>
          <w:rFonts w:ascii="Aptos" w:eastAsia="Aptos" w:hAnsi="Aptos" w:cs="Aptos"/>
          <w:sz w:val="24"/>
          <w:szCs w:val="24"/>
        </w:rPr>
        <w:t xml:space="preserve">these don’t form too great a barrier to participation. This might include a nominated person who can help with paperwork and </w:t>
      </w:r>
      <w:r w:rsidR="000C6A49">
        <w:rPr>
          <w:rFonts w:ascii="Aptos" w:eastAsia="Aptos" w:hAnsi="Aptos" w:cs="Aptos"/>
          <w:sz w:val="24"/>
          <w:szCs w:val="24"/>
        </w:rPr>
        <w:t xml:space="preserve">getting payments processed. </w:t>
      </w:r>
    </w:p>
    <w:p w14:paraId="72C0E671" w14:textId="77777777" w:rsidR="000C6A49" w:rsidRDefault="000C6A49" w:rsidP="002D0654">
      <w:pPr>
        <w:spacing w:after="0" w:line="240" w:lineRule="auto"/>
        <w:rPr>
          <w:rFonts w:ascii="Aptos" w:eastAsia="Aptos" w:hAnsi="Aptos" w:cs="Aptos"/>
          <w:sz w:val="24"/>
          <w:szCs w:val="24"/>
        </w:rPr>
      </w:pPr>
    </w:p>
    <w:p w14:paraId="7E86254C" w14:textId="37EA82A0" w:rsidR="006D21B2" w:rsidRDefault="006D21B2" w:rsidP="002D0654">
      <w:pPr>
        <w:spacing w:after="0" w:line="240" w:lineRule="auto"/>
        <w:rPr>
          <w:rFonts w:ascii="Aptos" w:eastAsia="Aptos" w:hAnsi="Aptos" w:cs="Aptos"/>
          <w:sz w:val="24"/>
          <w:szCs w:val="24"/>
        </w:rPr>
      </w:pPr>
      <w:r>
        <w:rPr>
          <w:rFonts w:ascii="Aptos" w:eastAsia="Aptos" w:hAnsi="Aptos" w:cs="Aptos"/>
          <w:sz w:val="24"/>
          <w:szCs w:val="24"/>
        </w:rPr>
        <w:t xml:space="preserve">For relationships to be more equal, several co-research teams felt that people </w:t>
      </w:r>
      <w:r w:rsidR="00D239BF" w:rsidRPr="00F741FF">
        <w:rPr>
          <w:rFonts w:ascii="Aptos" w:eastAsia="Aptos" w:hAnsi="Aptos" w:cs="Aptos"/>
          <w:sz w:val="24"/>
          <w:szCs w:val="24"/>
        </w:rPr>
        <w:t xml:space="preserve">should </w:t>
      </w:r>
      <w:r w:rsidR="00D239BF" w:rsidRPr="006D21B2">
        <w:rPr>
          <w:rFonts w:ascii="Aptos" w:eastAsia="Aptos" w:hAnsi="Aptos" w:cs="Aptos"/>
          <w:sz w:val="24"/>
          <w:szCs w:val="24"/>
        </w:rPr>
        <w:t xml:space="preserve">be </w:t>
      </w:r>
      <w:r w:rsidR="001B2EEA" w:rsidRPr="006D21B2">
        <w:rPr>
          <w:rFonts w:ascii="Aptos" w:eastAsia="Aptos" w:hAnsi="Aptos" w:cs="Aptos"/>
          <w:sz w:val="24"/>
          <w:szCs w:val="24"/>
        </w:rPr>
        <w:t xml:space="preserve">a </w:t>
      </w:r>
      <w:r w:rsidR="00D239BF" w:rsidRPr="006D21B2">
        <w:rPr>
          <w:rFonts w:ascii="Aptos" w:eastAsia="Aptos" w:hAnsi="Aptos" w:cs="Aptos"/>
          <w:sz w:val="24"/>
          <w:szCs w:val="24"/>
        </w:rPr>
        <w:t xml:space="preserve">paid position with </w:t>
      </w:r>
      <w:r w:rsidR="00D239BF" w:rsidRPr="004729E2">
        <w:rPr>
          <w:rFonts w:ascii="Aptos" w:eastAsia="Aptos" w:hAnsi="Aptos" w:cs="Aptos"/>
          <w:b/>
          <w:bCs/>
          <w:color w:val="A84D98"/>
          <w:sz w:val="24"/>
          <w:szCs w:val="24"/>
        </w:rPr>
        <w:t>transparent roles</w:t>
      </w:r>
      <w:r w:rsidR="00D239BF" w:rsidRPr="006D21B2">
        <w:rPr>
          <w:rFonts w:ascii="Aptos" w:eastAsia="Aptos" w:hAnsi="Aptos" w:cs="Aptos"/>
          <w:sz w:val="24"/>
          <w:szCs w:val="24"/>
        </w:rPr>
        <w:t xml:space="preserve"> and associated </w:t>
      </w:r>
      <w:r w:rsidR="00D239BF" w:rsidRPr="004729E2">
        <w:rPr>
          <w:rFonts w:ascii="Aptos" w:eastAsia="Aptos" w:hAnsi="Aptos" w:cs="Aptos"/>
          <w:b/>
          <w:bCs/>
          <w:color w:val="A84D98"/>
          <w:sz w:val="24"/>
          <w:szCs w:val="24"/>
        </w:rPr>
        <w:t>contracts of employment</w:t>
      </w:r>
      <w:r w:rsidRPr="006D21B2">
        <w:rPr>
          <w:rFonts w:ascii="Aptos" w:eastAsia="Aptos" w:hAnsi="Aptos" w:cs="Aptos"/>
          <w:sz w:val="24"/>
          <w:szCs w:val="24"/>
        </w:rPr>
        <w:t xml:space="preserve"> – </w:t>
      </w:r>
      <w:r>
        <w:rPr>
          <w:rFonts w:ascii="Aptos" w:eastAsia="Aptos" w:hAnsi="Aptos" w:cs="Aptos"/>
          <w:sz w:val="24"/>
          <w:szCs w:val="24"/>
        </w:rPr>
        <w:t>although there may also be some downsides to this</w:t>
      </w:r>
      <w:r w:rsidR="00D1412C">
        <w:rPr>
          <w:rFonts w:ascii="Aptos" w:eastAsia="Aptos" w:hAnsi="Aptos" w:cs="Aptos"/>
          <w:sz w:val="24"/>
          <w:szCs w:val="24"/>
        </w:rPr>
        <w:t>, depending on people’s circumstances and the kind of relationship they want with the University (not all of us want to be ‘employed’ as such, and there might be a range of different funding and employment mechanisms to enable different people to take part in a way that works for them).</w:t>
      </w:r>
    </w:p>
    <w:p w14:paraId="4DFDF464" w14:textId="77777777" w:rsidR="006D1ECA" w:rsidRDefault="006D1ECA" w:rsidP="002D0654">
      <w:pPr>
        <w:spacing w:after="0" w:line="240" w:lineRule="auto"/>
        <w:rPr>
          <w:rFonts w:ascii="Aptos" w:eastAsia="Aptos" w:hAnsi="Aptos" w:cs="Aptos"/>
          <w:sz w:val="24"/>
          <w:szCs w:val="24"/>
        </w:rPr>
      </w:pPr>
    </w:p>
    <w:p w14:paraId="32816974" w14:textId="77777777" w:rsidR="008E7DB2" w:rsidRDefault="006D1ECA" w:rsidP="002D0654">
      <w:pPr>
        <w:spacing w:after="0" w:line="240" w:lineRule="auto"/>
        <w:rPr>
          <w:rFonts w:ascii="Aptos" w:eastAsia="Aptos" w:hAnsi="Aptos" w:cs="Aptos"/>
          <w:sz w:val="24"/>
          <w:szCs w:val="24"/>
        </w:rPr>
      </w:pPr>
      <w:r>
        <w:rPr>
          <w:rFonts w:ascii="Aptos" w:eastAsia="Aptos" w:hAnsi="Aptos" w:cs="Aptos"/>
          <w:sz w:val="24"/>
          <w:szCs w:val="24"/>
        </w:rPr>
        <w:t xml:space="preserve">When reviewing the evidence, </w:t>
      </w:r>
      <w:r w:rsidR="00530B2D">
        <w:rPr>
          <w:rFonts w:ascii="Aptos" w:eastAsia="Aptos" w:hAnsi="Aptos" w:cs="Aptos"/>
          <w:sz w:val="24"/>
          <w:szCs w:val="24"/>
        </w:rPr>
        <w:t>some of the focus seemed to be on groups coming together for a particular piece of research. There seemed to be less discussion of the support, advice and guidance that might be needed to help co-researchers move into other, perhaps more long-term or secure employment</w:t>
      </w:r>
      <w:r w:rsidR="00522029">
        <w:rPr>
          <w:rFonts w:ascii="Aptos" w:eastAsia="Aptos" w:hAnsi="Aptos" w:cs="Aptos"/>
          <w:sz w:val="24"/>
          <w:szCs w:val="24"/>
        </w:rPr>
        <w:t xml:space="preserve"> after this initial study. Instead, some accounts suggest that groups might be brought together for a particular purpose, work together then stop – which isn’t how more traditional academic researchers would want to plan their own careers and employment. </w:t>
      </w:r>
      <w:r w:rsidR="008E7DB2">
        <w:rPr>
          <w:rFonts w:ascii="Aptos" w:eastAsia="Aptos" w:hAnsi="Aptos" w:cs="Aptos"/>
          <w:sz w:val="24"/>
          <w:szCs w:val="24"/>
        </w:rPr>
        <w:t xml:space="preserve">Helping people to think about </w:t>
      </w:r>
      <w:r w:rsidR="008E7DB2" w:rsidRPr="004729E2">
        <w:rPr>
          <w:rFonts w:ascii="Aptos" w:eastAsia="Aptos" w:hAnsi="Aptos" w:cs="Aptos"/>
          <w:b/>
          <w:bCs/>
          <w:color w:val="A84D98"/>
          <w:sz w:val="24"/>
          <w:szCs w:val="24"/>
        </w:rPr>
        <w:t>longer-term development and opportunities</w:t>
      </w:r>
      <w:r w:rsidR="008E7DB2">
        <w:rPr>
          <w:rFonts w:ascii="Aptos" w:eastAsia="Aptos" w:hAnsi="Aptos" w:cs="Aptos"/>
          <w:sz w:val="24"/>
          <w:szCs w:val="24"/>
        </w:rPr>
        <w:t xml:space="preserve"> feels a potential gap in much current practice.</w:t>
      </w:r>
    </w:p>
    <w:p w14:paraId="7BDF458A" w14:textId="77777777" w:rsidR="008E7DB2" w:rsidRDefault="008E7DB2" w:rsidP="002D0654">
      <w:pPr>
        <w:spacing w:after="0" w:line="240" w:lineRule="auto"/>
        <w:rPr>
          <w:rFonts w:ascii="Aptos" w:eastAsia="Aptos" w:hAnsi="Aptos" w:cs="Aptos"/>
          <w:sz w:val="24"/>
          <w:szCs w:val="24"/>
        </w:rPr>
      </w:pPr>
    </w:p>
    <w:p w14:paraId="23057261" w14:textId="08D0B241" w:rsidR="00A65D35" w:rsidRDefault="007E3946" w:rsidP="002D0654">
      <w:pPr>
        <w:spacing w:after="0" w:line="240" w:lineRule="auto"/>
        <w:rPr>
          <w:rFonts w:ascii="Aptos" w:eastAsia="Aptos" w:hAnsi="Aptos" w:cs="Aptos"/>
          <w:sz w:val="24"/>
          <w:szCs w:val="24"/>
        </w:rPr>
      </w:pPr>
      <w:r w:rsidRPr="00A65D35">
        <w:rPr>
          <w:rFonts w:ascii="Aptos" w:eastAsia="Aptos" w:hAnsi="Aptos" w:cs="Aptos"/>
          <w:sz w:val="24"/>
          <w:szCs w:val="24"/>
        </w:rPr>
        <w:t xml:space="preserve">Having the right </w:t>
      </w:r>
      <w:r w:rsidRPr="004729E2">
        <w:rPr>
          <w:rFonts w:ascii="Aptos" w:eastAsia="Aptos" w:hAnsi="Aptos" w:cs="Aptos"/>
          <w:b/>
          <w:bCs/>
          <w:color w:val="A84D98"/>
          <w:sz w:val="24"/>
          <w:szCs w:val="24"/>
        </w:rPr>
        <w:t>physical</w:t>
      </w:r>
      <w:r w:rsidR="002E73E3" w:rsidRPr="004729E2">
        <w:rPr>
          <w:rFonts w:ascii="Aptos" w:eastAsia="Aptos" w:hAnsi="Aptos" w:cs="Aptos"/>
          <w:b/>
          <w:bCs/>
          <w:color w:val="A84D98"/>
          <w:sz w:val="24"/>
          <w:szCs w:val="24"/>
        </w:rPr>
        <w:t xml:space="preserve"> environment</w:t>
      </w:r>
      <w:r w:rsidR="002E73E3" w:rsidRPr="00A65D35">
        <w:rPr>
          <w:rFonts w:ascii="Aptos" w:eastAsia="Aptos" w:hAnsi="Aptos" w:cs="Aptos"/>
          <w:sz w:val="24"/>
          <w:szCs w:val="24"/>
        </w:rPr>
        <w:t xml:space="preserve"> is another important </w:t>
      </w:r>
      <w:r w:rsidR="00A65D35" w:rsidRPr="00A65D35">
        <w:rPr>
          <w:rFonts w:ascii="Aptos" w:eastAsia="Aptos" w:hAnsi="Aptos" w:cs="Aptos"/>
          <w:sz w:val="24"/>
          <w:szCs w:val="24"/>
        </w:rPr>
        <w:t>consideration</w:t>
      </w:r>
      <w:r w:rsidR="00A65D35">
        <w:rPr>
          <w:rFonts w:ascii="Aptos" w:eastAsia="Aptos" w:hAnsi="Aptos" w:cs="Aptos"/>
          <w:sz w:val="24"/>
          <w:szCs w:val="24"/>
        </w:rPr>
        <w:t xml:space="preserve"> – in terms of accessibility</w:t>
      </w:r>
      <w:r w:rsidR="00295820">
        <w:rPr>
          <w:rFonts w:ascii="Aptos" w:eastAsia="Aptos" w:hAnsi="Aptos" w:cs="Aptos"/>
          <w:sz w:val="24"/>
          <w:szCs w:val="24"/>
        </w:rPr>
        <w:t xml:space="preserve"> and environments which are comfortable, relaxed and feel familiar. Some co-researchers have also valued this being at a </w:t>
      </w:r>
      <w:proofErr w:type="gramStart"/>
      <w:r w:rsidR="00295820">
        <w:rPr>
          <w:rFonts w:ascii="Aptos" w:eastAsia="Aptos" w:hAnsi="Aptos" w:cs="Aptos"/>
          <w:sz w:val="24"/>
          <w:szCs w:val="24"/>
        </w:rPr>
        <w:t>University</w:t>
      </w:r>
      <w:proofErr w:type="gramEnd"/>
      <w:r w:rsidR="00295820">
        <w:rPr>
          <w:rFonts w:ascii="Aptos" w:eastAsia="Aptos" w:hAnsi="Aptos" w:cs="Aptos"/>
          <w:sz w:val="24"/>
          <w:szCs w:val="24"/>
        </w:rPr>
        <w:t xml:space="preserve"> because of its amenities and status, although this might also be inaccessible for others.</w:t>
      </w:r>
    </w:p>
    <w:p w14:paraId="51B9ABF5" w14:textId="77777777" w:rsidR="00295820" w:rsidRPr="001037E4" w:rsidRDefault="00295820" w:rsidP="002D0654">
      <w:pPr>
        <w:spacing w:after="0" w:line="240" w:lineRule="auto"/>
        <w:rPr>
          <w:rFonts w:ascii="Aptos" w:eastAsia="Aptos" w:hAnsi="Aptos" w:cs="Aptos"/>
          <w:sz w:val="24"/>
          <w:szCs w:val="24"/>
        </w:rPr>
      </w:pPr>
    </w:p>
    <w:p w14:paraId="2484A1CA" w14:textId="31BB7EF8" w:rsidR="006253DE" w:rsidRDefault="001037E4" w:rsidP="002D0654">
      <w:pPr>
        <w:spacing w:after="0" w:line="240" w:lineRule="auto"/>
        <w:rPr>
          <w:rFonts w:ascii="Aptos" w:eastAsia="Aptos" w:hAnsi="Aptos" w:cs="Aptos"/>
          <w:sz w:val="24"/>
          <w:szCs w:val="24"/>
        </w:rPr>
      </w:pPr>
      <w:r w:rsidRPr="001037E4">
        <w:rPr>
          <w:rFonts w:ascii="Aptos" w:eastAsia="Aptos" w:hAnsi="Aptos" w:cs="Aptos"/>
          <w:sz w:val="24"/>
          <w:szCs w:val="24"/>
        </w:rPr>
        <w:t xml:space="preserve">Throughout many of the sources included in this review, </w:t>
      </w:r>
      <w:r>
        <w:rPr>
          <w:rFonts w:ascii="Aptos" w:eastAsia="Aptos" w:hAnsi="Aptos" w:cs="Aptos"/>
          <w:sz w:val="24"/>
          <w:szCs w:val="24"/>
        </w:rPr>
        <w:t xml:space="preserve">having access to meaningful, tailored, accessible </w:t>
      </w:r>
      <w:r w:rsidRPr="004729E2">
        <w:rPr>
          <w:rFonts w:ascii="Aptos" w:eastAsia="Aptos" w:hAnsi="Aptos" w:cs="Aptos"/>
          <w:b/>
          <w:bCs/>
          <w:color w:val="A84D98"/>
          <w:sz w:val="24"/>
          <w:szCs w:val="24"/>
        </w:rPr>
        <w:t>training and support</w:t>
      </w:r>
      <w:r>
        <w:rPr>
          <w:rFonts w:ascii="Aptos" w:eastAsia="Aptos" w:hAnsi="Aptos" w:cs="Aptos"/>
          <w:sz w:val="24"/>
          <w:szCs w:val="24"/>
        </w:rPr>
        <w:t xml:space="preserve"> is seen as crucial in helping people develop new skills, build their confidence and start to work together effectively as a team.</w:t>
      </w:r>
      <w:r w:rsidR="006F357A">
        <w:rPr>
          <w:rFonts w:ascii="Aptos" w:eastAsia="Aptos" w:hAnsi="Aptos" w:cs="Aptos"/>
          <w:sz w:val="24"/>
          <w:szCs w:val="24"/>
        </w:rPr>
        <w:t xml:space="preserve"> This requires time, funding and personal commitment from research teams, </w:t>
      </w:r>
      <w:r w:rsidR="004E2AE3">
        <w:rPr>
          <w:rFonts w:ascii="Aptos" w:eastAsia="Aptos" w:hAnsi="Aptos" w:cs="Aptos"/>
          <w:sz w:val="24"/>
          <w:szCs w:val="24"/>
        </w:rPr>
        <w:t xml:space="preserve">and needs materials that are </w:t>
      </w:r>
      <w:r w:rsidR="00820D68">
        <w:rPr>
          <w:rFonts w:ascii="Aptos" w:eastAsia="Aptos" w:hAnsi="Aptos" w:cs="Aptos"/>
          <w:sz w:val="24"/>
          <w:szCs w:val="24"/>
        </w:rPr>
        <w:t>clear,</w:t>
      </w:r>
      <w:r w:rsidR="004E2AE3">
        <w:rPr>
          <w:rFonts w:ascii="Aptos" w:eastAsia="Aptos" w:hAnsi="Aptos" w:cs="Aptos"/>
          <w:sz w:val="24"/>
          <w:szCs w:val="24"/>
        </w:rPr>
        <w:t xml:space="preserve"> jargon free and in plain language. </w:t>
      </w:r>
      <w:r w:rsidR="00820D68">
        <w:rPr>
          <w:rFonts w:ascii="Aptos" w:eastAsia="Aptos" w:hAnsi="Aptos" w:cs="Aptos"/>
          <w:sz w:val="24"/>
          <w:szCs w:val="24"/>
        </w:rPr>
        <w:t xml:space="preserve">Some groups of people – such as some people living with dementia or some people with learning disabilities – might also need training provided in particular ways to make it accessible. </w:t>
      </w:r>
    </w:p>
    <w:p w14:paraId="1517FC1F" w14:textId="77777777" w:rsidR="00327C13" w:rsidRDefault="00327C13" w:rsidP="002D0654">
      <w:pPr>
        <w:spacing w:after="0" w:line="240" w:lineRule="auto"/>
        <w:rPr>
          <w:rFonts w:ascii="Aptos" w:eastAsia="Aptos" w:hAnsi="Aptos" w:cs="Aptos"/>
          <w:sz w:val="24"/>
          <w:szCs w:val="24"/>
        </w:rPr>
      </w:pPr>
    </w:p>
    <w:p w14:paraId="5AFECEBB" w14:textId="390BFF4D" w:rsidR="0087689E" w:rsidRDefault="00327C13" w:rsidP="0087689E">
      <w:pPr>
        <w:spacing w:after="0" w:line="240" w:lineRule="auto"/>
        <w:rPr>
          <w:rFonts w:ascii="Aptos" w:eastAsia="Aptos" w:hAnsi="Aptos" w:cs="Aptos"/>
          <w:sz w:val="24"/>
          <w:szCs w:val="24"/>
        </w:rPr>
      </w:pPr>
      <w:r>
        <w:rPr>
          <w:rFonts w:ascii="Aptos" w:eastAsia="Aptos" w:hAnsi="Aptos" w:cs="Aptos"/>
          <w:sz w:val="24"/>
          <w:szCs w:val="24"/>
        </w:rPr>
        <w:lastRenderedPageBreak/>
        <w:t>One example</w:t>
      </w:r>
      <w:r w:rsidR="00535D35">
        <w:rPr>
          <w:rFonts w:ascii="Aptos" w:eastAsia="Aptos" w:hAnsi="Aptos" w:cs="Aptos"/>
          <w:sz w:val="24"/>
          <w:szCs w:val="24"/>
        </w:rPr>
        <w:t xml:space="preserve">, </w:t>
      </w:r>
      <w:r>
        <w:rPr>
          <w:rFonts w:ascii="Aptos" w:eastAsia="Aptos" w:hAnsi="Aptos" w:cs="Aptos"/>
          <w:sz w:val="24"/>
          <w:szCs w:val="24"/>
        </w:rPr>
        <w:t xml:space="preserve">from </w:t>
      </w:r>
      <w:hyperlink r:id="rId21" w:history="1">
        <w:proofErr w:type="spellStart"/>
        <w:r w:rsidRPr="00327C13">
          <w:rPr>
            <w:rStyle w:val="Hyperlink"/>
            <w:rFonts w:ascii="Aptos" w:eastAsia="Aptos" w:hAnsi="Aptos" w:cs="Aptos"/>
            <w:sz w:val="24"/>
            <w:szCs w:val="24"/>
          </w:rPr>
          <w:t>Tuffrey-Wjine</w:t>
        </w:r>
        <w:proofErr w:type="spellEnd"/>
        <w:r w:rsidRPr="00327C13">
          <w:rPr>
            <w:rStyle w:val="Hyperlink"/>
            <w:rFonts w:ascii="Aptos" w:eastAsia="Aptos" w:hAnsi="Aptos" w:cs="Aptos"/>
            <w:sz w:val="24"/>
            <w:szCs w:val="24"/>
          </w:rPr>
          <w:t xml:space="preserve"> et al (2020)</w:t>
        </w:r>
      </w:hyperlink>
      <w:r w:rsidR="00535D35">
        <w:rPr>
          <w:rFonts w:ascii="Aptos" w:eastAsia="Aptos" w:hAnsi="Aptos" w:cs="Aptos"/>
          <w:sz w:val="24"/>
          <w:szCs w:val="24"/>
        </w:rPr>
        <w:t xml:space="preserve">, shares the experiences of people with learning disabilities </w:t>
      </w:r>
      <w:r w:rsidR="003C36A3">
        <w:rPr>
          <w:rFonts w:ascii="Aptos" w:eastAsia="Aptos" w:hAnsi="Aptos" w:cs="Aptos"/>
          <w:sz w:val="24"/>
          <w:szCs w:val="24"/>
        </w:rPr>
        <w:t xml:space="preserve">and their tutors </w:t>
      </w:r>
      <w:r w:rsidR="008B2AB0">
        <w:rPr>
          <w:rFonts w:ascii="Aptos" w:eastAsia="Aptos" w:hAnsi="Aptos" w:cs="Aptos"/>
          <w:sz w:val="24"/>
          <w:szCs w:val="24"/>
        </w:rPr>
        <w:t>from a research course</w:t>
      </w:r>
      <w:r w:rsidR="0087689E">
        <w:rPr>
          <w:rFonts w:ascii="Aptos" w:eastAsia="Aptos" w:hAnsi="Aptos" w:cs="Aptos"/>
          <w:sz w:val="24"/>
          <w:szCs w:val="24"/>
        </w:rPr>
        <w:t>:</w:t>
      </w:r>
    </w:p>
    <w:p w14:paraId="1242C882" w14:textId="77777777" w:rsidR="003C36A3" w:rsidRDefault="003C36A3" w:rsidP="0087689E">
      <w:pPr>
        <w:spacing w:after="0" w:line="240" w:lineRule="auto"/>
        <w:rPr>
          <w:rFonts w:ascii="Aptos" w:eastAsia="Aptos" w:hAnsi="Aptos" w:cs="Aptos"/>
          <w:sz w:val="24"/>
          <w:szCs w:val="24"/>
        </w:rPr>
      </w:pPr>
    </w:p>
    <w:p w14:paraId="4D95EEBE" w14:textId="77777777" w:rsidR="003C36A3" w:rsidRPr="00902B44" w:rsidRDefault="003C36A3" w:rsidP="00902B44">
      <w:pPr>
        <w:pStyle w:val="ListParagraph"/>
        <w:numPr>
          <w:ilvl w:val="0"/>
          <w:numId w:val="39"/>
        </w:numPr>
        <w:spacing w:after="0" w:line="240" w:lineRule="auto"/>
        <w:ind w:left="360"/>
        <w:rPr>
          <w:rFonts w:ascii="Aptos" w:eastAsia="Aptos" w:hAnsi="Aptos" w:cs="Aptos"/>
          <w:sz w:val="24"/>
          <w:szCs w:val="24"/>
        </w:rPr>
      </w:pPr>
      <w:r w:rsidRPr="00902B44">
        <w:rPr>
          <w:rFonts w:ascii="Aptos" w:eastAsia="Aptos" w:hAnsi="Aptos" w:cs="Aptos"/>
          <w:sz w:val="24"/>
          <w:szCs w:val="24"/>
        </w:rPr>
        <w:t>We are eight people with learning disabilities. We did a training course at a university in London. It was called “Learning how to do research.” We learned about the 10 steps in research, and we practised how to do research.</w:t>
      </w:r>
    </w:p>
    <w:p w14:paraId="2F8BB5EB" w14:textId="77777777" w:rsidR="003C36A3" w:rsidRPr="003C36A3" w:rsidRDefault="003C36A3" w:rsidP="00902B44">
      <w:pPr>
        <w:spacing w:after="0" w:line="240" w:lineRule="auto"/>
        <w:ind w:left="360"/>
        <w:rPr>
          <w:rFonts w:ascii="Aptos" w:eastAsia="Aptos" w:hAnsi="Aptos" w:cs="Aptos"/>
          <w:sz w:val="24"/>
          <w:szCs w:val="24"/>
        </w:rPr>
      </w:pPr>
    </w:p>
    <w:p w14:paraId="0BF4C113" w14:textId="77777777" w:rsidR="003C36A3" w:rsidRPr="00902B44" w:rsidRDefault="003C36A3" w:rsidP="00902B44">
      <w:pPr>
        <w:pStyle w:val="ListParagraph"/>
        <w:numPr>
          <w:ilvl w:val="0"/>
          <w:numId w:val="39"/>
        </w:numPr>
        <w:spacing w:after="0" w:line="240" w:lineRule="auto"/>
        <w:ind w:left="360"/>
        <w:rPr>
          <w:rFonts w:ascii="Aptos" w:eastAsia="Aptos" w:hAnsi="Aptos" w:cs="Aptos"/>
          <w:sz w:val="24"/>
          <w:szCs w:val="24"/>
        </w:rPr>
      </w:pPr>
      <w:r w:rsidRPr="00902B44">
        <w:rPr>
          <w:rFonts w:ascii="Aptos" w:eastAsia="Aptos" w:hAnsi="Aptos" w:cs="Aptos"/>
          <w:sz w:val="24"/>
          <w:szCs w:val="24"/>
        </w:rPr>
        <w:t>Part of the course was doing our own research project. Then, we presented it to an audience.</w:t>
      </w:r>
    </w:p>
    <w:p w14:paraId="202FCCA4" w14:textId="77777777" w:rsidR="003C36A3" w:rsidRDefault="003C36A3" w:rsidP="00902B44">
      <w:pPr>
        <w:spacing w:after="0" w:line="240" w:lineRule="auto"/>
        <w:ind w:left="360"/>
        <w:rPr>
          <w:rFonts w:ascii="Aptos" w:eastAsia="Aptos" w:hAnsi="Aptos" w:cs="Aptos"/>
          <w:sz w:val="24"/>
          <w:szCs w:val="24"/>
        </w:rPr>
      </w:pPr>
    </w:p>
    <w:p w14:paraId="479FA568" w14:textId="1DCEC387" w:rsidR="003C36A3" w:rsidRPr="00902B44" w:rsidRDefault="003C36A3" w:rsidP="00902B44">
      <w:pPr>
        <w:pStyle w:val="ListParagraph"/>
        <w:numPr>
          <w:ilvl w:val="0"/>
          <w:numId w:val="39"/>
        </w:numPr>
        <w:spacing w:after="0" w:line="240" w:lineRule="auto"/>
        <w:ind w:left="360"/>
        <w:rPr>
          <w:rFonts w:ascii="Aptos" w:eastAsia="Aptos" w:hAnsi="Aptos" w:cs="Aptos"/>
          <w:sz w:val="24"/>
          <w:szCs w:val="24"/>
        </w:rPr>
      </w:pPr>
      <w:r w:rsidRPr="00902B44">
        <w:rPr>
          <w:rFonts w:ascii="Aptos" w:eastAsia="Aptos" w:hAnsi="Aptos" w:cs="Aptos"/>
          <w:sz w:val="24"/>
          <w:szCs w:val="24"/>
        </w:rPr>
        <w:t>In this article, our tutors describe the course. We say what it was like for us. Most of us were nervous about doing the course, but we learnt a lot from it.</w:t>
      </w:r>
    </w:p>
    <w:p w14:paraId="43861EEA" w14:textId="77777777" w:rsidR="003C36A3" w:rsidRDefault="003C36A3" w:rsidP="00902B44">
      <w:pPr>
        <w:spacing w:after="0" w:line="240" w:lineRule="auto"/>
        <w:ind w:left="360"/>
        <w:rPr>
          <w:rFonts w:ascii="Aptos" w:eastAsia="Aptos" w:hAnsi="Aptos" w:cs="Aptos"/>
          <w:sz w:val="24"/>
          <w:szCs w:val="24"/>
        </w:rPr>
      </w:pPr>
    </w:p>
    <w:p w14:paraId="529966C3" w14:textId="64CA64B3" w:rsidR="003C36A3" w:rsidRPr="00902B44" w:rsidRDefault="003C36A3" w:rsidP="00902B44">
      <w:pPr>
        <w:pStyle w:val="ListParagraph"/>
        <w:numPr>
          <w:ilvl w:val="0"/>
          <w:numId w:val="39"/>
        </w:numPr>
        <w:spacing w:after="0" w:line="240" w:lineRule="auto"/>
        <w:ind w:left="360"/>
        <w:rPr>
          <w:rFonts w:ascii="Aptos" w:eastAsia="Aptos" w:hAnsi="Aptos" w:cs="Aptos"/>
          <w:sz w:val="24"/>
          <w:szCs w:val="24"/>
        </w:rPr>
      </w:pPr>
      <w:r w:rsidRPr="00902B44">
        <w:rPr>
          <w:rFonts w:ascii="Aptos" w:eastAsia="Aptos" w:hAnsi="Aptos" w:cs="Aptos"/>
          <w:sz w:val="24"/>
          <w:szCs w:val="24"/>
        </w:rPr>
        <w:t>There are not many opportunities for people with learning disabilities to learn about research. We think more people with learning disabilities should have the chance to do it. We hope this article helps other teachers to start a research course.</w:t>
      </w:r>
    </w:p>
    <w:p w14:paraId="009CFF57" w14:textId="77777777" w:rsidR="003C36A3" w:rsidRDefault="003C36A3" w:rsidP="00902B44">
      <w:pPr>
        <w:spacing w:after="0" w:line="240" w:lineRule="auto"/>
        <w:ind w:left="360"/>
        <w:rPr>
          <w:rFonts w:ascii="Aptos" w:eastAsia="Aptos" w:hAnsi="Aptos" w:cs="Aptos"/>
          <w:sz w:val="24"/>
          <w:szCs w:val="24"/>
        </w:rPr>
      </w:pPr>
    </w:p>
    <w:p w14:paraId="62083AD4" w14:textId="0B5CC277" w:rsidR="003C36A3" w:rsidRPr="00902B44" w:rsidRDefault="003C36A3" w:rsidP="00902B44">
      <w:pPr>
        <w:pStyle w:val="ListParagraph"/>
        <w:numPr>
          <w:ilvl w:val="0"/>
          <w:numId w:val="39"/>
        </w:numPr>
        <w:spacing w:after="0" w:line="240" w:lineRule="auto"/>
        <w:ind w:left="360"/>
        <w:rPr>
          <w:rFonts w:ascii="Aptos" w:eastAsia="Aptos" w:hAnsi="Aptos" w:cs="Aptos"/>
          <w:sz w:val="24"/>
          <w:szCs w:val="24"/>
        </w:rPr>
      </w:pPr>
      <w:r w:rsidRPr="00902B44">
        <w:rPr>
          <w:rFonts w:ascii="Aptos" w:eastAsia="Aptos" w:hAnsi="Aptos" w:cs="Aptos"/>
          <w:sz w:val="24"/>
          <w:szCs w:val="24"/>
        </w:rPr>
        <w:t>We </w:t>
      </w:r>
      <w:r w:rsidRPr="00902B44">
        <w:rPr>
          <w:rFonts w:ascii="Aptos" w:eastAsia="Aptos" w:hAnsi="Aptos" w:cs="Aptos"/>
          <w:i/>
          <w:iCs/>
          <w:sz w:val="24"/>
          <w:szCs w:val="24"/>
        </w:rPr>
        <w:t>can</w:t>
      </w:r>
      <w:r w:rsidRPr="00902B44">
        <w:rPr>
          <w:rFonts w:ascii="Aptos" w:eastAsia="Aptos" w:hAnsi="Aptos" w:cs="Aptos"/>
          <w:sz w:val="24"/>
          <w:szCs w:val="24"/>
        </w:rPr>
        <w:t xml:space="preserve"> be researchers! </w:t>
      </w:r>
      <w:r w:rsidRPr="004729E2">
        <w:rPr>
          <w:rFonts w:ascii="Aptos" w:eastAsia="Aptos" w:hAnsi="Aptos" w:cs="Aptos"/>
          <w:b/>
          <w:bCs/>
          <w:color w:val="A84D98"/>
          <w:sz w:val="24"/>
          <w:szCs w:val="24"/>
        </w:rPr>
        <w:t>Being involved in research gives us a voice</w:t>
      </w:r>
      <w:r w:rsidRPr="00902B44">
        <w:rPr>
          <w:rFonts w:ascii="Aptos" w:eastAsia="Aptos" w:hAnsi="Aptos" w:cs="Aptos"/>
          <w:sz w:val="24"/>
          <w:szCs w:val="24"/>
        </w:rPr>
        <w:t>.</w:t>
      </w:r>
    </w:p>
    <w:p w14:paraId="1B3ECC7C" w14:textId="77777777" w:rsidR="003C36A3" w:rsidRDefault="003C36A3" w:rsidP="00902B44">
      <w:pPr>
        <w:spacing w:after="0" w:line="240" w:lineRule="auto"/>
        <w:rPr>
          <w:rFonts w:ascii="Aptos" w:eastAsia="Aptos" w:hAnsi="Aptos" w:cs="Aptos"/>
          <w:sz w:val="24"/>
          <w:szCs w:val="24"/>
        </w:rPr>
      </w:pPr>
    </w:p>
    <w:p w14:paraId="37533AA6" w14:textId="438AB221" w:rsidR="002D126A" w:rsidRDefault="002D126A" w:rsidP="002D126A">
      <w:pPr>
        <w:rPr>
          <w:rFonts w:ascii="Aptos" w:hAnsi="Aptos" w:cs="Aptos"/>
          <w:kern w:val="0"/>
          <w:sz w:val="24"/>
          <w:szCs w:val="24"/>
          <w:lang w:eastAsia="en-GB"/>
          <w14:ligatures w14:val="none"/>
        </w:rPr>
      </w:pPr>
      <w:r>
        <w:rPr>
          <w:rFonts w:ascii="Aptos" w:hAnsi="Aptos" w:cs="Aptos"/>
          <w:kern w:val="0"/>
          <w:sz w:val="24"/>
          <w:szCs w:val="24"/>
          <w:lang w:eastAsia="en-GB"/>
          <w14:ligatures w14:val="none"/>
        </w:rPr>
        <w:t xml:space="preserve">Another example comes from </w:t>
      </w:r>
      <w:hyperlink r:id="rId22" w:history="1">
        <w:r w:rsidRPr="00CF00CF">
          <w:rPr>
            <w:rStyle w:val="Hyperlink"/>
            <w:rFonts w:ascii="Aptos" w:hAnsi="Aptos" w:cs="Aptos"/>
            <w:kern w:val="0"/>
            <w:sz w:val="24"/>
            <w:szCs w:val="24"/>
            <w:lang w:eastAsia="en-GB"/>
            <w14:ligatures w14:val="none"/>
          </w:rPr>
          <w:t>Buffel (2019)</w:t>
        </w:r>
      </w:hyperlink>
      <w:r>
        <w:rPr>
          <w:rFonts w:ascii="Aptos" w:hAnsi="Aptos" w:cs="Aptos"/>
          <w:kern w:val="0"/>
          <w:sz w:val="24"/>
          <w:szCs w:val="24"/>
          <w:lang w:eastAsia="en-GB"/>
          <w14:ligatures w14:val="none"/>
        </w:rPr>
        <w:t>, who describes how a co-research study built in time for training sessions, reflection meetings and workshops, covering different stages of the research process and focusing in particular on interviewing techniques (“</w:t>
      </w:r>
      <w:r w:rsidRPr="006F4A92">
        <w:rPr>
          <w:rFonts w:ascii="Aptos" w:hAnsi="Aptos" w:cs="Aptos"/>
          <w:kern w:val="0"/>
          <w:sz w:val="24"/>
          <w:szCs w:val="24"/>
          <w:lang w:eastAsia="en-GB"/>
          <w14:ligatures w14:val="none"/>
        </w:rPr>
        <w:t>how to ask questions, how to listen,</w:t>
      </w:r>
      <w:r>
        <w:rPr>
          <w:rFonts w:ascii="Aptos" w:hAnsi="Aptos" w:cs="Aptos"/>
          <w:kern w:val="0"/>
          <w:sz w:val="24"/>
          <w:szCs w:val="24"/>
          <w:lang w:eastAsia="en-GB"/>
          <w14:ligatures w14:val="none"/>
        </w:rPr>
        <w:t xml:space="preserve"> </w:t>
      </w:r>
      <w:r w:rsidRPr="006F4A92">
        <w:rPr>
          <w:rFonts w:ascii="Aptos" w:hAnsi="Aptos" w:cs="Aptos"/>
          <w:kern w:val="0"/>
          <w:sz w:val="24"/>
          <w:szCs w:val="24"/>
          <w:lang w:eastAsia="en-GB"/>
          <w14:ligatures w14:val="none"/>
        </w:rPr>
        <w:t>how to probe, how to raise sensitive issues, how to pick</w:t>
      </w:r>
      <w:r>
        <w:rPr>
          <w:rFonts w:ascii="Aptos" w:hAnsi="Aptos" w:cs="Aptos"/>
          <w:kern w:val="0"/>
          <w:sz w:val="24"/>
          <w:szCs w:val="24"/>
          <w:lang w:eastAsia="en-GB"/>
          <w14:ligatures w14:val="none"/>
        </w:rPr>
        <w:t xml:space="preserve"> </w:t>
      </w:r>
      <w:r w:rsidRPr="006F4A92">
        <w:rPr>
          <w:rFonts w:ascii="Aptos" w:hAnsi="Aptos" w:cs="Aptos"/>
          <w:kern w:val="0"/>
          <w:sz w:val="24"/>
          <w:szCs w:val="24"/>
          <w:lang w:eastAsia="en-GB"/>
          <w14:ligatures w14:val="none"/>
        </w:rPr>
        <w:t>up cues about when to follow up, when to move on, and</w:t>
      </w:r>
      <w:r>
        <w:rPr>
          <w:rFonts w:ascii="Aptos" w:hAnsi="Aptos" w:cs="Aptos"/>
          <w:kern w:val="0"/>
          <w:sz w:val="24"/>
          <w:szCs w:val="24"/>
          <w:lang w:eastAsia="en-GB"/>
          <w14:ligatures w14:val="none"/>
        </w:rPr>
        <w:t xml:space="preserve"> </w:t>
      </w:r>
      <w:r w:rsidRPr="006F4A92">
        <w:rPr>
          <w:rFonts w:ascii="Aptos" w:hAnsi="Aptos" w:cs="Aptos"/>
          <w:kern w:val="0"/>
          <w:sz w:val="24"/>
          <w:szCs w:val="24"/>
          <w:lang w:eastAsia="en-GB"/>
          <w14:ligatures w14:val="none"/>
        </w:rPr>
        <w:t>when to let the participant speak without guidance or</w:t>
      </w:r>
      <w:r>
        <w:rPr>
          <w:rFonts w:ascii="Aptos" w:hAnsi="Aptos" w:cs="Aptos"/>
          <w:kern w:val="0"/>
          <w:sz w:val="24"/>
          <w:szCs w:val="24"/>
          <w:lang w:eastAsia="en-GB"/>
          <w14:ligatures w14:val="none"/>
        </w:rPr>
        <w:t xml:space="preserve"> </w:t>
      </w:r>
      <w:r w:rsidRPr="006F4A92">
        <w:rPr>
          <w:rFonts w:ascii="Aptos" w:hAnsi="Aptos" w:cs="Aptos"/>
          <w:kern w:val="0"/>
          <w:sz w:val="24"/>
          <w:szCs w:val="24"/>
          <w:lang w:eastAsia="en-GB"/>
          <w14:ligatures w14:val="none"/>
        </w:rPr>
        <w:t>interruption</w:t>
      </w:r>
      <w:r>
        <w:rPr>
          <w:rFonts w:ascii="Aptos" w:hAnsi="Aptos" w:cs="Aptos"/>
          <w:kern w:val="0"/>
          <w:sz w:val="24"/>
          <w:szCs w:val="24"/>
          <w:lang w:eastAsia="en-GB"/>
          <w14:ligatures w14:val="none"/>
        </w:rPr>
        <w:t>”)</w:t>
      </w:r>
      <w:r w:rsidRPr="006F4A92">
        <w:rPr>
          <w:rFonts w:ascii="Aptos" w:hAnsi="Aptos" w:cs="Aptos"/>
          <w:kern w:val="0"/>
          <w:sz w:val="24"/>
          <w:szCs w:val="24"/>
          <w:lang w:eastAsia="en-GB"/>
          <w14:ligatures w14:val="none"/>
        </w:rPr>
        <w:t>.</w:t>
      </w:r>
      <w:r>
        <w:rPr>
          <w:rFonts w:ascii="Aptos" w:hAnsi="Aptos" w:cs="Aptos"/>
          <w:kern w:val="0"/>
          <w:sz w:val="24"/>
          <w:szCs w:val="24"/>
          <w:lang w:eastAsia="en-GB"/>
          <w14:ligatures w14:val="none"/>
        </w:rPr>
        <w:t xml:space="preserve"> Workshops were interactive, had plenty of time for reflection and set aside time for people to practise new skills, interviewing each other in pairs, conducting a pilot interview and then using the next workshop to explore any challenges they faced while conducting the pilot interview. Workshops were facilitated by the lead academic and a local community development worker, ensuring a mix of skills and experiences.</w:t>
      </w:r>
    </w:p>
    <w:p w14:paraId="479196CE" w14:textId="77777777" w:rsidR="002D126A" w:rsidRDefault="002D126A" w:rsidP="00902B44">
      <w:pPr>
        <w:spacing w:after="0" w:line="240" w:lineRule="auto"/>
        <w:rPr>
          <w:rFonts w:ascii="Aptos" w:eastAsia="Aptos" w:hAnsi="Aptos" w:cs="Aptos"/>
          <w:sz w:val="24"/>
          <w:szCs w:val="24"/>
        </w:rPr>
      </w:pPr>
    </w:p>
    <w:p w14:paraId="52511DF3" w14:textId="77777777" w:rsidR="002D126A" w:rsidRDefault="002D126A" w:rsidP="0087689E">
      <w:pPr>
        <w:spacing w:after="0" w:line="240" w:lineRule="auto"/>
        <w:rPr>
          <w:rFonts w:ascii="Aptos" w:eastAsia="Aptos" w:hAnsi="Aptos" w:cs="Aptos"/>
          <w:b/>
          <w:bCs/>
          <w:sz w:val="28"/>
          <w:szCs w:val="28"/>
        </w:rPr>
      </w:pPr>
    </w:p>
    <w:p w14:paraId="0B75824B" w14:textId="3AE084BD" w:rsidR="008B2AB0" w:rsidRPr="008B2AB0" w:rsidRDefault="008B2AB0" w:rsidP="0087689E">
      <w:pPr>
        <w:spacing w:after="0" w:line="240" w:lineRule="auto"/>
        <w:rPr>
          <w:rFonts w:ascii="Aptos" w:eastAsia="Aptos" w:hAnsi="Aptos" w:cs="Aptos"/>
          <w:b/>
          <w:bCs/>
          <w:sz w:val="28"/>
          <w:szCs w:val="28"/>
        </w:rPr>
      </w:pPr>
      <w:r w:rsidRPr="008B2AB0">
        <w:rPr>
          <w:rFonts w:ascii="Aptos" w:eastAsia="Aptos" w:hAnsi="Aptos" w:cs="Aptos"/>
          <w:b/>
          <w:bCs/>
          <w:sz w:val="28"/>
          <w:szCs w:val="28"/>
        </w:rPr>
        <w:t>Summary</w:t>
      </w:r>
    </w:p>
    <w:p w14:paraId="51C6FEA5" w14:textId="77777777" w:rsidR="006F357A" w:rsidRDefault="006F357A" w:rsidP="002D0654">
      <w:pPr>
        <w:spacing w:after="0" w:line="240" w:lineRule="auto"/>
        <w:rPr>
          <w:rFonts w:ascii="Aptos" w:eastAsia="Aptos" w:hAnsi="Aptos" w:cs="Aptos"/>
          <w:sz w:val="24"/>
          <w:szCs w:val="24"/>
        </w:rPr>
      </w:pPr>
    </w:p>
    <w:p w14:paraId="180B7963" w14:textId="15C0675E" w:rsidR="008B2AB0" w:rsidRDefault="00902B44" w:rsidP="002D0654">
      <w:pPr>
        <w:spacing w:after="0" w:line="240" w:lineRule="auto"/>
        <w:rPr>
          <w:rFonts w:ascii="Aptos" w:eastAsia="Aptos" w:hAnsi="Aptos" w:cs="Aptos"/>
          <w:sz w:val="24"/>
          <w:szCs w:val="24"/>
        </w:rPr>
      </w:pPr>
      <w:r>
        <w:rPr>
          <w:rFonts w:ascii="Aptos" w:eastAsia="Aptos" w:hAnsi="Aptos" w:cs="Aptos"/>
          <w:sz w:val="24"/>
          <w:szCs w:val="24"/>
        </w:rPr>
        <w:t>Our previous guide concluded:</w:t>
      </w:r>
    </w:p>
    <w:p w14:paraId="663396E8" w14:textId="77777777" w:rsidR="00902B44" w:rsidRPr="00902B44" w:rsidRDefault="00902B44" w:rsidP="002D0654">
      <w:pPr>
        <w:spacing w:after="0" w:line="240" w:lineRule="auto"/>
        <w:rPr>
          <w:rFonts w:ascii="Aptos" w:eastAsia="Aptos" w:hAnsi="Aptos" w:cs="Aptos"/>
          <w:i/>
          <w:iCs/>
          <w:sz w:val="24"/>
          <w:szCs w:val="24"/>
        </w:rPr>
      </w:pPr>
    </w:p>
    <w:p w14:paraId="59C77E2B" w14:textId="02EE427F" w:rsidR="00902B44" w:rsidRPr="00902B44" w:rsidRDefault="00902B44" w:rsidP="00902B44">
      <w:pPr>
        <w:spacing w:after="0" w:line="240" w:lineRule="auto"/>
        <w:ind w:left="720"/>
        <w:rPr>
          <w:rFonts w:ascii="Aptos" w:eastAsia="Aptos" w:hAnsi="Aptos" w:cs="Aptos"/>
          <w:i/>
          <w:iCs/>
          <w:sz w:val="24"/>
          <w:szCs w:val="24"/>
        </w:rPr>
      </w:pPr>
      <w:r w:rsidRPr="00902B44">
        <w:rPr>
          <w:rFonts w:ascii="Aptos" w:eastAsia="Aptos" w:hAnsi="Aptos" w:cs="Aptos"/>
          <w:i/>
          <w:iCs/>
          <w:sz w:val="24"/>
          <w:szCs w:val="24"/>
        </w:rPr>
        <w:t>“Collaborative research – or ‘co-research’ – can have lots of different benefits for people who draw on care and support, carers and the research itself.</w:t>
      </w:r>
    </w:p>
    <w:p w14:paraId="554018A7" w14:textId="77777777" w:rsidR="00902B44" w:rsidRPr="00902B44" w:rsidRDefault="00902B44" w:rsidP="00902B44">
      <w:pPr>
        <w:spacing w:after="0" w:line="240" w:lineRule="auto"/>
        <w:rPr>
          <w:rFonts w:ascii="Aptos" w:eastAsia="Aptos" w:hAnsi="Aptos" w:cs="Aptos"/>
          <w:i/>
          <w:iCs/>
          <w:sz w:val="24"/>
          <w:szCs w:val="24"/>
        </w:rPr>
      </w:pPr>
    </w:p>
    <w:p w14:paraId="16FEA120" w14:textId="62B9425C" w:rsidR="00902B44" w:rsidRPr="00902B44" w:rsidRDefault="00902B44" w:rsidP="00902B44">
      <w:pPr>
        <w:spacing w:after="0" w:line="240" w:lineRule="auto"/>
        <w:ind w:left="720"/>
        <w:rPr>
          <w:rFonts w:ascii="Aptos" w:eastAsia="Aptos" w:hAnsi="Aptos" w:cs="Aptos"/>
          <w:i/>
          <w:iCs/>
          <w:sz w:val="24"/>
          <w:szCs w:val="24"/>
        </w:rPr>
      </w:pPr>
      <w:r w:rsidRPr="00902B44">
        <w:rPr>
          <w:rFonts w:ascii="Aptos" w:eastAsia="Aptos" w:hAnsi="Aptos" w:cs="Aptos"/>
          <w:i/>
          <w:iCs/>
          <w:sz w:val="24"/>
          <w:szCs w:val="24"/>
        </w:rPr>
        <w:t xml:space="preserve">At its best, co-research draws on </w:t>
      </w:r>
      <w:proofErr w:type="gramStart"/>
      <w:r w:rsidRPr="00902B44">
        <w:rPr>
          <w:rFonts w:ascii="Aptos" w:eastAsia="Aptos" w:hAnsi="Aptos" w:cs="Aptos"/>
          <w:i/>
          <w:iCs/>
          <w:sz w:val="24"/>
          <w:szCs w:val="24"/>
        </w:rPr>
        <w:t>people’s</w:t>
      </w:r>
      <w:proofErr w:type="gramEnd"/>
      <w:r w:rsidRPr="00902B44">
        <w:rPr>
          <w:rFonts w:ascii="Aptos" w:eastAsia="Aptos" w:hAnsi="Aptos" w:cs="Aptos"/>
          <w:i/>
          <w:iCs/>
          <w:sz w:val="24"/>
          <w:szCs w:val="24"/>
        </w:rPr>
        <w:t xml:space="preserve"> lived experience to make a difference to others; gives a sense of control and ownership; increases a sense of pride and self-worth; enhances skills; builds trust; leads to better research which focuses on what really matters; and helps to ‘democratise’ the research process.”</w:t>
      </w:r>
    </w:p>
    <w:p w14:paraId="41781607" w14:textId="77777777" w:rsidR="00902B44" w:rsidRPr="00902B44" w:rsidRDefault="00902B44" w:rsidP="00902B44">
      <w:pPr>
        <w:spacing w:after="0" w:line="240" w:lineRule="auto"/>
        <w:rPr>
          <w:rFonts w:ascii="Aptos" w:eastAsia="Aptos" w:hAnsi="Aptos" w:cs="Aptos"/>
          <w:sz w:val="24"/>
          <w:szCs w:val="24"/>
        </w:rPr>
      </w:pPr>
    </w:p>
    <w:p w14:paraId="36F1D65F" w14:textId="36A4D3D1" w:rsidR="00902B44" w:rsidRDefault="00902B44" w:rsidP="00902B44">
      <w:pPr>
        <w:spacing w:after="0" w:line="240" w:lineRule="auto"/>
        <w:rPr>
          <w:rFonts w:ascii="Aptos" w:eastAsia="Aptos" w:hAnsi="Aptos" w:cs="Aptos"/>
          <w:sz w:val="24"/>
          <w:szCs w:val="24"/>
        </w:rPr>
      </w:pPr>
      <w:r w:rsidRPr="00902B44">
        <w:rPr>
          <w:rFonts w:ascii="Aptos" w:eastAsia="Aptos" w:hAnsi="Aptos" w:cs="Aptos"/>
          <w:sz w:val="24"/>
          <w:szCs w:val="24"/>
        </w:rPr>
        <w:lastRenderedPageBreak/>
        <w:t xml:space="preserve">However, </w:t>
      </w:r>
      <w:r>
        <w:rPr>
          <w:rFonts w:ascii="Aptos" w:eastAsia="Aptos" w:hAnsi="Aptos" w:cs="Aptos"/>
          <w:sz w:val="24"/>
          <w:szCs w:val="24"/>
        </w:rPr>
        <w:t xml:space="preserve">the evidence and our experience is also clear that </w:t>
      </w:r>
      <w:r w:rsidRPr="001F7912">
        <w:rPr>
          <w:rFonts w:ascii="Aptos" w:eastAsia="Aptos" w:hAnsi="Aptos" w:cs="Aptos"/>
          <w:b/>
          <w:bCs/>
          <w:i/>
          <w:iCs/>
          <w:color w:val="A84D98"/>
          <w:sz w:val="24"/>
          <w:szCs w:val="24"/>
        </w:rPr>
        <w:t>“</w:t>
      </w:r>
      <w:r w:rsidRPr="00902B44">
        <w:rPr>
          <w:rFonts w:ascii="Aptos" w:eastAsia="Aptos" w:hAnsi="Aptos" w:cs="Aptos"/>
          <w:b/>
          <w:bCs/>
          <w:i/>
          <w:iCs/>
          <w:color w:val="A84D98"/>
          <w:sz w:val="24"/>
          <w:szCs w:val="24"/>
        </w:rPr>
        <w:t>lots of research talks about co-production but fails to deliver</w:t>
      </w:r>
      <w:r w:rsidRPr="001F7912">
        <w:rPr>
          <w:rFonts w:ascii="Aptos" w:eastAsia="Aptos" w:hAnsi="Aptos" w:cs="Aptos"/>
          <w:b/>
          <w:bCs/>
          <w:i/>
          <w:iCs/>
          <w:color w:val="A84D98"/>
          <w:sz w:val="24"/>
          <w:szCs w:val="24"/>
        </w:rPr>
        <w:t>”</w:t>
      </w:r>
      <w:r w:rsidRPr="00902B44">
        <w:rPr>
          <w:rFonts w:ascii="Aptos" w:eastAsia="Aptos" w:hAnsi="Aptos" w:cs="Aptos"/>
          <w:color w:val="A84D98"/>
          <w:sz w:val="24"/>
          <w:szCs w:val="24"/>
        </w:rPr>
        <w:t xml:space="preserve"> </w:t>
      </w:r>
      <w:r w:rsidRPr="00902B44">
        <w:rPr>
          <w:rFonts w:ascii="Aptos" w:eastAsia="Aptos" w:hAnsi="Aptos" w:cs="Aptos"/>
          <w:sz w:val="24"/>
          <w:szCs w:val="24"/>
        </w:rPr>
        <w:t xml:space="preserve">– </w:t>
      </w:r>
      <w:r>
        <w:rPr>
          <w:rFonts w:ascii="Aptos" w:eastAsia="Aptos" w:hAnsi="Aptos" w:cs="Aptos"/>
          <w:sz w:val="24"/>
          <w:szCs w:val="24"/>
        </w:rPr>
        <w:t xml:space="preserve">hence a second guide to </w:t>
      </w:r>
      <w:r w:rsidRPr="00902B44">
        <w:rPr>
          <w:rFonts w:ascii="Aptos" w:eastAsia="Aptos" w:hAnsi="Aptos" w:cs="Aptos"/>
          <w:sz w:val="24"/>
          <w:szCs w:val="24"/>
        </w:rPr>
        <w:t xml:space="preserve">explore some of the </w:t>
      </w:r>
      <w:r w:rsidRPr="00902B44">
        <w:rPr>
          <w:rFonts w:ascii="Aptos" w:eastAsia="Aptos" w:hAnsi="Aptos" w:cs="Aptos"/>
          <w:b/>
          <w:bCs/>
          <w:color w:val="A84D98"/>
          <w:sz w:val="24"/>
          <w:szCs w:val="24"/>
        </w:rPr>
        <w:t>barriers to meaningful co-research</w:t>
      </w:r>
      <w:r w:rsidRPr="00902B44">
        <w:rPr>
          <w:rFonts w:ascii="Aptos" w:eastAsia="Aptos" w:hAnsi="Aptos" w:cs="Aptos"/>
          <w:color w:val="A84D98"/>
          <w:sz w:val="24"/>
          <w:szCs w:val="24"/>
        </w:rPr>
        <w:t xml:space="preserve"> </w:t>
      </w:r>
      <w:r w:rsidRPr="00902B44">
        <w:rPr>
          <w:rFonts w:ascii="Aptos" w:eastAsia="Aptos" w:hAnsi="Aptos" w:cs="Aptos"/>
          <w:sz w:val="24"/>
          <w:szCs w:val="24"/>
        </w:rPr>
        <w:t xml:space="preserve">and (in particular) </w:t>
      </w:r>
      <w:r w:rsidRPr="00902B44">
        <w:rPr>
          <w:rFonts w:ascii="Aptos" w:eastAsia="Aptos" w:hAnsi="Aptos" w:cs="Aptos"/>
          <w:b/>
          <w:bCs/>
          <w:color w:val="A84D98"/>
          <w:sz w:val="24"/>
          <w:szCs w:val="24"/>
        </w:rPr>
        <w:t>how these can be overcome</w:t>
      </w:r>
      <w:r w:rsidRPr="00902B44">
        <w:rPr>
          <w:rFonts w:ascii="Aptos" w:eastAsia="Aptos" w:hAnsi="Aptos" w:cs="Aptos"/>
          <w:sz w:val="24"/>
          <w:szCs w:val="24"/>
        </w:rPr>
        <w:t xml:space="preserve">. </w:t>
      </w:r>
    </w:p>
    <w:p w14:paraId="08C969C7" w14:textId="77777777" w:rsidR="008E6269" w:rsidRDefault="008E6269" w:rsidP="00902B44">
      <w:pPr>
        <w:spacing w:after="0" w:line="240" w:lineRule="auto"/>
        <w:rPr>
          <w:rFonts w:ascii="Aptos" w:eastAsia="Aptos" w:hAnsi="Aptos" w:cs="Aptos"/>
          <w:sz w:val="24"/>
          <w:szCs w:val="24"/>
        </w:rPr>
      </w:pPr>
    </w:p>
    <w:p w14:paraId="4DBC643B" w14:textId="722669B7" w:rsidR="001C36F6" w:rsidRPr="001C36F6" w:rsidRDefault="001C36F6" w:rsidP="001C36F6">
      <w:pPr>
        <w:pStyle w:val="NormalWeb"/>
        <w:spacing w:before="0" w:beforeAutospacing="0" w:after="0" w:afterAutospacing="0"/>
      </w:pPr>
      <w:r>
        <w:t>In reflecting on this guide, some members of the panel of people (with lived experience, practice knowledge and research experience) who read and sense-check our work felt that the evidence</w:t>
      </w:r>
      <w:r w:rsidRPr="001C36F6">
        <w:t xml:space="preserve"> throughout th</w:t>
      </w:r>
      <w:r>
        <w:t>is</w:t>
      </w:r>
      <w:r w:rsidRPr="001C36F6">
        <w:t xml:space="preserve"> guide seems to point to a clear invitation </w:t>
      </w:r>
      <w:r>
        <w:t xml:space="preserve">to </w:t>
      </w:r>
      <w:r w:rsidRPr="001C36F6">
        <w:t>funders, universities and system leaders:</w:t>
      </w:r>
    </w:p>
    <w:p w14:paraId="2DD437A8" w14:textId="77777777" w:rsidR="001C36F6" w:rsidRPr="008E6269" w:rsidRDefault="001C36F6" w:rsidP="001C36F6">
      <w:pPr>
        <w:pStyle w:val="NormalWeb"/>
        <w:spacing w:before="0" w:beforeAutospacing="0" w:after="0" w:afterAutospacing="0"/>
        <w:rPr>
          <w:rFonts w:asciiTheme="minorHAnsi" w:hAnsiTheme="minorHAnsi"/>
        </w:rPr>
      </w:pPr>
    </w:p>
    <w:p w14:paraId="4167ED31" w14:textId="31EBAB38" w:rsidR="001C36F6" w:rsidRPr="008E6269" w:rsidRDefault="001C36F6" w:rsidP="001C36F6">
      <w:pPr>
        <w:pStyle w:val="NormalWeb"/>
        <w:spacing w:before="0" w:beforeAutospacing="0" w:after="0" w:afterAutospacing="0"/>
        <w:ind w:left="720"/>
        <w:rPr>
          <w:rFonts w:asciiTheme="minorHAnsi" w:hAnsiTheme="minorHAnsi"/>
          <w:i/>
          <w:iCs/>
        </w:rPr>
      </w:pPr>
      <w:r w:rsidRPr="008E6269">
        <w:rPr>
          <w:rFonts w:asciiTheme="minorHAnsi" w:hAnsiTheme="minorHAnsi"/>
          <w:i/>
          <w:iCs/>
        </w:rPr>
        <w:t>I</w:t>
      </w:r>
      <w:r w:rsidRPr="008E6269">
        <w:rPr>
          <w:rFonts w:asciiTheme="minorHAnsi" w:hAnsiTheme="minorHAnsi" w:cs="Arial"/>
          <w:i/>
          <w:iCs/>
        </w:rPr>
        <w:t xml:space="preserve">f we are serious about co-research, we need to fund time for relationships, not just outputs, and align institutional processes so that sharing power is supported rather than worked around. In short: co-research cannot keep relying on goodwill at project level while systems remain unchanged upstream </w:t>
      </w:r>
      <w:r w:rsidRPr="008E6269">
        <w:rPr>
          <w:rFonts w:asciiTheme="minorHAnsi" w:hAnsiTheme="minorHAnsi" w:cs="Arial"/>
        </w:rPr>
        <w:t>(Reviewer who draws on care and support)</w:t>
      </w:r>
      <w:r w:rsidR="008E6269">
        <w:rPr>
          <w:rFonts w:asciiTheme="minorHAnsi" w:hAnsiTheme="minorHAnsi" w:cs="Arial"/>
        </w:rPr>
        <w:t>.</w:t>
      </w:r>
    </w:p>
    <w:p w14:paraId="4B033D61" w14:textId="77777777" w:rsidR="001C36F6" w:rsidRPr="008E6269" w:rsidRDefault="001C36F6" w:rsidP="001C36F6">
      <w:pPr>
        <w:pStyle w:val="NormalWeb"/>
        <w:spacing w:before="0" w:beforeAutospacing="0" w:after="0" w:afterAutospacing="0"/>
        <w:rPr>
          <w:rFonts w:asciiTheme="minorHAnsi" w:hAnsiTheme="minorHAnsi"/>
        </w:rPr>
      </w:pPr>
    </w:p>
    <w:p w14:paraId="56567E24" w14:textId="77777777" w:rsidR="001C36F6" w:rsidRPr="008E6269" w:rsidRDefault="001C36F6" w:rsidP="001C36F6">
      <w:pPr>
        <w:pStyle w:val="NormalWeb"/>
        <w:spacing w:before="0" w:beforeAutospacing="0" w:after="0" w:afterAutospacing="0"/>
        <w:rPr>
          <w:rFonts w:asciiTheme="minorHAnsi" w:hAnsiTheme="minorHAnsi"/>
        </w:rPr>
      </w:pPr>
      <w:r w:rsidRPr="008E6269">
        <w:rPr>
          <w:rFonts w:asciiTheme="minorHAnsi" w:hAnsiTheme="minorHAnsi"/>
        </w:rPr>
        <w:t>They also identified a number of headline messages:</w:t>
      </w:r>
    </w:p>
    <w:p w14:paraId="4F3204FE" w14:textId="77777777" w:rsidR="001C36F6" w:rsidRPr="008E6269" w:rsidRDefault="001C36F6" w:rsidP="001C36F6">
      <w:pPr>
        <w:pStyle w:val="NormalWeb"/>
        <w:spacing w:before="0" w:beforeAutospacing="0" w:after="0" w:afterAutospacing="0"/>
        <w:rPr>
          <w:rStyle w:val="Strong"/>
          <w:rFonts w:asciiTheme="minorHAnsi" w:eastAsia="Times New Roman" w:hAnsiTheme="minorHAnsi" w:cs="Arial"/>
        </w:rPr>
      </w:pPr>
    </w:p>
    <w:p w14:paraId="4CF65CEA" w14:textId="77777777" w:rsidR="001C36F6" w:rsidRDefault="001C36F6" w:rsidP="001C36F6">
      <w:pPr>
        <w:pStyle w:val="NormalWeb"/>
        <w:numPr>
          <w:ilvl w:val="0"/>
          <w:numId w:val="42"/>
        </w:numPr>
        <w:spacing w:before="0" w:beforeAutospacing="0" w:after="0" w:afterAutospacing="0"/>
        <w:rPr>
          <w:rFonts w:ascii="Arial" w:eastAsia="Times New Roman" w:hAnsi="Arial" w:cs="Arial"/>
        </w:rPr>
      </w:pPr>
      <w:r w:rsidRPr="008E6269">
        <w:rPr>
          <w:rStyle w:val="Strong"/>
          <w:rFonts w:asciiTheme="minorHAnsi" w:eastAsia="Times New Roman" w:hAnsiTheme="minorHAnsi" w:cs="Arial"/>
          <w:color w:val="A84D98"/>
        </w:rPr>
        <w:t>Co-research is about sharing power, not just sharing tasks</w:t>
      </w:r>
      <w:r w:rsidRPr="008E6269">
        <w:rPr>
          <w:rFonts w:asciiTheme="minorHAnsi" w:eastAsia="Times New Roman" w:hAnsiTheme="minorHAnsi" w:cs="Arial"/>
        </w:rPr>
        <w:t> - and power shows up in pay, timelines, de</w:t>
      </w:r>
      <w:r w:rsidRPr="00270B74">
        <w:rPr>
          <w:rFonts w:ascii="Arial" w:eastAsia="Times New Roman" w:hAnsi="Arial" w:cs="Arial"/>
        </w:rPr>
        <w:t>cision-making and whose knowledge counts.</w:t>
      </w:r>
    </w:p>
    <w:p w14:paraId="22575247" w14:textId="77777777" w:rsidR="001C36F6" w:rsidRPr="00270B74" w:rsidRDefault="001C36F6" w:rsidP="001C36F6">
      <w:pPr>
        <w:pStyle w:val="NormalWeb"/>
        <w:spacing w:before="0" w:beforeAutospacing="0" w:after="0" w:afterAutospacing="0"/>
        <w:ind w:left="360"/>
        <w:rPr>
          <w:rFonts w:ascii="Arial" w:eastAsia="Times New Roman" w:hAnsi="Arial" w:cs="Arial"/>
        </w:rPr>
      </w:pPr>
    </w:p>
    <w:p w14:paraId="0AFC3C65" w14:textId="77777777" w:rsidR="001C36F6" w:rsidRPr="00270B74" w:rsidRDefault="001C36F6" w:rsidP="001C36F6">
      <w:pPr>
        <w:pStyle w:val="NormalWeb"/>
        <w:numPr>
          <w:ilvl w:val="0"/>
          <w:numId w:val="42"/>
        </w:numPr>
        <w:spacing w:before="0" w:beforeAutospacing="0" w:after="0" w:afterAutospacing="0"/>
        <w:rPr>
          <w:rFonts w:ascii="Arial" w:eastAsia="Times New Roman" w:hAnsi="Arial" w:cs="Arial"/>
        </w:rPr>
      </w:pPr>
      <w:r w:rsidRPr="001C36F6">
        <w:rPr>
          <w:rFonts w:ascii="Arial" w:eastAsia="Times New Roman" w:hAnsi="Arial" w:cs="Arial"/>
          <w:b/>
          <w:bCs/>
          <w:color w:val="A84D98"/>
        </w:rPr>
        <w:t>G</w:t>
      </w:r>
      <w:r w:rsidRPr="001C36F6">
        <w:rPr>
          <w:rStyle w:val="Strong"/>
          <w:rFonts w:ascii="Arial" w:eastAsia="Times New Roman" w:hAnsi="Arial" w:cs="Arial"/>
          <w:color w:val="A84D98"/>
        </w:rPr>
        <w:t>ood co-research is relational work</w:t>
      </w:r>
      <w:r w:rsidRPr="00270B74">
        <w:rPr>
          <w:rStyle w:val="Strong"/>
          <w:rFonts w:ascii="Arial" w:eastAsia="Times New Roman" w:hAnsi="Arial" w:cs="Arial"/>
        </w:rPr>
        <w:t xml:space="preserve"> - </w:t>
      </w:r>
      <w:r w:rsidRPr="00270B74">
        <w:rPr>
          <w:rFonts w:ascii="Arial" w:eastAsia="Times New Roman" w:hAnsi="Arial" w:cs="Arial"/>
        </w:rPr>
        <w:t>it takes time, trust, emotional safety and skilled facilitation, not just good intentions.</w:t>
      </w:r>
    </w:p>
    <w:p w14:paraId="09A5B6ED" w14:textId="77777777" w:rsidR="001C36F6" w:rsidRPr="00270B74" w:rsidRDefault="001C36F6" w:rsidP="001C36F6">
      <w:pPr>
        <w:pStyle w:val="NormalWeb"/>
        <w:spacing w:before="0" w:beforeAutospacing="0" w:after="0" w:afterAutospacing="0"/>
        <w:ind w:left="360"/>
        <w:rPr>
          <w:rStyle w:val="Strong"/>
          <w:rFonts w:ascii="Arial" w:eastAsia="Times New Roman" w:hAnsi="Arial" w:cs="Arial"/>
          <w:b w:val="0"/>
          <w:bCs w:val="0"/>
        </w:rPr>
      </w:pPr>
    </w:p>
    <w:p w14:paraId="35675978" w14:textId="77777777" w:rsidR="001C36F6" w:rsidRPr="00270B74" w:rsidRDefault="001C36F6" w:rsidP="001C36F6">
      <w:pPr>
        <w:pStyle w:val="NormalWeb"/>
        <w:numPr>
          <w:ilvl w:val="0"/>
          <w:numId w:val="42"/>
        </w:numPr>
        <w:spacing w:before="0" w:beforeAutospacing="0" w:after="0" w:afterAutospacing="0"/>
        <w:rPr>
          <w:rFonts w:ascii="Arial" w:eastAsia="Times New Roman" w:hAnsi="Arial" w:cs="Arial"/>
        </w:rPr>
      </w:pPr>
      <w:r w:rsidRPr="001C36F6">
        <w:rPr>
          <w:rStyle w:val="Strong"/>
          <w:rFonts w:ascii="Arial" w:eastAsia="Times New Roman" w:hAnsi="Arial" w:cs="Arial"/>
          <w:color w:val="A84D98"/>
        </w:rPr>
        <w:t>Barriers to co-research are largely systemic, not individual</w:t>
      </w:r>
      <w:r w:rsidRPr="00270B74">
        <w:rPr>
          <w:rStyle w:val="Strong"/>
          <w:rFonts w:ascii="Arial" w:eastAsia="Times New Roman" w:hAnsi="Arial" w:cs="Arial"/>
        </w:rPr>
        <w:t>, </w:t>
      </w:r>
      <w:r w:rsidRPr="00270B74">
        <w:rPr>
          <w:rFonts w:ascii="Arial" w:eastAsia="Times New Roman" w:hAnsi="Arial" w:cs="Arial"/>
        </w:rPr>
        <w:t>sitting in funding models, academic incentives and institutional processes.</w:t>
      </w:r>
    </w:p>
    <w:p w14:paraId="58E03359" w14:textId="77777777" w:rsidR="001C36F6" w:rsidRPr="00270B74" w:rsidRDefault="001C36F6" w:rsidP="001C36F6">
      <w:pPr>
        <w:pStyle w:val="NormalWeb"/>
        <w:spacing w:before="0" w:beforeAutospacing="0" w:after="0" w:afterAutospacing="0"/>
        <w:ind w:left="360"/>
        <w:rPr>
          <w:rStyle w:val="Strong"/>
          <w:rFonts w:ascii="Arial" w:eastAsia="Times New Roman" w:hAnsi="Arial" w:cs="Arial"/>
          <w:b w:val="0"/>
          <w:bCs w:val="0"/>
        </w:rPr>
      </w:pPr>
    </w:p>
    <w:p w14:paraId="2C1EC69C" w14:textId="77777777" w:rsidR="001C36F6" w:rsidRPr="00270B74" w:rsidRDefault="001C36F6" w:rsidP="001C36F6">
      <w:pPr>
        <w:pStyle w:val="NormalWeb"/>
        <w:numPr>
          <w:ilvl w:val="0"/>
          <w:numId w:val="42"/>
        </w:numPr>
        <w:spacing w:before="0" w:beforeAutospacing="0" w:after="0" w:afterAutospacing="0"/>
        <w:rPr>
          <w:rFonts w:ascii="Arial" w:eastAsia="Times New Roman" w:hAnsi="Arial" w:cs="Arial"/>
        </w:rPr>
      </w:pPr>
      <w:r w:rsidRPr="001C36F6">
        <w:rPr>
          <w:rStyle w:val="Strong"/>
          <w:rFonts w:ascii="Arial" w:eastAsia="Times New Roman" w:hAnsi="Arial" w:cs="Arial"/>
          <w:color w:val="A84D98"/>
        </w:rPr>
        <w:t>Equity means valuing lived experience as expertise</w:t>
      </w:r>
      <w:r w:rsidRPr="00270B74">
        <w:rPr>
          <w:rFonts w:ascii="Arial" w:eastAsia="Times New Roman" w:hAnsi="Arial" w:cs="Arial"/>
        </w:rPr>
        <w:t xml:space="preserve">, without asking people to carry the burden of </w:t>
      </w:r>
      <w:r>
        <w:rPr>
          <w:rFonts w:ascii="Arial" w:eastAsia="Times New Roman" w:hAnsi="Arial" w:cs="Arial"/>
        </w:rPr>
        <w:t>‘</w:t>
      </w:r>
      <w:r w:rsidRPr="00270B74">
        <w:rPr>
          <w:rFonts w:ascii="Arial" w:eastAsia="Times New Roman" w:hAnsi="Arial" w:cs="Arial"/>
        </w:rPr>
        <w:t>representation</w:t>
      </w:r>
      <w:r>
        <w:rPr>
          <w:rFonts w:ascii="Arial" w:eastAsia="Times New Roman" w:hAnsi="Arial" w:cs="Arial"/>
        </w:rPr>
        <w:t>’</w:t>
      </w:r>
      <w:r w:rsidRPr="00270B74">
        <w:rPr>
          <w:rFonts w:ascii="Arial" w:eastAsia="Times New Roman" w:hAnsi="Arial" w:cs="Arial"/>
        </w:rPr>
        <w:t xml:space="preserve"> or repeatedly re</w:t>
      </w:r>
      <w:r>
        <w:rPr>
          <w:rFonts w:ascii="Arial" w:eastAsia="Times New Roman" w:hAnsi="Arial" w:cs="Arial"/>
        </w:rPr>
        <w:t>-</w:t>
      </w:r>
      <w:r w:rsidRPr="00270B74">
        <w:rPr>
          <w:rFonts w:ascii="Arial" w:eastAsia="Times New Roman" w:hAnsi="Arial" w:cs="Arial"/>
        </w:rPr>
        <w:t>tell harm.</w:t>
      </w:r>
    </w:p>
    <w:p w14:paraId="33B60A04" w14:textId="77777777" w:rsidR="001C36F6" w:rsidRPr="00270B74" w:rsidRDefault="001C36F6" w:rsidP="001C36F6">
      <w:pPr>
        <w:rPr>
          <w:rFonts w:ascii="Arial" w:hAnsi="Arial" w:cs="Arial"/>
          <w:b/>
          <w:bCs/>
        </w:rPr>
      </w:pPr>
    </w:p>
    <w:p w14:paraId="69AB0FE5" w14:textId="77777777" w:rsidR="001C36F6" w:rsidRPr="00270B74" w:rsidRDefault="001C36F6" w:rsidP="001C36F6">
      <w:pPr>
        <w:rPr>
          <w:rFonts w:ascii="Arial" w:hAnsi="Arial" w:cs="Arial"/>
        </w:rPr>
      </w:pPr>
    </w:p>
    <w:p w14:paraId="22587FA1" w14:textId="77777777" w:rsidR="001C36F6" w:rsidRDefault="001C36F6" w:rsidP="00902B44">
      <w:pPr>
        <w:spacing w:after="0" w:line="240" w:lineRule="auto"/>
        <w:rPr>
          <w:rFonts w:ascii="Aptos" w:eastAsia="Aptos" w:hAnsi="Aptos" w:cs="Aptos"/>
          <w:sz w:val="24"/>
          <w:szCs w:val="24"/>
        </w:rPr>
      </w:pPr>
    </w:p>
    <w:p w14:paraId="0036CFF9" w14:textId="77777777" w:rsidR="001C36F6" w:rsidRPr="00902B44" w:rsidRDefault="001C36F6" w:rsidP="00902B44">
      <w:pPr>
        <w:spacing w:after="0" w:line="240" w:lineRule="auto"/>
        <w:rPr>
          <w:rFonts w:ascii="Aptos" w:eastAsia="Aptos" w:hAnsi="Aptos" w:cs="Aptos"/>
          <w:sz w:val="24"/>
          <w:szCs w:val="24"/>
        </w:rPr>
      </w:pPr>
    </w:p>
    <w:p w14:paraId="683F8560" w14:textId="77777777" w:rsidR="001C36F6" w:rsidRDefault="001C36F6">
      <w:pPr>
        <w:rPr>
          <w:rFonts w:ascii="Aptos" w:eastAsia="Aptos" w:hAnsi="Aptos" w:cs="Aptos"/>
          <w:b/>
          <w:bCs/>
          <w:sz w:val="28"/>
          <w:szCs w:val="28"/>
        </w:rPr>
      </w:pPr>
      <w:r>
        <w:rPr>
          <w:rFonts w:ascii="Aptos" w:eastAsia="Aptos" w:hAnsi="Aptos" w:cs="Aptos"/>
          <w:b/>
          <w:bCs/>
          <w:sz w:val="28"/>
          <w:szCs w:val="28"/>
        </w:rPr>
        <w:br w:type="page"/>
      </w:r>
    </w:p>
    <w:p w14:paraId="3C2E531F" w14:textId="42523EC9" w:rsidR="00CA5722" w:rsidRDefault="00CA5722" w:rsidP="00CA5722">
      <w:pPr>
        <w:spacing w:after="0" w:line="240" w:lineRule="auto"/>
        <w:rPr>
          <w:rFonts w:ascii="Aptos" w:eastAsia="Aptos" w:hAnsi="Aptos" w:cs="Aptos"/>
          <w:b/>
          <w:bCs/>
          <w:sz w:val="28"/>
          <w:szCs w:val="28"/>
        </w:rPr>
      </w:pPr>
      <w:r>
        <w:rPr>
          <w:rFonts w:ascii="Aptos" w:eastAsia="Aptos" w:hAnsi="Aptos" w:cs="Aptos"/>
          <w:b/>
          <w:bCs/>
          <w:sz w:val="28"/>
          <w:szCs w:val="28"/>
        </w:rPr>
        <w:lastRenderedPageBreak/>
        <w:t>Further resources</w:t>
      </w:r>
    </w:p>
    <w:p w14:paraId="5CBB1BFD" w14:textId="77777777" w:rsidR="00CA5722" w:rsidRPr="001F7912" w:rsidRDefault="00CA5722" w:rsidP="00CA5722">
      <w:pPr>
        <w:spacing w:after="0" w:line="240" w:lineRule="auto"/>
        <w:rPr>
          <w:rFonts w:ascii="Aptos" w:eastAsia="Aptos" w:hAnsi="Aptos" w:cs="Aptos"/>
          <w:b/>
          <w:bCs/>
          <w:sz w:val="24"/>
          <w:szCs w:val="24"/>
        </w:rPr>
      </w:pPr>
    </w:p>
    <w:p w14:paraId="3DEB351C" w14:textId="199755BF" w:rsidR="00D52BE4" w:rsidRPr="00D52BE4" w:rsidRDefault="00D52BE4" w:rsidP="00CA5722">
      <w:pPr>
        <w:spacing w:after="0" w:line="240" w:lineRule="auto"/>
        <w:rPr>
          <w:rFonts w:ascii="Aptos" w:eastAsia="Aptos" w:hAnsi="Aptos" w:cs="Aptos"/>
          <w:sz w:val="24"/>
          <w:szCs w:val="24"/>
        </w:rPr>
      </w:pPr>
      <w:r w:rsidRPr="00D52BE4">
        <w:rPr>
          <w:rFonts w:ascii="Aptos" w:eastAsia="Aptos" w:hAnsi="Aptos" w:cs="Aptos"/>
          <w:sz w:val="24"/>
          <w:szCs w:val="24"/>
        </w:rPr>
        <w:t xml:space="preserve">There are a growing number of guides </w:t>
      </w:r>
      <w:r w:rsidR="00552D1E">
        <w:rPr>
          <w:rFonts w:ascii="Aptos" w:eastAsia="Aptos" w:hAnsi="Aptos" w:cs="Aptos"/>
          <w:sz w:val="24"/>
          <w:szCs w:val="24"/>
        </w:rPr>
        <w:t xml:space="preserve">and resources </w:t>
      </w:r>
      <w:r w:rsidRPr="00D52BE4">
        <w:rPr>
          <w:rFonts w:ascii="Aptos" w:eastAsia="Aptos" w:hAnsi="Aptos" w:cs="Aptos"/>
          <w:sz w:val="24"/>
          <w:szCs w:val="24"/>
        </w:rPr>
        <w:t>including:</w:t>
      </w:r>
    </w:p>
    <w:p w14:paraId="7C3F506F" w14:textId="77777777" w:rsidR="00D52BE4" w:rsidRDefault="00D52BE4" w:rsidP="00CA5722">
      <w:pPr>
        <w:spacing w:after="0" w:line="240" w:lineRule="auto"/>
        <w:rPr>
          <w:rFonts w:ascii="Aptos" w:eastAsia="Aptos" w:hAnsi="Aptos" w:cs="Aptos"/>
          <w:sz w:val="24"/>
          <w:szCs w:val="24"/>
        </w:rPr>
      </w:pPr>
    </w:p>
    <w:p w14:paraId="7BFFF67A" w14:textId="708500FE" w:rsidR="00971040" w:rsidRDefault="00971040" w:rsidP="00D52BE4">
      <w:pPr>
        <w:pStyle w:val="ListParagraph"/>
        <w:numPr>
          <w:ilvl w:val="0"/>
          <w:numId w:val="37"/>
        </w:numPr>
        <w:spacing w:after="0" w:line="240" w:lineRule="auto"/>
        <w:rPr>
          <w:rFonts w:ascii="Aptos" w:eastAsia="Aptos" w:hAnsi="Aptos" w:cs="Aptos"/>
          <w:sz w:val="24"/>
          <w:szCs w:val="24"/>
        </w:rPr>
      </w:pPr>
      <w:r>
        <w:rPr>
          <w:rFonts w:ascii="Aptos" w:eastAsia="Aptos" w:hAnsi="Aptos" w:cs="Aptos"/>
          <w:sz w:val="24"/>
          <w:szCs w:val="24"/>
        </w:rPr>
        <w:t xml:space="preserve">Guidance from the National Institute for Health and Care Research (NIHR) on what they call </w:t>
      </w:r>
      <w:hyperlink r:id="rId23" w:history="1">
        <w:r w:rsidRPr="00971040">
          <w:rPr>
            <w:rStyle w:val="Hyperlink"/>
            <w:rFonts w:ascii="Aptos" w:eastAsia="Aptos" w:hAnsi="Aptos" w:cs="Aptos"/>
            <w:sz w:val="24"/>
            <w:szCs w:val="24"/>
          </w:rPr>
          <w:t>‘public involvement in social care research’</w:t>
        </w:r>
      </w:hyperlink>
    </w:p>
    <w:p w14:paraId="2AE57B73" w14:textId="77777777" w:rsidR="00231B2E" w:rsidRPr="00231B2E" w:rsidRDefault="00231B2E" w:rsidP="00231B2E">
      <w:pPr>
        <w:pStyle w:val="ListParagraph"/>
        <w:rPr>
          <w:rFonts w:ascii="Aptos" w:eastAsia="Aptos" w:hAnsi="Aptos" w:cs="Aptos"/>
          <w:sz w:val="24"/>
          <w:szCs w:val="24"/>
        </w:rPr>
      </w:pPr>
    </w:p>
    <w:p w14:paraId="15424889" w14:textId="66EFBBBF" w:rsidR="00231B2E" w:rsidRDefault="006D78EF" w:rsidP="00D52BE4">
      <w:pPr>
        <w:pStyle w:val="ListParagraph"/>
        <w:numPr>
          <w:ilvl w:val="0"/>
          <w:numId w:val="37"/>
        </w:numPr>
        <w:spacing w:after="0" w:line="240" w:lineRule="auto"/>
        <w:rPr>
          <w:rFonts w:ascii="Aptos" w:eastAsia="Aptos" w:hAnsi="Aptos" w:cs="Aptos"/>
          <w:sz w:val="24"/>
          <w:szCs w:val="24"/>
        </w:rPr>
      </w:pPr>
      <w:r>
        <w:rPr>
          <w:rFonts w:ascii="Aptos" w:eastAsia="Aptos" w:hAnsi="Aptos" w:cs="Aptos"/>
          <w:sz w:val="24"/>
          <w:szCs w:val="24"/>
        </w:rPr>
        <w:t xml:space="preserve">The </w:t>
      </w:r>
      <w:hyperlink r:id="rId24" w:history="1">
        <w:r w:rsidRPr="00345546">
          <w:rPr>
            <w:rStyle w:val="Hyperlink"/>
            <w:rFonts w:ascii="Aptos" w:eastAsia="Aptos" w:hAnsi="Aptos" w:cs="Aptos"/>
            <w:sz w:val="24"/>
            <w:szCs w:val="24"/>
          </w:rPr>
          <w:t>Dementia Enquirers</w:t>
        </w:r>
      </w:hyperlink>
      <w:r w:rsidRPr="006D78EF">
        <w:rPr>
          <w:rFonts w:ascii="Aptos" w:eastAsia="Aptos" w:hAnsi="Aptos" w:cs="Aptos"/>
          <w:sz w:val="24"/>
          <w:szCs w:val="24"/>
        </w:rPr>
        <w:t xml:space="preserve"> programme has supported groups of people living with dementia to conduct their own </w:t>
      </w:r>
      <w:r>
        <w:rPr>
          <w:rFonts w:ascii="Aptos" w:eastAsia="Aptos" w:hAnsi="Aptos" w:cs="Aptos"/>
          <w:sz w:val="24"/>
          <w:szCs w:val="24"/>
        </w:rPr>
        <w:t>research</w:t>
      </w:r>
      <w:r w:rsidR="00985FAF">
        <w:rPr>
          <w:rFonts w:ascii="Aptos" w:eastAsia="Aptos" w:hAnsi="Aptos" w:cs="Aptos"/>
          <w:sz w:val="24"/>
          <w:szCs w:val="24"/>
        </w:rPr>
        <w:t xml:space="preserve"> which is </w:t>
      </w:r>
      <w:r w:rsidRPr="006D78EF">
        <w:rPr>
          <w:rFonts w:ascii="Aptos" w:eastAsia="Aptos" w:hAnsi="Aptos" w:cs="Aptos"/>
          <w:sz w:val="24"/>
          <w:szCs w:val="24"/>
        </w:rPr>
        <w:t>led and controlled by people with dementia themselves</w:t>
      </w:r>
      <w:r w:rsidR="00EC4FCA">
        <w:rPr>
          <w:rFonts w:ascii="Aptos" w:eastAsia="Aptos" w:hAnsi="Aptos" w:cs="Aptos"/>
          <w:sz w:val="24"/>
          <w:szCs w:val="24"/>
        </w:rPr>
        <w:t xml:space="preserve">. They set out six </w:t>
      </w:r>
      <w:hyperlink r:id="rId25" w:history="1">
        <w:r w:rsidR="00EC4FCA" w:rsidRPr="007A0BE4">
          <w:rPr>
            <w:rStyle w:val="Hyperlink"/>
            <w:rFonts w:ascii="Aptos" w:eastAsia="Aptos" w:hAnsi="Aptos" w:cs="Aptos"/>
            <w:sz w:val="24"/>
            <w:szCs w:val="24"/>
          </w:rPr>
          <w:t>standards for ethical research</w:t>
        </w:r>
      </w:hyperlink>
      <w:r w:rsidR="007A0BE4">
        <w:rPr>
          <w:rFonts w:ascii="Aptos" w:eastAsia="Aptos" w:hAnsi="Aptos" w:cs="Aptos"/>
          <w:sz w:val="24"/>
          <w:szCs w:val="24"/>
        </w:rPr>
        <w:t xml:space="preserve"> to help people work together in real partnership</w:t>
      </w:r>
    </w:p>
    <w:p w14:paraId="1EE29357" w14:textId="77777777" w:rsidR="00985FAF" w:rsidRPr="009E5E41" w:rsidRDefault="00985FAF" w:rsidP="00985FAF">
      <w:pPr>
        <w:pStyle w:val="ListParagraph"/>
        <w:rPr>
          <w:rFonts w:ascii="Aptos" w:eastAsia="Aptos" w:hAnsi="Aptos" w:cs="Aptos"/>
          <w:sz w:val="24"/>
          <w:szCs w:val="24"/>
        </w:rPr>
      </w:pPr>
    </w:p>
    <w:p w14:paraId="4DA1482C" w14:textId="12D41387" w:rsidR="009E5E41" w:rsidRPr="009E5E41" w:rsidRDefault="009E5E41" w:rsidP="009E5E41">
      <w:pPr>
        <w:pStyle w:val="ListParagraph"/>
        <w:numPr>
          <w:ilvl w:val="0"/>
          <w:numId w:val="37"/>
        </w:numPr>
        <w:rPr>
          <w:rFonts w:eastAsia="Times New Roman"/>
          <w:color w:val="212121"/>
          <w:sz w:val="24"/>
          <w:szCs w:val="24"/>
        </w:rPr>
      </w:pPr>
      <w:r w:rsidRPr="009E5E41">
        <w:rPr>
          <w:rFonts w:eastAsia="Times New Roman"/>
          <w:color w:val="212121"/>
          <w:sz w:val="24"/>
          <w:szCs w:val="24"/>
        </w:rPr>
        <w:t xml:space="preserve">Shaping Our Lives, produces lots of guidance on inclusive involvement, including materials from its work on </w:t>
      </w:r>
      <w:hyperlink r:id="rId26" w:history="1">
        <w:r w:rsidRPr="009E5E41">
          <w:rPr>
            <w:rStyle w:val="Hyperlink"/>
            <w:rFonts w:eastAsia="Times New Roman"/>
            <w:sz w:val="24"/>
            <w:szCs w:val="24"/>
          </w:rPr>
          <w:t>partnerships between user-led organisations and Universities</w:t>
        </w:r>
      </w:hyperlink>
    </w:p>
    <w:p w14:paraId="3F5AA0F1" w14:textId="77777777" w:rsidR="009E5E41" w:rsidRPr="009E5E41" w:rsidRDefault="009E5E41" w:rsidP="009E5E41">
      <w:pPr>
        <w:pStyle w:val="ListParagraph"/>
        <w:ind w:left="360"/>
        <w:rPr>
          <w:rFonts w:eastAsia="Times New Roman"/>
          <w:sz w:val="24"/>
          <w:szCs w:val="24"/>
        </w:rPr>
      </w:pPr>
    </w:p>
    <w:p w14:paraId="12DD190B" w14:textId="77777777" w:rsidR="009E5E41" w:rsidRPr="009E5E41" w:rsidRDefault="009E5E41" w:rsidP="009E5E41">
      <w:pPr>
        <w:pStyle w:val="ListParagraph"/>
        <w:numPr>
          <w:ilvl w:val="0"/>
          <w:numId w:val="37"/>
        </w:numPr>
        <w:rPr>
          <w:rFonts w:eastAsia="Times New Roman"/>
          <w:sz w:val="24"/>
          <w:szCs w:val="24"/>
        </w:rPr>
      </w:pPr>
      <w:r w:rsidRPr="009E5E41">
        <w:rPr>
          <w:rFonts w:eastAsia="Times New Roman"/>
          <w:sz w:val="24"/>
          <w:szCs w:val="24"/>
        </w:rPr>
        <w:t xml:space="preserve">Involve, a national advisory group who used to support involvement in NIHR research, has published </w:t>
      </w:r>
      <w:hyperlink r:id="rId27" w:history="1">
        <w:r w:rsidRPr="009E5E41">
          <w:rPr>
            <w:rStyle w:val="Hyperlink"/>
            <w:rFonts w:eastAsia="Times New Roman"/>
            <w:sz w:val="24"/>
            <w:szCs w:val="24"/>
          </w:rPr>
          <w:t>guidance on co-producing research projects</w:t>
        </w:r>
      </w:hyperlink>
      <w:r w:rsidRPr="009E5E41">
        <w:rPr>
          <w:rFonts w:eastAsia="Times New Roman"/>
          <w:sz w:val="24"/>
          <w:szCs w:val="24"/>
        </w:rPr>
        <w:t>.</w:t>
      </w:r>
    </w:p>
    <w:p w14:paraId="47166628" w14:textId="77777777" w:rsidR="009E5E41" w:rsidRPr="009E5E41" w:rsidRDefault="009E5E41" w:rsidP="009E5E41">
      <w:pPr>
        <w:pStyle w:val="ListParagraph"/>
        <w:ind w:left="360"/>
        <w:rPr>
          <w:rFonts w:eastAsia="Times New Roman"/>
          <w:sz w:val="24"/>
          <w:szCs w:val="24"/>
        </w:rPr>
      </w:pPr>
    </w:p>
    <w:p w14:paraId="4159D7FC" w14:textId="77777777" w:rsidR="009E5E41" w:rsidRPr="009E5E41" w:rsidRDefault="009E5E41" w:rsidP="009E5E41">
      <w:pPr>
        <w:pStyle w:val="ListParagraph"/>
        <w:numPr>
          <w:ilvl w:val="0"/>
          <w:numId w:val="37"/>
        </w:numPr>
        <w:rPr>
          <w:rFonts w:eastAsia="Times New Roman"/>
          <w:sz w:val="24"/>
          <w:szCs w:val="24"/>
        </w:rPr>
      </w:pPr>
      <w:r w:rsidRPr="009E5E41">
        <w:rPr>
          <w:rFonts w:eastAsia="Times New Roman"/>
          <w:sz w:val="24"/>
          <w:szCs w:val="24"/>
        </w:rPr>
        <w:t>The NIHR Applied Research Collaboration in Kent, Surrey and Sussex has produced a</w:t>
      </w:r>
      <w:hyperlink r:id="rId28" w:history="1">
        <w:r w:rsidRPr="009E5E41">
          <w:rPr>
            <w:rStyle w:val="Hyperlink"/>
            <w:rFonts w:eastAsia="Times New Roman"/>
            <w:sz w:val="24"/>
            <w:szCs w:val="24"/>
          </w:rPr>
          <w:t> guide to co-production for researchers, services and commissioners</w:t>
        </w:r>
      </w:hyperlink>
      <w:r w:rsidRPr="009E5E41">
        <w:rPr>
          <w:rFonts w:eastAsia="Times New Roman"/>
          <w:sz w:val="24"/>
          <w:szCs w:val="24"/>
        </w:rPr>
        <w:t>.</w:t>
      </w:r>
    </w:p>
    <w:p w14:paraId="2EBFB504" w14:textId="77777777" w:rsidR="009E5E41" w:rsidRPr="009E5E41" w:rsidRDefault="009E5E41" w:rsidP="009E5E41">
      <w:pPr>
        <w:pStyle w:val="ListParagraph"/>
        <w:ind w:left="360"/>
        <w:rPr>
          <w:rFonts w:eastAsia="Times New Roman"/>
          <w:sz w:val="24"/>
          <w:szCs w:val="24"/>
        </w:rPr>
      </w:pPr>
    </w:p>
    <w:p w14:paraId="0B902576" w14:textId="77777777" w:rsidR="009E5E41" w:rsidRDefault="009E5E41" w:rsidP="009E5E41">
      <w:pPr>
        <w:pStyle w:val="ListParagraph"/>
        <w:numPr>
          <w:ilvl w:val="0"/>
          <w:numId w:val="37"/>
        </w:numPr>
        <w:rPr>
          <w:rFonts w:eastAsia="Times New Roman"/>
          <w:sz w:val="24"/>
          <w:szCs w:val="24"/>
        </w:rPr>
      </w:pPr>
      <w:r w:rsidRPr="009E5E41">
        <w:rPr>
          <w:rFonts w:eastAsia="Times New Roman"/>
          <w:sz w:val="24"/>
          <w:szCs w:val="24"/>
        </w:rPr>
        <w:t xml:space="preserve">Kingston University have made a </w:t>
      </w:r>
      <w:hyperlink r:id="rId29" w:history="1">
        <w:r w:rsidRPr="009E5E41">
          <w:rPr>
            <w:rStyle w:val="Hyperlink"/>
            <w:rFonts w:eastAsia="Times New Roman"/>
            <w:sz w:val="24"/>
            <w:szCs w:val="24"/>
          </w:rPr>
          <w:t>film</w:t>
        </w:r>
      </w:hyperlink>
      <w:r w:rsidRPr="009E5E41">
        <w:rPr>
          <w:rFonts w:eastAsia="Times New Roman"/>
          <w:sz w:val="24"/>
          <w:szCs w:val="24"/>
        </w:rPr>
        <w:t> about working with learning disabled researchers.</w:t>
      </w:r>
    </w:p>
    <w:p w14:paraId="0B0621F6" w14:textId="77777777" w:rsidR="008974AD" w:rsidRPr="008974AD" w:rsidRDefault="008974AD" w:rsidP="008974AD">
      <w:pPr>
        <w:pStyle w:val="ListParagraph"/>
        <w:rPr>
          <w:rFonts w:eastAsia="Times New Roman"/>
          <w:sz w:val="24"/>
          <w:szCs w:val="24"/>
        </w:rPr>
      </w:pPr>
    </w:p>
    <w:p w14:paraId="68BB667C" w14:textId="10DD19CE" w:rsidR="00392479" w:rsidRDefault="008974AD" w:rsidP="008974AD">
      <w:pPr>
        <w:pStyle w:val="ListParagraph"/>
        <w:numPr>
          <w:ilvl w:val="0"/>
          <w:numId w:val="37"/>
        </w:numPr>
        <w:rPr>
          <w:rFonts w:eastAsia="Times New Roman"/>
          <w:sz w:val="24"/>
          <w:szCs w:val="24"/>
        </w:rPr>
      </w:pPr>
      <w:r w:rsidRPr="008974AD">
        <w:rPr>
          <w:rFonts w:eastAsia="Times New Roman"/>
          <w:sz w:val="24"/>
          <w:szCs w:val="24"/>
        </w:rPr>
        <w:t xml:space="preserve">The Social Care Institute for Excellence (SCIE) provide lots of resources around </w:t>
      </w:r>
      <w:hyperlink r:id="rId30" w:history="1">
        <w:r w:rsidRPr="008974AD">
          <w:rPr>
            <w:rStyle w:val="Hyperlink"/>
            <w:rFonts w:eastAsia="Times New Roman"/>
            <w:sz w:val="24"/>
            <w:szCs w:val="24"/>
          </w:rPr>
          <w:t>co-production</w:t>
        </w:r>
      </w:hyperlink>
      <w:r w:rsidRPr="008974AD">
        <w:rPr>
          <w:rFonts w:eastAsia="Times New Roman"/>
          <w:sz w:val="24"/>
          <w:szCs w:val="24"/>
        </w:rPr>
        <w:t xml:space="preserve"> more generally, many of which will also be relevant here</w:t>
      </w:r>
      <w:r w:rsidR="001A0453">
        <w:rPr>
          <w:rFonts w:eastAsia="Times New Roman"/>
          <w:sz w:val="24"/>
          <w:szCs w:val="24"/>
        </w:rPr>
        <w:t>.</w:t>
      </w:r>
    </w:p>
    <w:p w14:paraId="74ACE0EE" w14:textId="77777777" w:rsidR="001C36F6" w:rsidRPr="001C36F6" w:rsidRDefault="001C36F6" w:rsidP="001C36F6">
      <w:pPr>
        <w:pStyle w:val="ListParagraph"/>
        <w:rPr>
          <w:rFonts w:eastAsia="Times New Roman"/>
          <w:sz w:val="24"/>
          <w:szCs w:val="24"/>
        </w:rPr>
      </w:pPr>
    </w:p>
    <w:p w14:paraId="39971928" w14:textId="0D33A870" w:rsidR="001C36F6" w:rsidRPr="008974AD" w:rsidRDefault="001C36F6" w:rsidP="008974AD">
      <w:pPr>
        <w:pStyle w:val="ListParagraph"/>
        <w:numPr>
          <w:ilvl w:val="0"/>
          <w:numId w:val="37"/>
        </w:numPr>
        <w:rPr>
          <w:rFonts w:eastAsia="Times New Roman"/>
          <w:sz w:val="24"/>
          <w:szCs w:val="24"/>
        </w:rPr>
      </w:pPr>
      <w:hyperlink r:id="rId31" w:history="1">
        <w:r w:rsidRPr="001C36F6">
          <w:rPr>
            <w:rStyle w:val="Hyperlink"/>
            <w:rFonts w:eastAsia="Times New Roman"/>
            <w:sz w:val="24"/>
            <w:szCs w:val="24"/>
          </w:rPr>
          <w:t>Research Better Together</w:t>
        </w:r>
      </w:hyperlink>
      <w:r>
        <w:rPr>
          <w:rFonts w:eastAsia="Times New Roman"/>
          <w:sz w:val="24"/>
          <w:szCs w:val="24"/>
        </w:rPr>
        <w:t xml:space="preserve"> is a collaboration between </w:t>
      </w:r>
      <w:proofErr w:type="gramStart"/>
      <w:r>
        <w:rPr>
          <w:rFonts w:eastAsia="Times New Roman"/>
          <w:sz w:val="24"/>
          <w:szCs w:val="24"/>
        </w:rPr>
        <w:t>University</w:t>
      </w:r>
      <w:proofErr w:type="gramEnd"/>
      <w:r>
        <w:rPr>
          <w:rFonts w:eastAsia="Times New Roman"/>
          <w:sz w:val="24"/>
          <w:szCs w:val="24"/>
        </w:rPr>
        <w:t xml:space="preserve"> researchers, the voluntary/community sector and </w:t>
      </w:r>
      <w:hyperlink r:id="rId32" w:history="1">
        <w:r w:rsidR="001A0453" w:rsidRPr="001A0453">
          <w:rPr>
            <w:rStyle w:val="Hyperlink"/>
            <w:rFonts w:eastAsia="Times New Roman"/>
            <w:sz w:val="24"/>
            <w:szCs w:val="24"/>
          </w:rPr>
          <w:t>Co-production Works</w:t>
        </w:r>
      </w:hyperlink>
      <w:r w:rsidR="001A0453">
        <w:rPr>
          <w:rFonts w:eastAsia="Times New Roman"/>
          <w:sz w:val="24"/>
          <w:szCs w:val="24"/>
        </w:rPr>
        <w:t xml:space="preserve"> to share knowledge and good practice around participatory research.</w:t>
      </w:r>
    </w:p>
    <w:sectPr w:rsidR="001C36F6" w:rsidRPr="008974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A65C" w14:textId="77777777" w:rsidR="00FB2DD7" w:rsidRDefault="00FB2DD7" w:rsidP="00B673AA">
      <w:pPr>
        <w:spacing w:after="0" w:line="240" w:lineRule="auto"/>
      </w:pPr>
      <w:r>
        <w:separator/>
      </w:r>
    </w:p>
  </w:endnote>
  <w:endnote w:type="continuationSeparator" w:id="0">
    <w:p w14:paraId="34152DED" w14:textId="77777777" w:rsidR="00FB2DD7" w:rsidRDefault="00FB2DD7" w:rsidP="00B6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B428" w14:textId="77777777" w:rsidR="00FB2DD7" w:rsidRDefault="00FB2DD7" w:rsidP="00B673AA">
      <w:pPr>
        <w:spacing w:after="0" w:line="240" w:lineRule="auto"/>
      </w:pPr>
      <w:r>
        <w:separator/>
      </w:r>
    </w:p>
  </w:footnote>
  <w:footnote w:type="continuationSeparator" w:id="0">
    <w:p w14:paraId="512A02A5" w14:textId="77777777" w:rsidR="00FB2DD7" w:rsidRDefault="00FB2DD7" w:rsidP="00B67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6DB"/>
    <w:multiLevelType w:val="hybridMultilevel"/>
    <w:tmpl w:val="C2E2F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14E1"/>
    <w:multiLevelType w:val="hybridMultilevel"/>
    <w:tmpl w:val="423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342F"/>
    <w:multiLevelType w:val="hybridMultilevel"/>
    <w:tmpl w:val="73A4D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55283"/>
    <w:multiLevelType w:val="hybridMultilevel"/>
    <w:tmpl w:val="7A103C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036D7"/>
    <w:multiLevelType w:val="hybridMultilevel"/>
    <w:tmpl w:val="CEB44F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47670D"/>
    <w:multiLevelType w:val="hybridMultilevel"/>
    <w:tmpl w:val="3F724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846E0"/>
    <w:multiLevelType w:val="hybridMultilevel"/>
    <w:tmpl w:val="7A9C1BF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C86018"/>
    <w:multiLevelType w:val="hybridMultilevel"/>
    <w:tmpl w:val="674C4E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070DBC"/>
    <w:multiLevelType w:val="hybridMultilevel"/>
    <w:tmpl w:val="09740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11897"/>
    <w:multiLevelType w:val="multilevel"/>
    <w:tmpl w:val="3E0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03BF2"/>
    <w:multiLevelType w:val="hybridMultilevel"/>
    <w:tmpl w:val="0554E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137AF"/>
    <w:multiLevelType w:val="hybridMultilevel"/>
    <w:tmpl w:val="B5BC89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B72E92"/>
    <w:multiLevelType w:val="hybridMultilevel"/>
    <w:tmpl w:val="970E6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32D4B"/>
    <w:multiLevelType w:val="multilevel"/>
    <w:tmpl w:val="AE86E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AC341A6"/>
    <w:multiLevelType w:val="hybridMultilevel"/>
    <w:tmpl w:val="9CC8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772BF"/>
    <w:multiLevelType w:val="hybridMultilevel"/>
    <w:tmpl w:val="A4D4D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F2171"/>
    <w:multiLevelType w:val="hybridMultilevel"/>
    <w:tmpl w:val="E6C80E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CF653A"/>
    <w:multiLevelType w:val="hybridMultilevel"/>
    <w:tmpl w:val="3EDC0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63FAB"/>
    <w:multiLevelType w:val="hybridMultilevel"/>
    <w:tmpl w:val="69322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D1A78"/>
    <w:multiLevelType w:val="hybridMultilevel"/>
    <w:tmpl w:val="2506CD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71316B"/>
    <w:multiLevelType w:val="hybridMultilevel"/>
    <w:tmpl w:val="13249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C723D0"/>
    <w:multiLevelType w:val="hybridMultilevel"/>
    <w:tmpl w:val="6996303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86400E"/>
    <w:multiLevelType w:val="hybridMultilevel"/>
    <w:tmpl w:val="34A02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04E57"/>
    <w:multiLevelType w:val="hybridMultilevel"/>
    <w:tmpl w:val="5EF4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050A4A"/>
    <w:multiLevelType w:val="hybridMultilevel"/>
    <w:tmpl w:val="E6C80E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771C4E"/>
    <w:multiLevelType w:val="hybridMultilevel"/>
    <w:tmpl w:val="4282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C433A"/>
    <w:multiLevelType w:val="hybridMultilevel"/>
    <w:tmpl w:val="E6C80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341F0A"/>
    <w:multiLevelType w:val="hybridMultilevel"/>
    <w:tmpl w:val="9E0A79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A41010"/>
    <w:multiLevelType w:val="hybridMultilevel"/>
    <w:tmpl w:val="A5D2F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A6EF9"/>
    <w:multiLevelType w:val="hybridMultilevel"/>
    <w:tmpl w:val="1D941D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065FF"/>
    <w:multiLevelType w:val="hybridMultilevel"/>
    <w:tmpl w:val="2B2ECE0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BF7613E"/>
    <w:multiLevelType w:val="hybridMultilevel"/>
    <w:tmpl w:val="33489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C1D07"/>
    <w:multiLevelType w:val="hybridMultilevel"/>
    <w:tmpl w:val="8A1492D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E7042F"/>
    <w:multiLevelType w:val="hybridMultilevel"/>
    <w:tmpl w:val="B7F607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35C4B"/>
    <w:multiLevelType w:val="multilevel"/>
    <w:tmpl w:val="CC347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016E2"/>
    <w:multiLevelType w:val="hybridMultilevel"/>
    <w:tmpl w:val="B7F607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6A4546"/>
    <w:multiLevelType w:val="hybridMultilevel"/>
    <w:tmpl w:val="A1B4D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F5DA9"/>
    <w:multiLevelType w:val="hybridMultilevel"/>
    <w:tmpl w:val="BBDA2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AA07EE"/>
    <w:multiLevelType w:val="hybridMultilevel"/>
    <w:tmpl w:val="D142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8601F"/>
    <w:multiLevelType w:val="hybridMultilevel"/>
    <w:tmpl w:val="E6C80E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43179B"/>
    <w:multiLevelType w:val="hybridMultilevel"/>
    <w:tmpl w:val="95962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B5956"/>
    <w:multiLevelType w:val="hybridMultilevel"/>
    <w:tmpl w:val="F3B4E8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915666"/>
    <w:multiLevelType w:val="hybridMultilevel"/>
    <w:tmpl w:val="B1BC0B6E"/>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29579208">
    <w:abstractNumId w:val="18"/>
  </w:num>
  <w:num w:numId="2" w16cid:durableId="42802234">
    <w:abstractNumId w:val="12"/>
  </w:num>
  <w:num w:numId="3" w16cid:durableId="184564584">
    <w:abstractNumId w:val="27"/>
  </w:num>
  <w:num w:numId="4" w16cid:durableId="590968155">
    <w:abstractNumId w:val="4"/>
  </w:num>
  <w:num w:numId="5" w16cid:durableId="543835878">
    <w:abstractNumId w:val="21"/>
  </w:num>
  <w:num w:numId="6" w16cid:durableId="441725608">
    <w:abstractNumId w:val="1"/>
  </w:num>
  <w:num w:numId="7" w16cid:durableId="291909580">
    <w:abstractNumId w:val="31"/>
  </w:num>
  <w:num w:numId="8" w16cid:durableId="1219778618">
    <w:abstractNumId w:val="40"/>
  </w:num>
  <w:num w:numId="9" w16cid:durableId="1477071353">
    <w:abstractNumId w:val="6"/>
  </w:num>
  <w:num w:numId="10" w16cid:durableId="2008243395">
    <w:abstractNumId w:val="41"/>
  </w:num>
  <w:num w:numId="11" w16cid:durableId="1954748462">
    <w:abstractNumId w:val="11"/>
  </w:num>
  <w:num w:numId="12" w16cid:durableId="1944223125">
    <w:abstractNumId w:val="8"/>
  </w:num>
  <w:num w:numId="13" w16cid:durableId="1687056166">
    <w:abstractNumId w:val="28"/>
  </w:num>
  <w:num w:numId="14" w16cid:durableId="1985501968">
    <w:abstractNumId w:val="25"/>
  </w:num>
  <w:num w:numId="15" w16cid:durableId="308435917">
    <w:abstractNumId w:val="42"/>
  </w:num>
  <w:num w:numId="16" w16cid:durableId="694500303">
    <w:abstractNumId w:val="15"/>
  </w:num>
  <w:num w:numId="17" w16cid:durableId="296379549">
    <w:abstractNumId w:val="35"/>
  </w:num>
  <w:num w:numId="18" w16cid:durableId="482159159">
    <w:abstractNumId w:val="33"/>
  </w:num>
  <w:num w:numId="19" w16cid:durableId="8071028">
    <w:abstractNumId w:val="19"/>
  </w:num>
  <w:num w:numId="20" w16cid:durableId="1180699635">
    <w:abstractNumId w:val="3"/>
  </w:num>
  <w:num w:numId="21" w16cid:durableId="1793133859">
    <w:abstractNumId w:val="17"/>
  </w:num>
  <w:num w:numId="22" w16cid:durableId="1313558869">
    <w:abstractNumId w:val="26"/>
  </w:num>
  <w:num w:numId="23" w16cid:durableId="1553347703">
    <w:abstractNumId w:val="39"/>
  </w:num>
  <w:num w:numId="24" w16cid:durableId="483740555">
    <w:abstractNumId w:val="16"/>
  </w:num>
  <w:num w:numId="25" w16cid:durableId="1808283177">
    <w:abstractNumId w:val="24"/>
  </w:num>
  <w:num w:numId="26" w16cid:durableId="1294675593">
    <w:abstractNumId w:val="38"/>
  </w:num>
  <w:num w:numId="27" w16cid:durableId="899945669">
    <w:abstractNumId w:val="36"/>
  </w:num>
  <w:num w:numId="28" w16cid:durableId="292444788">
    <w:abstractNumId w:val="29"/>
  </w:num>
  <w:num w:numId="29" w16cid:durableId="1859733155">
    <w:abstractNumId w:val="10"/>
  </w:num>
  <w:num w:numId="30" w16cid:durableId="1640720884">
    <w:abstractNumId w:val="0"/>
  </w:num>
  <w:num w:numId="31" w16cid:durableId="1774091119">
    <w:abstractNumId w:val="7"/>
  </w:num>
  <w:num w:numId="32" w16cid:durableId="659893644">
    <w:abstractNumId w:val="30"/>
  </w:num>
  <w:num w:numId="33" w16cid:durableId="1075933069">
    <w:abstractNumId w:val="32"/>
  </w:num>
  <w:num w:numId="34" w16cid:durableId="1610315791">
    <w:abstractNumId w:val="13"/>
  </w:num>
  <w:num w:numId="35" w16cid:durableId="247270608">
    <w:abstractNumId w:val="20"/>
  </w:num>
  <w:num w:numId="36" w16cid:durableId="656112108">
    <w:abstractNumId w:val="9"/>
  </w:num>
  <w:num w:numId="37" w16cid:durableId="1629970238">
    <w:abstractNumId w:val="2"/>
  </w:num>
  <w:num w:numId="38" w16cid:durableId="505485331">
    <w:abstractNumId w:val="23"/>
  </w:num>
  <w:num w:numId="39" w16cid:durableId="400298112">
    <w:abstractNumId w:val="14"/>
  </w:num>
  <w:num w:numId="40" w16cid:durableId="1848397499">
    <w:abstractNumId w:val="5"/>
  </w:num>
  <w:num w:numId="41" w16cid:durableId="1985574784">
    <w:abstractNumId w:val="22"/>
  </w:num>
  <w:num w:numId="42" w16cid:durableId="772090985">
    <w:abstractNumId w:val="37"/>
  </w:num>
  <w:num w:numId="43" w16cid:durableId="10411745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52"/>
    <w:rsid w:val="00000FAD"/>
    <w:rsid w:val="000011FE"/>
    <w:rsid w:val="0000162C"/>
    <w:rsid w:val="000024F3"/>
    <w:rsid w:val="00002521"/>
    <w:rsid w:val="0000325E"/>
    <w:rsid w:val="00003504"/>
    <w:rsid w:val="0000396C"/>
    <w:rsid w:val="00003CCA"/>
    <w:rsid w:val="00004060"/>
    <w:rsid w:val="0000414D"/>
    <w:rsid w:val="00004586"/>
    <w:rsid w:val="00004803"/>
    <w:rsid w:val="00004F72"/>
    <w:rsid w:val="00005425"/>
    <w:rsid w:val="000056B6"/>
    <w:rsid w:val="000059C6"/>
    <w:rsid w:val="000067D0"/>
    <w:rsid w:val="00006C5C"/>
    <w:rsid w:val="000108FE"/>
    <w:rsid w:val="00010AF2"/>
    <w:rsid w:val="000122B3"/>
    <w:rsid w:val="00012DC4"/>
    <w:rsid w:val="00012E4B"/>
    <w:rsid w:val="0001378B"/>
    <w:rsid w:val="000138C7"/>
    <w:rsid w:val="000142D2"/>
    <w:rsid w:val="00014437"/>
    <w:rsid w:val="000145E0"/>
    <w:rsid w:val="000167D4"/>
    <w:rsid w:val="00021B61"/>
    <w:rsid w:val="00022726"/>
    <w:rsid w:val="00024C66"/>
    <w:rsid w:val="000256E7"/>
    <w:rsid w:val="00025947"/>
    <w:rsid w:val="00025DD9"/>
    <w:rsid w:val="00026D07"/>
    <w:rsid w:val="0002738E"/>
    <w:rsid w:val="00030636"/>
    <w:rsid w:val="00030963"/>
    <w:rsid w:val="0003105E"/>
    <w:rsid w:val="00031F2A"/>
    <w:rsid w:val="00033CDD"/>
    <w:rsid w:val="00033EC0"/>
    <w:rsid w:val="00034175"/>
    <w:rsid w:val="000341DA"/>
    <w:rsid w:val="000345E9"/>
    <w:rsid w:val="00034DD5"/>
    <w:rsid w:val="000358D2"/>
    <w:rsid w:val="00035FBF"/>
    <w:rsid w:val="00037961"/>
    <w:rsid w:val="00037F1B"/>
    <w:rsid w:val="0004155A"/>
    <w:rsid w:val="00043404"/>
    <w:rsid w:val="00043C78"/>
    <w:rsid w:val="0004420E"/>
    <w:rsid w:val="00044584"/>
    <w:rsid w:val="000445E3"/>
    <w:rsid w:val="0004535B"/>
    <w:rsid w:val="000459BB"/>
    <w:rsid w:val="0004636B"/>
    <w:rsid w:val="0005227D"/>
    <w:rsid w:val="0005229A"/>
    <w:rsid w:val="00052454"/>
    <w:rsid w:val="0005281F"/>
    <w:rsid w:val="00052B5D"/>
    <w:rsid w:val="00053D72"/>
    <w:rsid w:val="00055203"/>
    <w:rsid w:val="00056BE2"/>
    <w:rsid w:val="00056D3F"/>
    <w:rsid w:val="00057404"/>
    <w:rsid w:val="00057F72"/>
    <w:rsid w:val="0006016E"/>
    <w:rsid w:val="000629D6"/>
    <w:rsid w:val="00062A58"/>
    <w:rsid w:val="00063042"/>
    <w:rsid w:val="00063845"/>
    <w:rsid w:val="00066593"/>
    <w:rsid w:val="00067D56"/>
    <w:rsid w:val="00070044"/>
    <w:rsid w:val="00070B48"/>
    <w:rsid w:val="000711AE"/>
    <w:rsid w:val="0007129E"/>
    <w:rsid w:val="0007162B"/>
    <w:rsid w:val="00071A5B"/>
    <w:rsid w:val="00072AB8"/>
    <w:rsid w:val="00072E72"/>
    <w:rsid w:val="000738B1"/>
    <w:rsid w:val="00074151"/>
    <w:rsid w:val="000760BE"/>
    <w:rsid w:val="000766E4"/>
    <w:rsid w:val="00077356"/>
    <w:rsid w:val="00080048"/>
    <w:rsid w:val="00080C13"/>
    <w:rsid w:val="00081297"/>
    <w:rsid w:val="000814DF"/>
    <w:rsid w:val="0008180D"/>
    <w:rsid w:val="00081C6C"/>
    <w:rsid w:val="0008212F"/>
    <w:rsid w:val="0008217D"/>
    <w:rsid w:val="00082479"/>
    <w:rsid w:val="00082870"/>
    <w:rsid w:val="000833A4"/>
    <w:rsid w:val="00083725"/>
    <w:rsid w:val="0008381A"/>
    <w:rsid w:val="00083882"/>
    <w:rsid w:val="000845DC"/>
    <w:rsid w:val="00085C5C"/>
    <w:rsid w:val="00086836"/>
    <w:rsid w:val="00087200"/>
    <w:rsid w:val="00087951"/>
    <w:rsid w:val="00087DC2"/>
    <w:rsid w:val="0009058C"/>
    <w:rsid w:val="000906D8"/>
    <w:rsid w:val="00091763"/>
    <w:rsid w:val="00091D13"/>
    <w:rsid w:val="00092218"/>
    <w:rsid w:val="0009229B"/>
    <w:rsid w:val="000923A4"/>
    <w:rsid w:val="000926BF"/>
    <w:rsid w:val="00092780"/>
    <w:rsid w:val="00092C55"/>
    <w:rsid w:val="00092D5C"/>
    <w:rsid w:val="00095D7D"/>
    <w:rsid w:val="00096044"/>
    <w:rsid w:val="00096335"/>
    <w:rsid w:val="000964E1"/>
    <w:rsid w:val="00096C6A"/>
    <w:rsid w:val="00096D51"/>
    <w:rsid w:val="00096EBA"/>
    <w:rsid w:val="00096EF5"/>
    <w:rsid w:val="000971C0"/>
    <w:rsid w:val="000973A2"/>
    <w:rsid w:val="00097F21"/>
    <w:rsid w:val="000A2B47"/>
    <w:rsid w:val="000A32D3"/>
    <w:rsid w:val="000A63C6"/>
    <w:rsid w:val="000A6F0D"/>
    <w:rsid w:val="000B1214"/>
    <w:rsid w:val="000B12B0"/>
    <w:rsid w:val="000B1C05"/>
    <w:rsid w:val="000B4524"/>
    <w:rsid w:val="000B4556"/>
    <w:rsid w:val="000B4A42"/>
    <w:rsid w:val="000B544D"/>
    <w:rsid w:val="000B5BC6"/>
    <w:rsid w:val="000B5C40"/>
    <w:rsid w:val="000B6F9E"/>
    <w:rsid w:val="000C002A"/>
    <w:rsid w:val="000C0060"/>
    <w:rsid w:val="000C0132"/>
    <w:rsid w:val="000C0929"/>
    <w:rsid w:val="000C0FCB"/>
    <w:rsid w:val="000C1D98"/>
    <w:rsid w:val="000C2037"/>
    <w:rsid w:val="000C20FF"/>
    <w:rsid w:val="000C2806"/>
    <w:rsid w:val="000C2970"/>
    <w:rsid w:val="000C2D52"/>
    <w:rsid w:val="000C2E63"/>
    <w:rsid w:val="000C3024"/>
    <w:rsid w:val="000C32E3"/>
    <w:rsid w:val="000C3350"/>
    <w:rsid w:val="000C3B9C"/>
    <w:rsid w:val="000C3E6A"/>
    <w:rsid w:val="000C4377"/>
    <w:rsid w:val="000C52A8"/>
    <w:rsid w:val="000C6181"/>
    <w:rsid w:val="000C6801"/>
    <w:rsid w:val="000C6A49"/>
    <w:rsid w:val="000C6F69"/>
    <w:rsid w:val="000C72D2"/>
    <w:rsid w:val="000D1093"/>
    <w:rsid w:val="000D12CC"/>
    <w:rsid w:val="000D1424"/>
    <w:rsid w:val="000D241F"/>
    <w:rsid w:val="000D266D"/>
    <w:rsid w:val="000D2778"/>
    <w:rsid w:val="000D411C"/>
    <w:rsid w:val="000D4822"/>
    <w:rsid w:val="000D56F5"/>
    <w:rsid w:val="000D57B3"/>
    <w:rsid w:val="000D57DE"/>
    <w:rsid w:val="000D693D"/>
    <w:rsid w:val="000D6BBC"/>
    <w:rsid w:val="000D7A66"/>
    <w:rsid w:val="000E01CD"/>
    <w:rsid w:val="000E22C8"/>
    <w:rsid w:val="000E2676"/>
    <w:rsid w:val="000E26BE"/>
    <w:rsid w:val="000E46FF"/>
    <w:rsid w:val="000E4C90"/>
    <w:rsid w:val="000E5A07"/>
    <w:rsid w:val="000E760B"/>
    <w:rsid w:val="000F0347"/>
    <w:rsid w:val="000F0F35"/>
    <w:rsid w:val="000F17D4"/>
    <w:rsid w:val="000F18BD"/>
    <w:rsid w:val="000F2122"/>
    <w:rsid w:val="000F21DC"/>
    <w:rsid w:val="000F3681"/>
    <w:rsid w:val="000F61B0"/>
    <w:rsid w:val="000F6608"/>
    <w:rsid w:val="000F6A42"/>
    <w:rsid w:val="000F70BD"/>
    <w:rsid w:val="00100545"/>
    <w:rsid w:val="001005A2"/>
    <w:rsid w:val="001008DA"/>
    <w:rsid w:val="001008EA"/>
    <w:rsid w:val="00100B31"/>
    <w:rsid w:val="00100D3C"/>
    <w:rsid w:val="00101367"/>
    <w:rsid w:val="001017AF"/>
    <w:rsid w:val="001018FD"/>
    <w:rsid w:val="001022D2"/>
    <w:rsid w:val="0010251B"/>
    <w:rsid w:val="00102AA3"/>
    <w:rsid w:val="00103070"/>
    <w:rsid w:val="001037E4"/>
    <w:rsid w:val="00103E22"/>
    <w:rsid w:val="0010407B"/>
    <w:rsid w:val="001066EA"/>
    <w:rsid w:val="00107FE9"/>
    <w:rsid w:val="0011051B"/>
    <w:rsid w:val="00110520"/>
    <w:rsid w:val="00110F22"/>
    <w:rsid w:val="00111281"/>
    <w:rsid w:val="001121C3"/>
    <w:rsid w:val="00112A75"/>
    <w:rsid w:val="001143D4"/>
    <w:rsid w:val="0011534D"/>
    <w:rsid w:val="0011573E"/>
    <w:rsid w:val="00115E02"/>
    <w:rsid w:val="00116989"/>
    <w:rsid w:val="0011752C"/>
    <w:rsid w:val="00117CBB"/>
    <w:rsid w:val="001203E5"/>
    <w:rsid w:val="001211E7"/>
    <w:rsid w:val="00123064"/>
    <w:rsid w:val="00123134"/>
    <w:rsid w:val="00123517"/>
    <w:rsid w:val="00123E9F"/>
    <w:rsid w:val="00126434"/>
    <w:rsid w:val="001269CA"/>
    <w:rsid w:val="001271F9"/>
    <w:rsid w:val="001339EC"/>
    <w:rsid w:val="00133A66"/>
    <w:rsid w:val="0013463A"/>
    <w:rsid w:val="00134859"/>
    <w:rsid w:val="00134D2F"/>
    <w:rsid w:val="00136635"/>
    <w:rsid w:val="001369DD"/>
    <w:rsid w:val="00136C46"/>
    <w:rsid w:val="001371DF"/>
    <w:rsid w:val="001373B7"/>
    <w:rsid w:val="00137453"/>
    <w:rsid w:val="00137876"/>
    <w:rsid w:val="00140472"/>
    <w:rsid w:val="0014057E"/>
    <w:rsid w:val="00141189"/>
    <w:rsid w:val="00141231"/>
    <w:rsid w:val="001413C1"/>
    <w:rsid w:val="001426E4"/>
    <w:rsid w:val="0014299F"/>
    <w:rsid w:val="00142CFF"/>
    <w:rsid w:val="00144C19"/>
    <w:rsid w:val="00144F80"/>
    <w:rsid w:val="00145994"/>
    <w:rsid w:val="00145C83"/>
    <w:rsid w:val="00145CDF"/>
    <w:rsid w:val="00150656"/>
    <w:rsid w:val="00151693"/>
    <w:rsid w:val="001518DA"/>
    <w:rsid w:val="00154007"/>
    <w:rsid w:val="00154AE8"/>
    <w:rsid w:val="00155502"/>
    <w:rsid w:val="00156277"/>
    <w:rsid w:val="001569D5"/>
    <w:rsid w:val="001572FA"/>
    <w:rsid w:val="00157691"/>
    <w:rsid w:val="00157EA1"/>
    <w:rsid w:val="00160848"/>
    <w:rsid w:val="00160902"/>
    <w:rsid w:val="00161A49"/>
    <w:rsid w:val="001629A2"/>
    <w:rsid w:val="00162AAE"/>
    <w:rsid w:val="00163E05"/>
    <w:rsid w:val="00163FAC"/>
    <w:rsid w:val="00164C58"/>
    <w:rsid w:val="00165838"/>
    <w:rsid w:val="001713DB"/>
    <w:rsid w:val="0017159E"/>
    <w:rsid w:val="0017163E"/>
    <w:rsid w:val="00171729"/>
    <w:rsid w:val="00171F9B"/>
    <w:rsid w:val="001724AB"/>
    <w:rsid w:val="00174A79"/>
    <w:rsid w:val="00174CAE"/>
    <w:rsid w:val="00175396"/>
    <w:rsid w:val="00175A29"/>
    <w:rsid w:val="00175C2B"/>
    <w:rsid w:val="00175EAF"/>
    <w:rsid w:val="00176A0F"/>
    <w:rsid w:val="001778C6"/>
    <w:rsid w:val="00177DD0"/>
    <w:rsid w:val="00177E81"/>
    <w:rsid w:val="00177FA7"/>
    <w:rsid w:val="00180045"/>
    <w:rsid w:val="00180994"/>
    <w:rsid w:val="001813E3"/>
    <w:rsid w:val="0018231F"/>
    <w:rsid w:val="001824E0"/>
    <w:rsid w:val="0018299A"/>
    <w:rsid w:val="0018362E"/>
    <w:rsid w:val="00183862"/>
    <w:rsid w:val="00183B2A"/>
    <w:rsid w:val="00184343"/>
    <w:rsid w:val="0018452B"/>
    <w:rsid w:val="00184AD5"/>
    <w:rsid w:val="00185674"/>
    <w:rsid w:val="001875EF"/>
    <w:rsid w:val="00187CFE"/>
    <w:rsid w:val="001900A9"/>
    <w:rsid w:val="001905CF"/>
    <w:rsid w:val="00190668"/>
    <w:rsid w:val="00191D67"/>
    <w:rsid w:val="00191F65"/>
    <w:rsid w:val="001935B8"/>
    <w:rsid w:val="00194066"/>
    <w:rsid w:val="001941A9"/>
    <w:rsid w:val="00194F0F"/>
    <w:rsid w:val="001964D1"/>
    <w:rsid w:val="00197A8C"/>
    <w:rsid w:val="001A0453"/>
    <w:rsid w:val="001A275A"/>
    <w:rsid w:val="001A33D1"/>
    <w:rsid w:val="001A37E1"/>
    <w:rsid w:val="001A5667"/>
    <w:rsid w:val="001A5BBF"/>
    <w:rsid w:val="001A6030"/>
    <w:rsid w:val="001A66F3"/>
    <w:rsid w:val="001A6ABA"/>
    <w:rsid w:val="001A6AE7"/>
    <w:rsid w:val="001A6CE4"/>
    <w:rsid w:val="001B05D0"/>
    <w:rsid w:val="001B09E9"/>
    <w:rsid w:val="001B1A70"/>
    <w:rsid w:val="001B1B29"/>
    <w:rsid w:val="001B20E5"/>
    <w:rsid w:val="001B20F6"/>
    <w:rsid w:val="001B22AF"/>
    <w:rsid w:val="001B2EEA"/>
    <w:rsid w:val="001B379C"/>
    <w:rsid w:val="001B3801"/>
    <w:rsid w:val="001B3A7A"/>
    <w:rsid w:val="001B3C28"/>
    <w:rsid w:val="001B4264"/>
    <w:rsid w:val="001B574E"/>
    <w:rsid w:val="001B5845"/>
    <w:rsid w:val="001B602C"/>
    <w:rsid w:val="001B7296"/>
    <w:rsid w:val="001B72D9"/>
    <w:rsid w:val="001B760E"/>
    <w:rsid w:val="001C2696"/>
    <w:rsid w:val="001C2D06"/>
    <w:rsid w:val="001C36F6"/>
    <w:rsid w:val="001C37E2"/>
    <w:rsid w:val="001C3F3D"/>
    <w:rsid w:val="001C46E5"/>
    <w:rsid w:val="001C4EE2"/>
    <w:rsid w:val="001C5189"/>
    <w:rsid w:val="001C524D"/>
    <w:rsid w:val="001C5F88"/>
    <w:rsid w:val="001C6B2C"/>
    <w:rsid w:val="001C7236"/>
    <w:rsid w:val="001C7341"/>
    <w:rsid w:val="001C74D9"/>
    <w:rsid w:val="001D05C1"/>
    <w:rsid w:val="001D0FE3"/>
    <w:rsid w:val="001D19AC"/>
    <w:rsid w:val="001D1A1F"/>
    <w:rsid w:val="001D1F94"/>
    <w:rsid w:val="001D314C"/>
    <w:rsid w:val="001D333C"/>
    <w:rsid w:val="001D38D4"/>
    <w:rsid w:val="001D3BA8"/>
    <w:rsid w:val="001D40EC"/>
    <w:rsid w:val="001D515E"/>
    <w:rsid w:val="001D5CC2"/>
    <w:rsid w:val="001D6777"/>
    <w:rsid w:val="001D71A6"/>
    <w:rsid w:val="001E098C"/>
    <w:rsid w:val="001E0AF4"/>
    <w:rsid w:val="001E0DE6"/>
    <w:rsid w:val="001E1A66"/>
    <w:rsid w:val="001E2555"/>
    <w:rsid w:val="001E2EAD"/>
    <w:rsid w:val="001E2FEC"/>
    <w:rsid w:val="001E467A"/>
    <w:rsid w:val="001E57A4"/>
    <w:rsid w:val="001E76D2"/>
    <w:rsid w:val="001E7C80"/>
    <w:rsid w:val="001F078C"/>
    <w:rsid w:val="001F1FDF"/>
    <w:rsid w:val="001F37F6"/>
    <w:rsid w:val="001F392E"/>
    <w:rsid w:val="001F3C82"/>
    <w:rsid w:val="001F4F83"/>
    <w:rsid w:val="001F5DAF"/>
    <w:rsid w:val="001F6ACD"/>
    <w:rsid w:val="001F7912"/>
    <w:rsid w:val="0020000B"/>
    <w:rsid w:val="00200D19"/>
    <w:rsid w:val="0020110D"/>
    <w:rsid w:val="002022B9"/>
    <w:rsid w:val="00202E5D"/>
    <w:rsid w:val="00203C17"/>
    <w:rsid w:val="00203DE6"/>
    <w:rsid w:val="00204240"/>
    <w:rsid w:val="002045CE"/>
    <w:rsid w:val="00204997"/>
    <w:rsid w:val="00204D98"/>
    <w:rsid w:val="00205D58"/>
    <w:rsid w:val="00206A6C"/>
    <w:rsid w:val="00206CCF"/>
    <w:rsid w:val="002070C9"/>
    <w:rsid w:val="002073A3"/>
    <w:rsid w:val="002111E2"/>
    <w:rsid w:val="00211FDD"/>
    <w:rsid w:val="0021233C"/>
    <w:rsid w:val="00212476"/>
    <w:rsid w:val="00212790"/>
    <w:rsid w:val="0021584C"/>
    <w:rsid w:val="002159C8"/>
    <w:rsid w:val="00215FF6"/>
    <w:rsid w:val="00217439"/>
    <w:rsid w:val="00220B25"/>
    <w:rsid w:val="0022161B"/>
    <w:rsid w:val="002219B0"/>
    <w:rsid w:val="002225D0"/>
    <w:rsid w:val="00222CA4"/>
    <w:rsid w:val="00222DC8"/>
    <w:rsid w:val="00223B0B"/>
    <w:rsid w:val="00223C0D"/>
    <w:rsid w:val="0022447B"/>
    <w:rsid w:val="00225C42"/>
    <w:rsid w:val="002265D3"/>
    <w:rsid w:val="00226FC1"/>
    <w:rsid w:val="00227A9C"/>
    <w:rsid w:val="00230F2B"/>
    <w:rsid w:val="00231B2E"/>
    <w:rsid w:val="002330F1"/>
    <w:rsid w:val="002336A0"/>
    <w:rsid w:val="00234104"/>
    <w:rsid w:val="00236F97"/>
    <w:rsid w:val="002372D9"/>
    <w:rsid w:val="00237832"/>
    <w:rsid w:val="00237DCD"/>
    <w:rsid w:val="002402D0"/>
    <w:rsid w:val="00240A2D"/>
    <w:rsid w:val="00240B57"/>
    <w:rsid w:val="00241197"/>
    <w:rsid w:val="002411D0"/>
    <w:rsid w:val="00241651"/>
    <w:rsid w:val="00241F6A"/>
    <w:rsid w:val="00242469"/>
    <w:rsid w:val="00242CAE"/>
    <w:rsid w:val="002435BC"/>
    <w:rsid w:val="00244AB5"/>
    <w:rsid w:val="00244CB3"/>
    <w:rsid w:val="00245DA9"/>
    <w:rsid w:val="002465E3"/>
    <w:rsid w:val="002477DD"/>
    <w:rsid w:val="002507D4"/>
    <w:rsid w:val="00250BC2"/>
    <w:rsid w:val="002513C0"/>
    <w:rsid w:val="00251F5D"/>
    <w:rsid w:val="002527A1"/>
    <w:rsid w:val="002533BB"/>
    <w:rsid w:val="00255087"/>
    <w:rsid w:val="00256A04"/>
    <w:rsid w:val="00256B8A"/>
    <w:rsid w:val="00256BC6"/>
    <w:rsid w:val="00256DF5"/>
    <w:rsid w:val="0026131A"/>
    <w:rsid w:val="00262A07"/>
    <w:rsid w:val="002630B9"/>
    <w:rsid w:val="00263646"/>
    <w:rsid w:val="002636F3"/>
    <w:rsid w:val="00263BFC"/>
    <w:rsid w:val="00263D8B"/>
    <w:rsid w:val="00263ED8"/>
    <w:rsid w:val="002653A2"/>
    <w:rsid w:val="0026588D"/>
    <w:rsid w:val="00265ECE"/>
    <w:rsid w:val="00266D2D"/>
    <w:rsid w:val="00266F39"/>
    <w:rsid w:val="0027019C"/>
    <w:rsid w:val="002702AE"/>
    <w:rsid w:val="002708CC"/>
    <w:rsid w:val="0027129C"/>
    <w:rsid w:val="002718DE"/>
    <w:rsid w:val="00271C0F"/>
    <w:rsid w:val="00271E60"/>
    <w:rsid w:val="00271E6A"/>
    <w:rsid w:val="00272F03"/>
    <w:rsid w:val="00273694"/>
    <w:rsid w:val="00274F1A"/>
    <w:rsid w:val="00275E05"/>
    <w:rsid w:val="00276D23"/>
    <w:rsid w:val="002770AC"/>
    <w:rsid w:val="002777D1"/>
    <w:rsid w:val="002778DC"/>
    <w:rsid w:val="00277ECB"/>
    <w:rsid w:val="002800CA"/>
    <w:rsid w:val="00280186"/>
    <w:rsid w:val="0028040E"/>
    <w:rsid w:val="00281892"/>
    <w:rsid w:val="00283640"/>
    <w:rsid w:val="00283C6C"/>
    <w:rsid w:val="0028447D"/>
    <w:rsid w:val="00285A2F"/>
    <w:rsid w:val="0028606E"/>
    <w:rsid w:val="002861E9"/>
    <w:rsid w:val="00286F72"/>
    <w:rsid w:val="0028750F"/>
    <w:rsid w:val="002875D7"/>
    <w:rsid w:val="0028771A"/>
    <w:rsid w:val="0028798A"/>
    <w:rsid w:val="00287F2F"/>
    <w:rsid w:val="00290182"/>
    <w:rsid w:val="00291C47"/>
    <w:rsid w:val="00292809"/>
    <w:rsid w:val="00293997"/>
    <w:rsid w:val="00294FD6"/>
    <w:rsid w:val="00295820"/>
    <w:rsid w:val="00295CAF"/>
    <w:rsid w:val="00296CCA"/>
    <w:rsid w:val="00296F4E"/>
    <w:rsid w:val="0029778A"/>
    <w:rsid w:val="00297BE0"/>
    <w:rsid w:val="002A07CB"/>
    <w:rsid w:val="002A0884"/>
    <w:rsid w:val="002A16B8"/>
    <w:rsid w:val="002A1A4D"/>
    <w:rsid w:val="002A2179"/>
    <w:rsid w:val="002A2D73"/>
    <w:rsid w:val="002A33EF"/>
    <w:rsid w:val="002A3A36"/>
    <w:rsid w:val="002A3B24"/>
    <w:rsid w:val="002A44A8"/>
    <w:rsid w:val="002A4AD2"/>
    <w:rsid w:val="002A511F"/>
    <w:rsid w:val="002A57F6"/>
    <w:rsid w:val="002A5C76"/>
    <w:rsid w:val="002A6CEA"/>
    <w:rsid w:val="002A71AF"/>
    <w:rsid w:val="002A746D"/>
    <w:rsid w:val="002B01E6"/>
    <w:rsid w:val="002B0BF2"/>
    <w:rsid w:val="002B0C17"/>
    <w:rsid w:val="002B0E81"/>
    <w:rsid w:val="002B0ED6"/>
    <w:rsid w:val="002B12EB"/>
    <w:rsid w:val="002B16E4"/>
    <w:rsid w:val="002B1948"/>
    <w:rsid w:val="002B3823"/>
    <w:rsid w:val="002B466F"/>
    <w:rsid w:val="002B4922"/>
    <w:rsid w:val="002B4D10"/>
    <w:rsid w:val="002B566A"/>
    <w:rsid w:val="002B5B0F"/>
    <w:rsid w:val="002B648F"/>
    <w:rsid w:val="002B649A"/>
    <w:rsid w:val="002B65D3"/>
    <w:rsid w:val="002B6967"/>
    <w:rsid w:val="002B6ED1"/>
    <w:rsid w:val="002B6F79"/>
    <w:rsid w:val="002B71DE"/>
    <w:rsid w:val="002B7EE5"/>
    <w:rsid w:val="002B7F30"/>
    <w:rsid w:val="002C1B7D"/>
    <w:rsid w:val="002C2547"/>
    <w:rsid w:val="002C31F9"/>
    <w:rsid w:val="002C372C"/>
    <w:rsid w:val="002C4285"/>
    <w:rsid w:val="002C52C4"/>
    <w:rsid w:val="002C58CA"/>
    <w:rsid w:val="002D0654"/>
    <w:rsid w:val="002D126A"/>
    <w:rsid w:val="002D168C"/>
    <w:rsid w:val="002D38FE"/>
    <w:rsid w:val="002D3E60"/>
    <w:rsid w:val="002D6051"/>
    <w:rsid w:val="002D72B4"/>
    <w:rsid w:val="002D7F2A"/>
    <w:rsid w:val="002E0018"/>
    <w:rsid w:val="002E180C"/>
    <w:rsid w:val="002E30BE"/>
    <w:rsid w:val="002E4625"/>
    <w:rsid w:val="002E46B0"/>
    <w:rsid w:val="002E4879"/>
    <w:rsid w:val="002E53C0"/>
    <w:rsid w:val="002E53E6"/>
    <w:rsid w:val="002E7288"/>
    <w:rsid w:val="002E73E3"/>
    <w:rsid w:val="002F0185"/>
    <w:rsid w:val="002F152A"/>
    <w:rsid w:val="002F178C"/>
    <w:rsid w:val="002F251A"/>
    <w:rsid w:val="002F30FA"/>
    <w:rsid w:val="002F3136"/>
    <w:rsid w:val="002F483F"/>
    <w:rsid w:val="002F4DB2"/>
    <w:rsid w:val="002F4E45"/>
    <w:rsid w:val="002F50CC"/>
    <w:rsid w:val="002F5127"/>
    <w:rsid w:val="002F574D"/>
    <w:rsid w:val="002F6058"/>
    <w:rsid w:val="002F6BD6"/>
    <w:rsid w:val="002F6C89"/>
    <w:rsid w:val="002F7472"/>
    <w:rsid w:val="002F74F7"/>
    <w:rsid w:val="002F7B0C"/>
    <w:rsid w:val="003001BB"/>
    <w:rsid w:val="0030056E"/>
    <w:rsid w:val="00300F03"/>
    <w:rsid w:val="00301CB1"/>
    <w:rsid w:val="00302510"/>
    <w:rsid w:val="0030258E"/>
    <w:rsid w:val="0030261A"/>
    <w:rsid w:val="0030305B"/>
    <w:rsid w:val="003032C6"/>
    <w:rsid w:val="00303FC1"/>
    <w:rsid w:val="003045B4"/>
    <w:rsid w:val="003064C7"/>
    <w:rsid w:val="00306CDB"/>
    <w:rsid w:val="00310B41"/>
    <w:rsid w:val="0031123A"/>
    <w:rsid w:val="00311B2E"/>
    <w:rsid w:val="00312F5A"/>
    <w:rsid w:val="00314332"/>
    <w:rsid w:val="00315427"/>
    <w:rsid w:val="003158F0"/>
    <w:rsid w:val="003169BC"/>
    <w:rsid w:val="0031758F"/>
    <w:rsid w:val="0032032F"/>
    <w:rsid w:val="00325783"/>
    <w:rsid w:val="00325BA8"/>
    <w:rsid w:val="00325F62"/>
    <w:rsid w:val="00326155"/>
    <w:rsid w:val="003261A8"/>
    <w:rsid w:val="003261C1"/>
    <w:rsid w:val="0032778F"/>
    <w:rsid w:val="00327C13"/>
    <w:rsid w:val="003309E7"/>
    <w:rsid w:val="00330B2D"/>
    <w:rsid w:val="003312A3"/>
    <w:rsid w:val="00331443"/>
    <w:rsid w:val="0033160B"/>
    <w:rsid w:val="00331DA0"/>
    <w:rsid w:val="003322E1"/>
    <w:rsid w:val="003322E9"/>
    <w:rsid w:val="003331BD"/>
    <w:rsid w:val="003332E4"/>
    <w:rsid w:val="0033331A"/>
    <w:rsid w:val="00334181"/>
    <w:rsid w:val="003349BA"/>
    <w:rsid w:val="003356D0"/>
    <w:rsid w:val="00337267"/>
    <w:rsid w:val="00337996"/>
    <w:rsid w:val="0034078A"/>
    <w:rsid w:val="003408EE"/>
    <w:rsid w:val="003413D8"/>
    <w:rsid w:val="00341CEB"/>
    <w:rsid w:val="00342CF1"/>
    <w:rsid w:val="003439F9"/>
    <w:rsid w:val="00343F50"/>
    <w:rsid w:val="00344165"/>
    <w:rsid w:val="00344A8F"/>
    <w:rsid w:val="00344D9D"/>
    <w:rsid w:val="00344E75"/>
    <w:rsid w:val="00345546"/>
    <w:rsid w:val="00345E4F"/>
    <w:rsid w:val="003478BE"/>
    <w:rsid w:val="00347A9B"/>
    <w:rsid w:val="00347FED"/>
    <w:rsid w:val="003518DB"/>
    <w:rsid w:val="00351984"/>
    <w:rsid w:val="00351D80"/>
    <w:rsid w:val="00352342"/>
    <w:rsid w:val="003529F5"/>
    <w:rsid w:val="00352DAE"/>
    <w:rsid w:val="00353540"/>
    <w:rsid w:val="00353F48"/>
    <w:rsid w:val="003540F6"/>
    <w:rsid w:val="00354D4F"/>
    <w:rsid w:val="00354EF0"/>
    <w:rsid w:val="003569C8"/>
    <w:rsid w:val="00356F98"/>
    <w:rsid w:val="003571A1"/>
    <w:rsid w:val="00357ACB"/>
    <w:rsid w:val="00357E61"/>
    <w:rsid w:val="00360C35"/>
    <w:rsid w:val="00361863"/>
    <w:rsid w:val="003631A6"/>
    <w:rsid w:val="00363E25"/>
    <w:rsid w:val="00364439"/>
    <w:rsid w:val="00364BA4"/>
    <w:rsid w:val="00365475"/>
    <w:rsid w:val="003665A9"/>
    <w:rsid w:val="003666D6"/>
    <w:rsid w:val="00366C91"/>
    <w:rsid w:val="0036779C"/>
    <w:rsid w:val="00367A55"/>
    <w:rsid w:val="003704D8"/>
    <w:rsid w:val="00371E0D"/>
    <w:rsid w:val="0037246A"/>
    <w:rsid w:val="00373D6B"/>
    <w:rsid w:val="0037466D"/>
    <w:rsid w:val="00374920"/>
    <w:rsid w:val="00375699"/>
    <w:rsid w:val="003773C5"/>
    <w:rsid w:val="003779A7"/>
    <w:rsid w:val="003805F2"/>
    <w:rsid w:val="00380984"/>
    <w:rsid w:val="00381CB6"/>
    <w:rsid w:val="00381DC1"/>
    <w:rsid w:val="00382994"/>
    <w:rsid w:val="00383BDC"/>
    <w:rsid w:val="00385A6C"/>
    <w:rsid w:val="00385E3E"/>
    <w:rsid w:val="0038608F"/>
    <w:rsid w:val="003867C8"/>
    <w:rsid w:val="003873D6"/>
    <w:rsid w:val="003911C8"/>
    <w:rsid w:val="00391DED"/>
    <w:rsid w:val="00392479"/>
    <w:rsid w:val="00392AC0"/>
    <w:rsid w:val="003937B6"/>
    <w:rsid w:val="003939E4"/>
    <w:rsid w:val="00393F8E"/>
    <w:rsid w:val="00394EFF"/>
    <w:rsid w:val="00395439"/>
    <w:rsid w:val="00396320"/>
    <w:rsid w:val="00396655"/>
    <w:rsid w:val="00396E19"/>
    <w:rsid w:val="0039757C"/>
    <w:rsid w:val="003979D6"/>
    <w:rsid w:val="003A1743"/>
    <w:rsid w:val="003A19CD"/>
    <w:rsid w:val="003A22E7"/>
    <w:rsid w:val="003A3F02"/>
    <w:rsid w:val="003A43F0"/>
    <w:rsid w:val="003A4AFC"/>
    <w:rsid w:val="003A4C87"/>
    <w:rsid w:val="003A5354"/>
    <w:rsid w:val="003A56D5"/>
    <w:rsid w:val="003A5CB3"/>
    <w:rsid w:val="003A63AA"/>
    <w:rsid w:val="003A6E82"/>
    <w:rsid w:val="003A6EBE"/>
    <w:rsid w:val="003A72AC"/>
    <w:rsid w:val="003A7871"/>
    <w:rsid w:val="003A7CF0"/>
    <w:rsid w:val="003B0054"/>
    <w:rsid w:val="003B0059"/>
    <w:rsid w:val="003B04E9"/>
    <w:rsid w:val="003B0574"/>
    <w:rsid w:val="003B07C2"/>
    <w:rsid w:val="003B1010"/>
    <w:rsid w:val="003B1352"/>
    <w:rsid w:val="003B19E7"/>
    <w:rsid w:val="003B1EC1"/>
    <w:rsid w:val="003B317F"/>
    <w:rsid w:val="003B400F"/>
    <w:rsid w:val="003B421D"/>
    <w:rsid w:val="003B456E"/>
    <w:rsid w:val="003B5BAA"/>
    <w:rsid w:val="003B7243"/>
    <w:rsid w:val="003B757D"/>
    <w:rsid w:val="003C0690"/>
    <w:rsid w:val="003C0D43"/>
    <w:rsid w:val="003C1809"/>
    <w:rsid w:val="003C1996"/>
    <w:rsid w:val="003C215F"/>
    <w:rsid w:val="003C26C9"/>
    <w:rsid w:val="003C2A56"/>
    <w:rsid w:val="003C306B"/>
    <w:rsid w:val="003C36A3"/>
    <w:rsid w:val="003C3721"/>
    <w:rsid w:val="003C4143"/>
    <w:rsid w:val="003C4576"/>
    <w:rsid w:val="003C5305"/>
    <w:rsid w:val="003C5ABE"/>
    <w:rsid w:val="003C67BE"/>
    <w:rsid w:val="003C6B8A"/>
    <w:rsid w:val="003C75BE"/>
    <w:rsid w:val="003C7CE0"/>
    <w:rsid w:val="003D0A26"/>
    <w:rsid w:val="003D1629"/>
    <w:rsid w:val="003D1AD2"/>
    <w:rsid w:val="003D2910"/>
    <w:rsid w:val="003D4700"/>
    <w:rsid w:val="003D4C18"/>
    <w:rsid w:val="003D4E95"/>
    <w:rsid w:val="003D513C"/>
    <w:rsid w:val="003D575F"/>
    <w:rsid w:val="003D6488"/>
    <w:rsid w:val="003D64E9"/>
    <w:rsid w:val="003E022F"/>
    <w:rsid w:val="003E04C2"/>
    <w:rsid w:val="003E066C"/>
    <w:rsid w:val="003E1BE8"/>
    <w:rsid w:val="003E26D5"/>
    <w:rsid w:val="003E339E"/>
    <w:rsid w:val="003E3E10"/>
    <w:rsid w:val="003E3E45"/>
    <w:rsid w:val="003E3FEA"/>
    <w:rsid w:val="003E4051"/>
    <w:rsid w:val="003E52D6"/>
    <w:rsid w:val="003E54F6"/>
    <w:rsid w:val="003E57FF"/>
    <w:rsid w:val="003E5D63"/>
    <w:rsid w:val="003E678D"/>
    <w:rsid w:val="003E7A95"/>
    <w:rsid w:val="003E7D37"/>
    <w:rsid w:val="003F196F"/>
    <w:rsid w:val="003F2798"/>
    <w:rsid w:val="003F30AE"/>
    <w:rsid w:val="003F3609"/>
    <w:rsid w:val="003F4161"/>
    <w:rsid w:val="003F4442"/>
    <w:rsid w:val="003F4F5F"/>
    <w:rsid w:val="003F537F"/>
    <w:rsid w:val="003F66C2"/>
    <w:rsid w:val="003F707F"/>
    <w:rsid w:val="003F7196"/>
    <w:rsid w:val="003F7795"/>
    <w:rsid w:val="003F7B39"/>
    <w:rsid w:val="00401128"/>
    <w:rsid w:val="0040205E"/>
    <w:rsid w:val="004025A9"/>
    <w:rsid w:val="00402C0F"/>
    <w:rsid w:val="00402DBF"/>
    <w:rsid w:val="00403DFE"/>
    <w:rsid w:val="00404453"/>
    <w:rsid w:val="00406487"/>
    <w:rsid w:val="004064B2"/>
    <w:rsid w:val="00406A2C"/>
    <w:rsid w:val="004078C9"/>
    <w:rsid w:val="00407E95"/>
    <w:rsid w:val="00410667"/>
    <w:rsid w:val="004106AA"/>
    <w:rsid w:val="00412AB8"/>
    <w:rsid w:val="00412D69"/>
    <w:rsid w:val="00413DB9"/>
    <w:rsid w:val="00414990"/>
    <w:rsid w:val="00414B84"/>
    <w:rsid w:val="00414D64"/>
    <w:rsid w:val="0041688B"/>
    <w:rsid w:val="00416CF6"/>
    <w:rsid w:val="0041746D"/>
    <w:rsid w:val="004208DD"/>
    <w:rsid w:val="0042133E"/>
    <w:rsid w:val="00421807"/>
    <w:rsid w:val="00422386"/>
    <w:rsid w:val="00422E3A"/>
    <w:rsid w:val="004235A4"/>
    <w:rsid w:val="00424907"/>
    <w:rsid w:val="00424A16"/>
    <w:rsid w:val="0042505D"/>
    <w:rsid w:val="0042538D"/>
    <w:rsid w:val="004258C7"/>
    <w:rsid w:val="0042599E"/>
    <w:rsid w:val="00425BCA"/>
    <w:rsid w:val="004263BF"/>
    <w:rsid w:val="004275B0"/>
    <w:rsid w:val="00430534"/>
    <w:rsid w:val="004312D0"/>
    <w:rsid w:val="0043199C"/>
    <w:rsid w:val="004325A0"/>
    <w:rsid w:val="004325AE"/>
    <w:rsid w:val="00433FE7"/>
    <w:rsid w:val="004343F0"/>
    <w:rsid w:val="00434DA4"/>
    <w:rsid w:val="00435353"/>
    <w:rsid w:val="00437691"/>
    <w:rsid w:val="004408BB"/>
    <w:rsid w:val="00442084"/>
    <w:rsid w:val="00442A5D"/>
    <w:rsid w:val="00442E22"/>
    <w:rsid w:val="00443327"/>
    <w:rsid w:val="004448E4"/>
    <w:rsid w:val="00444B44"/>
    <w:rsid w:val="00444D15"/>
    <w:rsid w:val="004453BB"/>
    <w:rsid w:val="004455A8"/>
    <w:rsid w:val="0045049D"/>
    <w:rsid w:val="0045211B"/>
    <w:rsid w:val="004522F0"/>
    <w:rsid w:val="00452EE1"/>
    <w:rsid w:val="00452F68"/>
    <w:rsid w:val="004535CB"/>
    <w:rsid w:val="004540D0"/>
    <w:rsid w:val="00455E48"/>
    <w:rsid w:val="004564A8"/>
    <w:rsid w:val="00457598"/>
    <w:rsid w:val="004600FF"/>
    <w:rsid w:val="004609DE"/>
    <w:rsid w:val="00461AF3"/>
    <w:rsid w:val="00461F3A"/>
    <w:rsid w:val="00462FBE"/>
    <w:rsid w:val="0046316D"/>
    <w:rsid w:val="00466117"/>
    <w:rsid w:val="00467BB0"/>
    <w:rsid w:val="00467C3B"/>
    <w:rsid w:val="00467C50"/>
    <w:rsid w:val="00470D16"/>
    <w:rsid w:val="004715DE"/>
    <w:rsid w:val="00471DE7"/>
    <w:rsid w:val="004729E2"/>
    <w:rsid w:val="00473D77"/>
    <w:rsid w:val="00474C56"/>
    <w:rsid w:val="004751C2"/>
    <w:rsid w:val="00475DC7"/>
    <w:rsid w:val="00476401"/>
    <w:rsid w:val="00477473"/>
    <w:rsid w:val="004777BA"/>
    <w:rsid w:val="00481102"/>
    <w:rsid w:val="00481817"/>
    <w:rsid w:val="004824E2"/>
    <w:rsid w:val="00482505"/>
    <w:rsid w:val="00483328"/>
    <w:rsid w:val="00483443"/>
    <w:rsid w:val="00484F39"/>
    <w:rsid w:val="0048558D"/>
    <w:rsid w:val="00485900"/>
    <w:rsid w:val="00485BAE"/>
    <w:rsid w:val="00486197"/>
    <w:rsid w:val="00486E8E"/>
    <w:rsid w:val="00486EB2"/>
    <w:rsid w:val="00487124"/>
    <w:rsid w:val="004919AE"/>
    <w:rsid w:val="004923F9"/>
    <w:rsid w:val="0049262D"/>
    <w:rsid w:val="00493C8C"/>
    <w:rsid w:val="00494B89"/>
    <w:rsid w:val="00494BBD"/>
    <w:rsid w:val="00495398"/>
    <w:rsid w:val="004953E0"/>
    <w:rsid w:val="00495B83"/>
    <w:rsid w:val="00495C4E"/>
    <w:rsid w:val="00495FD0"/>
    <w:rsid w:val="00496519"/>
    <w:rsid w:val="0049713E"/>
    <w:rsid w:val="004A03F2"/>
    <w:rsid w:val="004A044B"/>
    <w:rsid w:val="004A1133"/>
    <w:rsid w:val="004A1808"/>
    <w:rsid w:val="004A27F5"/>
    <w:rsid w:val="004A2FF3"/>
    <w:rsid w:val="004A3FD3"/>
    <w:rsid w:val="004A4C4D"/>
    <w:rsid w:val="004A5443"/>
    <w:rsid w:val="004A69C5"/>
    <w:rsid w:val="004A798E"/>
    <w:rsid w:val="004A7CA1"/>
    <w:rsid w:val="004B28A4"/>
    <w:rsid w:val="004B3390"/>
    <w:rsid w:val="004B4102"/>
    <w:rsid w:val="004B4A1D"/>
    <w:rsid w:val="004B4EEC"/>
    <w:rsid w:val="004B5975"/>
    <w:rsid w:val="004B5D0E"/>
    <w:rsid w:val="004B6723"/>
    <w:rsid w:val="004B7D54"/>
    <w:rsid w:val="004C038C"/>
    <w:rsid w:val="004C03B3"/>
    <w:rsid w:val="004C0479"/>
    <w:rsid w:val="004C0847"/>
    <w:rsid w:val="004C1104"/>
    <w:rsid w:val="004C14A4"/>
    <w:rsid w:val="004C1909"/>
    <w:rsid w:val="004C2A63"/>
    <w:rsid w:val="004C3818"/>
    <w:rsid w:val="004C4198"/>
    <w:rsid w:val="004C4328"/>
    <w:rsid w:val="004C53CC"/>
    <w:rsid w:val="004C5425"/>
    <w:rsid w:val="004C58B4"/>
    <w:rsid w:val="004C6CDB"/>
    <w:rsid w:val="004C6F34"/>
    <w:rsid w:val="004C7380"/>
    <w:rsid w:val="004D2766"/>
    <w:rsid w:val="004D3CC5"/>
    <w:rsid w:val="004D4715"/>
    <w:rsid w:val="004D4A79"/>
    <w:rsid w:val="004D4C62"/>
    <w:rsid w:val="004D5BD5"/>
    <w:rsid w:val="004D6516"/>
    <w:rsid w:val="004D7CDF"/>
    <w:rsid w:val="004E1E4F"/>
    <w:rsid w:val="004E20C5"/>
    <w:rsid w:val="004E2AE3"/>
    <w:rsid w:val="004E39B4"/>
    <w:rsid w:val="004E3D0E"/>
    <w:rsid w:val="004E3FC1"/>
    <w:rsid w:val="004E42C1"/>
    <w:rsid w:val="004E586D"/>
    <w:rsid w:val="004E628E"/>
    <w:rsid w:val="004E6536"/>
    <w:rsid w:val="004E6578"/>
    <w:rsid w:val="004E6E9A"/>
    <w:rsid w:val="004F16C4"/>
    <w:rsid w:val="004F1783"/>
    <w:rsid w:val="004F2428"/>
    <w:rsid w:val="004F260E"/>
    <w:rsid w:val="004F449F"/>
    <w:rsid w:val="004F627E"/>
    <w:rsid w:val="00500A0A"/>
    <w:rsid w:val="00500BF1"/>
    <w:rsid w:val="005010AE"/>
    <w:rsid w:val="0050299D"/>
    <w:rsid w:val="00502C16"/>
    <w:rsid w:val="005043F7"/>
    <w:rsid w:val="00504ECA"/>
    <w:rsid w:val="00505B84"/>
    <w:rsid w:val="00506D20"/>
    <w:rsid w:val="00507393"/>
    <w:rsid w:val="005104DC"/>
    <w:rsid w:val="0051138F"/>
    <w:rsid w:val="00513660"/>
    <w:rsid w:val="00514928"/>
    <w:rsid w:val="00515391"/>
    <w:rsid w:val="005153FD"/>
    <w:rsid w:val="00516756"/>
    <w:rsid w:val="00516BB1"/>
    <w:rsid w:val="00516D44"/>
    <w:rsid w:val="005200DD"/>
    <w:rsid w:val="0052078F"/>
    <w:rsid w:val="00520ECF"/>
    <w:rsid w:val="00521464"/>
    <w:rsid w:val="00522029"/>
    <w:rsid w:val="00522A63"/>
    <w:rsid w:val="00522F24"/>
    <w:rsid w:val="00523473"/>
    <w:rsid w:val="005236E5"/>
    <w:rsid w:val="00523706"/>
    <w:rsid w:val="005237CB"/>
    <w:rsid w:val="00523F6F"/>
    <w:rsid w:val="005249FF"/>
    <w:rsid w:val="005258A6"/>
    <w:rsid w:val="00525C05"/>
    <w:rsid w:val="00526431"/>
    <w:rsid w:val="00526807"/>
    <w:rsid w:val="0053065C"/>
    <w:rsid w:val="0053081E"/>
    <w:rsid w:val="00530965"/>
    <w:rsid w:val="00530B2D"/>
    <w:rsid w:val="0053189C"/>
    <w:rsid w:val="005321F9"/>
    <w:rsid w:val="005325D8"/>
    <w:rsid w:val="00533171"/>
    <w:rsid w:val="00534B3B"/>
    <w:rsid w:val="00534BFA"/>
    <w:rsid w:val="00535077"/>
    <w:rsid w:val="00535D35"/>
    <w:rsid w:val="00536681"/>
    <w:rsid w:val="00540813"/>
    <w:rsid w:val="0054092C"/>
    <w:rsid w:val="00540EB8"/>
    <w:rsid w:val="00541264"/>
    <w:rsid w:val="00541AB0"/>
    <w:rsid w:val="00542D0B"/>
    <w:rsid w:val="005453B2"/>
    <w:rsid w:val="00546FCB"/>
    <w:rsid w:val="00550917"/>
    <w:rsid w:val="005509B9"/>
    <w:rsid w:val="00550CF2"/>
    <w:rsid w:val="00551735"/>
    <w:rsid w:val="00551ECB"/>
    <w:rsid w:val="00552BFB"/>
    <w:rsid w:val="00552D1E"/>
    <w:rsid w:val="005537D5"/>
    <w:rsid w:val="00554256"/>
    <w:rsid w:val="0055455B"/>
    <w:rsid w:val="00556B25"/>
    <w:rsid w:val="00557473"/>
    <w:rsid w:val="00557AF0"/>
    <w:rsid w:val="00560705"/>
    <w:rsid w:val="00560E2E"/>
    <w:rsid w:val="00561AC5"/>
    <w:rsid w:val="00564523"/>
    <w:rsid w:val="00564608"/>
    <w:rsid w:val="00564A8C"/>
    <w:rsid w:val="00565C44"/>
    <w:rsid w:val="00565D4B"/>
    <w:rsid w:val="00567CC4"/>
    <w:rsid w:val="00567CF8"/>
    <w:rsid w:val="00570633"/>
    <w:rsid w:val="00570761"/>
    <w:rsid w:val="00570F3E"/>
    <w:rsid w:val="00574612"/>
    <w:rsid w:val="00574A4C"/>
    <w:rsid w:val="00574AC8"/>
    <w:rsid w:val="00574E5B"/>
    <w:rsid w:val="00575459"/>
    <w:rsid w:val="005756FB"/>
    <w:rsid w:val="00575A54"/>
    <w:rsid w:val="00575B52"/>
    <w:rsid w:val="00575ED0"/>
    <w:rsid w:val="00576068"/>
    <w:rsid w:val="00576A1A"/>
    <w:rsid w:val="00577188"/>
    <w:rsid w:val="00577665"/>
    <w:rsid w:val="00577C9D"/>
    <w:rsid w:val="005803BC"/>
    <w:rsid w:val="00580579"/>
    <w:rsid w:val="00580A63"/>
    <w:rsid w:val="00580C8D"/>
    <w:rsid w:val="005816C7"/>
    <w:rsid w:val="00583C93"/>
    <w:rsid w:val="00583E6B"/>
    <w:rsid w:val="005842B4"/>
    <w:rsid w:val="005846AD"/>
    <w:rsid w:val="00586D9F"/>
    <w:rsid w:val="005874CB"/>
    <w:rsid w:val="005876EB"/>
    <w:rsid w:val="00587DD3"/>
    <w:rsid w:val="0059034E"/>
    <w:rsid w:val="0059061D"/>
    <w:rsid w:val="00591127"/>
    <w:rsid w:val="00591C53"/>
    <w:rsid w:val="00592515"/>
    <w:rsid w:val="00592866"/>
    <w:rsid w:val="0059359F"/>
    <w:rsid w:val="005942DC"/>
    <w:rsid w:val="00594D57"/>
    <w:rsid w:val="00594F01"/>
    <w:rsid w:val="005958B8"/>
    <w:rsid w:val="00595F0C"/>
    <w:rsid w:val="00596078"/>
    <w:rsid w:val="00597866"/>
    <w:rsid w:val="005A0986"/>
    <w:rsid w:val="005A3029"/>
    <w:rsid w:val="005A3F9F"/>
    <w:rsid w:val="005A430C"/>
    <w:rsid w:val="005A5270"/>
    <w:rsid w:val="005A56D2"/>
    <w:rsid w:val="005A6272"/>
    <w:rsid w:val="005B0065"/>
    <w:rsid w:val="005B0558"/>
    <w:rsid w:val="005B0F28"/>
    <w:rsid w:val="005B170C"/>
    <w:rsid w:val="005B2F96"/>
    <w:rsid w:val="005B3DF4"/>
    <w:rsid w:val="005B58AC"/>
    <w:rsid w:val="005B6C70"/>
    <w:rsid w:val="005B6C93"/>
    <w:rsid w:val="005B6F20"/>
    <w:rsid w:val="005C13EB"/>
    <w:rsid w:val="005C183F"/>
    <w:rsid w:val="005C1BA6"/>
    <w:rsid w:val="005C2EE1"/>
    <w:rsid w:val="005C3053"/>
    <w:rsid w:val="005C3532"/>
    <w:rsid w:val="005C42B6"/>
    <w:rsid w:val="005C4771"/>
    <w:rsid w:val="005C5B8A"/>
    <w:rsid w:val="005C7137"/>
    <w:rsid w:val="005C758B"/>
    <w:rsid w:val="005D0203"/>
    <w:rsid w:val="005D0FCB"/>
    <w:rsid w:val="005D10AC"/>
    <w:rsid w:val="005D1397"/>
    <w:rsid w:val="005D1F40"/>
    <w:rsid w:val="005D315E"/>
    <w:rsid w:val="005D4D68"/>
    <w:rsid w:val="005D50DC"/>
    <w:rsid w:val="005D6EA7"/>
    <w:rsid w:val="005D7B62"/>
    <w:rsid w:val="005E0282"/>
    <w:rsid w:val="005E0F8E"/>
    <w:rsid w:val="005E1E8D"/>
    <w:rsid w:val="005E2A78"/>
    <w:rsid w:val="005E3F79"/>
    <w:rsid w:val="005E45B2"/>
    <w:rsid w:val="005E4902"/>
    <w:rsid w:val="005E4AC1"/>
    <w:rsid w:val="005E4E17"/>
    <w:rsid w:val="005E7247"/>
    <w:rsid w:val="005E7C9B"/>
    <w:rsid w:val="005F13E7"/>
    <w:rsid w:val="005F264F"/>
    <w:rsid w:val="005F26E5"/>
    <w:rsid w:val="005F36DC"/>
    <w:rsid w:val="005F3C5C"/>
    <w:rsid w:val="005F4545"/>
    <w:rsid w:val="005F6511"/>
    <w:rsid w:val="005F6AF0"/>
    <w:rsid w:val="005F713B"/>
    <w:rsid w:val="005F7D1D"/>
    <w:rsid w:val="006001EE"/>
    <w:rsid w:val="00600BE4"/>
    <w:rsid w:val="006016FE"/>
    <w:rsid w:val="00602A40"/>
    <w:rsid w:val="00603124"/>
    <w:rsid w:val="00603F07"/>
    <w:rsid w:val="00603F30"/>
    <w:rsid w:val="0060563B"/>
    <w:rsid w:val="00605859"/>
    <w:rsid w:val="00605E7C"/>
    <w:rsid w:val="006069B6"/>
    <w:rsid w:val="00606ED5"/>
    <w:rsid w:val="00607078"/>
    <w:rsid w:val="00610191"/>
    <w:rsid w:val="00611D1F"/>
    <w:rsid w:val="00612F4F"/>
    <w:rsid w:val="0061307F"/>
    <w:rsid w:val="00613D75"/>
    <w:rsid w:val="006143EA"/>
    <w:rsid w:val="006145D6"/>
    <w:rsid w:val="00615525"/>
    <w:rsid w:val="00615A23"/>
    <w:rsid w:val="0061675C"/>
    <w:rsid w:val="0062082F"/>
    <w:rsid w:val="00621267"/>
    <w:rsid w:val="00621AFA"/>
    <w:rsid w:val="0062247E"/>
    <w:rsid w:val="00622568"/>
    <w:rsid w:val="00622B07"/>
    <w:rsid w:val="00622C8A"/>
    <w:rsid w:val="0062357F"/>
    <w:rsid w:val="00623B12"/>
    <w:rsid w:val="006251A5"/>
    <w:rsid w:val="006253DE"/>
    <w:rsid w:val="00625DD9"/>
    <w:rsid w:val="00625E9F"/>
    <w:rsid w:val="00626032"/>
    <w:rsid w:val="006264CD"/>
    <w:rsid w:val="00626C83"/>
    <w:rsid w:val="00630EF6"/>
    <w:rsid w:val="00631E50"/>
    <w:rsid w:val="0063673C"/>
    <w:rsid w:val="00636B95"/>
    <w:rsid w:val="00637792"/>
    <w:rsid w:val="00637A0E"/>
    <w:rsid w:val="0064055C"/>
    <w:rsid w:val="006406D1"/>
    <w:rsid w:val="00640B1B"/>
    <w:rsid w:val="006410D6"/>
    <w:rsid w:val="0064182B"/>
    <w:rsid w:val="00642082"/>
    <w:rsid w:val="00642F63"/>
    <w:rsid w:val="00643901"/>
    <w:rsid w:val="00643C74"/>
    <w:rsid w:val="00643CF3"/>
    <w:rsid w:val="00645385"/>
    <w:rsid w:val="00645465"/>
    <w:rsid w:val="00645C10"/>
    <w:rsid w:val="00646A9C"/>
    <w:rsid w:val="00646E76"/>
    <w:rsid w:val="00647441"/>
    <w:rsid w:val="006501A9"/>
    <w:rsid w:val="0065089B"/>
    <w:rsid w:val="0065092F"/>
    <w:rsid w:val="00651716"/>
    <w:rsid w:val="006531C0"/>
    <w:rsid w:val="00654A42"/>
    <w:rsid w:val="00655DCD"/>
    <w:rsid w:val="00655ED2"/>
    <w:rsid w:val="00656692"/>
    <w:rsid w:val="0065676E"/>
    <w:rsid w:val="0065677F"/>
    <w:rsid w:val="00657CA4"/>
    <w:rsid w:val="00657FC3"/>
    <w:rsid w:val="006601B2"/>
    <w:rsid w:val="006620E8"/>
    <w:rsid w:val="006631BF"/>
    <w:rsid w:val="00663F59"/>
    <w:rsid w:val="00665156"/>
    <w:rsid w:val="006657AA"/>
    <w:rsid w:val="0066670E"/>
    <w:rsid w:val="00666A94"/>
    <w:rsid w:val="00667B20"/>
    <w:rsid w:val="00667CF2"/>
    <w:rsid w:val="00670504"/>
    <w:rsid w:val="006706E6"/>
    <w:rsid w:val="00671041"/>
    <w:rsid w:val="00671098"/>
    <w:rsid w:val="00672401"/>
    <w:rsid w:val="006727C5"/>
    <w:rsid w:val="00672E9A"/>
    <w:rsid w:val="00674936"/>
    <w:rsid w:val="00674ACE"/>
    <w:rsid w:val="00675B5F"/>
    <w:rsid w:val="00676E3F"/>
    <w:rsid w:val="00677043"/>
    <w:rsid w:val="00677309"/>
    <w:rsid w:val="00680932"/>
    <w:rsid w:val="00680AD6"/>
    <w:rsid w:val="0068141C"/>
    <w:rsid w:val="006820D6"/>
    <w:rsid w:val="006827B9"/>
    <w:rsid w:val="006839D6"/>
    <w:rsid w:val="00684856"/>
    <w:rsid w:val="0068505D"/>
    <w:rsid w:val="00685271"/>
    <w:rsid w:val="00685C09"/>
    <w:rsid w:val="00686FA8"/>
    <w:rsid w:val="00690386"/>
    <w:rsid w:val="006906C8"/>
    <w:rsid w:val="00691783"/>
    <w:rsid w:val="0069309E"/>
    <w:rsid w:val="00693EE2"/>
    <w:rsid w:val="00695091"/>
    <w:rsid w:val="00696F0A"/>
    <w:rsid w:val="0069753E"/>
    <w:rsid w:val="00697EC4"/>
    <w:rsid w:val="00697FB0"/>
    <w:rsid w:val="006A0F04"/>
    <w:rsid w:val="006A17AB"/>
    <w:rsid w:val="006A1AA5"/>
    <w:rsid w:val="006A21CE"/>
    <w:rsid w:val="006A3ACB"/>
    <w:rsid w:val="006A3C6F"/>
    <w:rsid w:val="006A41E2"/>
    <w:rsid w:val="006A4E46"/>
    <w:rsid w:val="006A5170"/>
    <w:rsid w:val="006A65D7"/>
    <w:rsid w:val="006B003E"/>
    <w:rsid w:val="006B288E"/>
    <w:rsid w:val="006B4D45"/>
    <w:rsid w:val="006B4F99"/>
    <w:rsid w:val="006B4FBB"/>
    <w:rsid w:val="006B5088"/>
    <w:rsid w:val="006B513D"/>
    <w:rsid w:val="006B542D"/>
    <w:rsid w:val="006B5E8E"/>
    <w:rsid w:val="006C0EFC"/>
    <w:rsid w:val="006C100D"/>
    <w:rsid w:val="006C1A81"/>
    <w:rsid w:val="006C2260"/>
    <w:rsid w:val="006C320F"/>
    <w:rsid w:val="006C3ABE"/>
    <w:rsid w:val="006C3F3F"/>
    <w:rsid w:val="006C3FC2"/>
    <w:rsid w:val="006C4D86"/>
    <w:rsid w:val="006C4EAC"/>
    <w:rsid w:val="006C5252"/>
    <w:rsid w:val="006C595A"/>
    <w:rsid w:val="006C69D4"/>
    <w:rsid w:val="006C6E4B"/>
    <w:rsid w:val="006C76F6"/>
    <w:rsid w:val="006C784E"/>
    <w:rsid w:val="006C7C4B"/>
    <w:rsid w:val="006D1D21"/>
    <w:rsid w:val="006D1ECA"/>
    <w:rsid w:val="006D1F89"/>
    <w:rsid w:val="006D21B2"/>
    <w:rsid w:val="006D2E17"/>
    <w:rsid w:val="006D2F05"/>
    <w:rsid w:val="006D3039"/>
    <w:rsid w:val="006D3832"/>
    <w:rsid w:val="006D3C10"/>
    <w:rsid w:val="006D3E19"/>
    <w:rsid w:val="006D40D5"/>
    <w:rsid w:val="006D4AA3"/>
    <w:rsid w:val="006D543C"/>
    <w:rsid w:val="006D57E2"/>
    <w:rsid w:val="006D58D3"/>
    <w:rsid w:val="006D6F3D"/>
    <w:rsid w:val="006D729B"/>
    <w:rsid w:val="006D742E"/>
    <w:rsid w:val="006D7620"/>
    <w:rsid w:val="006D76F0"/>
    <w:rsid w:val="006D787E"/>
    <w:rsid w:val="006D78EF"/>
    <w:rsid w:val="006D7BA9"/>
    <w:rsid w:val="006E08C7"/>
    <w:rsid w:val="006E0A2F"/>
    <w:rsid w:val="006E0B40"/>
    <w:rsid w:val="006E1D34"/>
    <w:rsid w:val="006E229B"/>
    <w:rsid w:val="006E2490"/>
    <w:rsid w:val="006E38D2"/>
    <w:rsid w:val="006E39F9"/>
    <w:rsid w:val="006E4024"/>
    <w:rsid w:val="006E4BD5"/>
    <w:rsid w:val="006E4D1C"/>
    <w:rsid w:val="006E4D5C"/>
    <w:rsid w:val="006E4DAB"/>
    <w:rsid w:val="006E5061"/>
    <w:rsid w:val="006E55DC"/>
    <w:rsid w:val="006E5D0F"/>
    <w:rsid w:val="006E6190"/>
    <w:rsid w:val="006E66C5"/>
    <w:rsid w:val="006E73FA"/>
    <w:rsid w:val="006E7E74"/>
    <w:rsid w:val="006F00D8"/>
    <w:rsid w:val="006F0161"/>
    <w:rsid w:val="006F0353"/>
    <w:rsid w:val="006F0677"/>
    <w:rsid w:val="006F1FCB"/>
    <w:rsid w:val="006F2416"/>
    <w:rsid w:val="006F357A"/>
    <w:rsid w:val="006F6679"/>
    <w:rsid w:val="006F6E7A"/>
    <w:rsid w:val="006F74A4"/>
    <w:rsid w:val="0070035D"/>
    <w:rsid w:val="00700E23"/>
    <w:rsid w:val="007011BB"/>
    <w:rsid w:val="007018CD"/>
    <w:rsid w:val="007018EE"/>
    <w:rsid w:val="007020C0"/>
    <w:rsid w:val="00702516"/>
    <w:rsid w:val="00704782"/>
    <w:rsid w:val="0070484D"/>
    <w:rsid w:val="00704DA0"/>
    <w:rsid w:val="00705391"/>
    <w:rsid w:val="00705A6B"/>
    <w:rsid w:val="00706B1E"/>
    <w:rsid w:val="0070716E"/>
    <w:rsid w:val="00707DDD"/>
    <w:rsid w:val="00710E70"/>
    <w:rsid w:val="0071159A"/>
    <w:rsid w:val="00711E1B"/>
    <w:rsid w:val="00711FF8"/>
    <w:rsid w:val="007125F1"/>
    <w:rsid w:val="00712B3D"/>
    <w:rsid w:val="00713840"/>
    <w:rsid w:val="00713905"/>
    <w:rsid w:val="00713917"/>
    <w:rsid w:val="00713BF2"/>
    <w:rsid w:val="00713D22"/>
    <w:rsid w:val="007140D9"/>
    <w:rsid w:val="00714858"/>
    <w:rsid w:val="00715815"/>
    <w:rsid w:val="00716BB9"/>
    <w:rsid w:val="00717C3F"/>
    <w:rsid w:val="007204FE"/>
    <w:rsid w:val="007212E6"/>
    <w:rsid w:val="00721FBB"/>
    <w:rsid w:val="007225C9"/>
    <w:rsid w:val="00722C72"/>
    <w:rsid w:val="00723D47"/>
    <w:rsid w:val="007245C5"/>
    <w:rsid w:val="00725009"/>
    <w:rsid w:val="0072799E"/>
    <w:rsid w:val="00730876"/>
    <w:rsid w:val="00730A61"/>
    <w:rsid w:val="00730BE9"/>
    <w:rsid w:val="0073297D"/>
    <w:rsid w:val="00734640"/>
    <w:rsid w:val="00735266"/>
    <w:rsid w:val="007358A5"/>
    <w:rsid w:val="00735BE2"/>
    <w:rsid w:val="00735DA6"/>
    <w:rsid w:val="007360A2"/>
    <w:rsid w:val="007362FB"/>
    <w:rsid w:val="007370BC"/>
    <w:rsid w:val="00740336"/>
    <w:rsid w:val="00741B34"/>
    <w:rsid w:val="0074300D"/>
    <w:rsid w:val="007448A6"/>
    <w:rsid w:val="007450E6"/>
    <w:rsid w:val="0074529A"/>
    <w:rsid w:val="0074752F"/>
    <w:rsid w:val="00747D22"/>
    <w:rsid w:val="0075014E"/>
    <w:rsid w:val="00750250"/>
    <w:rsid w:val="00750B5D"/>
    <w:rsid w:val="00751004"/>
    <w:rsid w:val="00751F1E"/>
    <w:rsid w:val="00752539"/>
    <w:rsid w:val="007528F8"/>
    <w:rsid w:val="00753233"/>
    <w:rsid w:val="00754F67"/>
    <w:rsid w:val="00755566"/>
    <w:rsid w:val="00755811"/>
    <w:rsid w:val="00755D27"/>
    <w:rsid w:val="00756A64"/>
    <w:rsid w:val="00756D5E"/>
    <w:rsid w:val="00757478"/>
    <w:rsid w:val="0076101A"/>
    <w:rsid w:val="0076180D"/>
    <w:rsid w:val="00761885"/>
    <w:rsid w:val="00762EFD"/>
    <w:rsid w:val="00763065"/>
    <w:rsid w:val="007631DE"/>
    <w:rsid w:val="00763E16"/>
    <w:rsid w:val="007644E3"/>
    <w:rsid w:val="00764F69"/>
    <w:rsid w:val="0076515A"/>
    <w:rsid w:val="0076524D"/>
    <w:rsid w:val="0076640B"/>
    <w:rsid w:val="00766756"/>
    <w:rsid w:val="0076786E"/>
    <w:rsid w:val="0077021A"/>
    <w:rsid w:val="007705C1"/>
    <w:rsid w:val="00770789"/>
    <w:rsid w:val="00770A8C"/>
    <w:rsid w:val="00770CE6"/>
    <w:rsid w:val="00770E61"/>
    <w:rsid w:val="007718DA"/>
    <w:rsid w:val="00771A11"/>
    <w:rsid w:val="00771B9E"/>
    <w:rsid w:val="00771BAE"/>
    <w:rsid w:val="007726C2"/>
    <w:rsid w:val="007727DD"/>
    <w:rsid w:val="007729DD"/>
    <w:rsid w:val="00772BA1"/>
    <w:rsid w:val="00772BB0"/>
    <w:rsid w:val="00773116"/>
    <w:rsid w:val="0077329F"/>
    <w:rsid w:val="00773885"/>
    <w:rsid w:val="00774045"/>
    <w:rsid w:val="007746D3"/>
    <w:rsid w:val="00774810"/>
    <w:rsid w:val="00774E21"/>
    <w:rsid w:val="00775F0A"/>
    <w:rsid w:val="007835E6"/>
    <w:rsid w:val="00784E22"/>
    <w:rsid w:val="00784F3E"/>
    <w:rsid w:val="00784F61"/>
    <w:rsid w:val="007850DC"/>
    <w:rsid w:val="007854A8"/>
    <w:rsid w:val="007868F8"/>
    <w:rsid w:val="00790779"/>
    <w:rsid w:val="00790D65"/>
    <w:rsid w:val="00791C65"/>
    <w:rsid w:val="007930C0"/>
    <w:rsid w:val="00793664"/>
    <w:rsid w:val="007942D7"/>
    <w:rsid w:val="00794C73"/>
    <w:rsid w:val="0079562F"/>
    <w:rsid w:val="007960E6"/>
    <w:rsid w:val="00796792"/>
    <w:rsid w:val="0079703C"/>
    <w:rsid w:val="00797540"/>
    <w:rsid w:val="007A0160"/>
    <w:rsid w:val="007A0BE4"/>
    <w:rsid w:val="007A0EC1"/>
    <w:rsid w:val="007A16DF"/>
    <w:rsid w:val="007A277E"/>
    <w:rsid w:val="007A2FC1"/>
    <w:rsid w:val="007A3492"/>
    <w:rsid w:val="007A3F60"/>
    <w:rsid w:val="007A45E2"/>
    <w:rsid w:val="007A48C9"/>
    <w:rsid w:val="007A5A12"/>
    <w:rsid w:val="007A6091"/>
    <w:rsid w:val="007A628B"/>
    <w:rsid w:val="007A6337"/>
    <w:rsid w:val="007A6A81"/>
    <w:rsid w:val="007A78C0"/>
    <w:rsid w:val="007B0363"/>
    <w:rsid w:val="007B0CF7"/>
    <w:rsid w:val="007B0D98"/>
    <w:rsid w:val="007B1F57"/>
    <w:rsid w:val="007B2481"/>
    <w:rsid w:val="007B2E11"/>
    <w:rsid w:val="007B3DFD"/>
    <w:rsid w:val="007B3F14"/>
    <w:rsid w:val="007B409C"/>
    <w:rsid w:val="007B4726"/>
    <w:rsid w:val="007B54D1"/>
    <w:rsid w:val="007B5983"/>
    <w:rsid w:val="007B5A48"/>
    <w:rsid w:val="007B5FE5"/>
    <w:rsid w:val="007B623D"/>
    <w:rsid w:val="007B6652"/>
    <w:rsid w:val="007C0D7B"/>
    <w:rsid w:val="007C1440"/>
    <w:rsid w:val="007C1915"/>
    <w:rsid w:val="007C1A9A"/>
    <w:rsid w:val="007C2455"/>
    <w:rsid w:val="007C2696"/>
    <w:rsid w:val="007C2D16"/>
    <w:rsid w:val="007C2D24"/>
    <w:rsid w:val="007C2F27"/>
    <w:rsid w:val="007C4600"/>
    <w:rsid w:val="007C4DB1"/>
    <w:rsid w:val="007C6256"/>
    <w:rsid w:val="007C643E"/>
    <w:rsid w:val="007C7459"/>
    <w:rsid w:val="007C75D9"/>
    <w:rsid w:val="007C77A8"/>
    <w:rsid w:val="007C7E88"/>
    <w:rsid w:val="007D00E3"/>
    <w:rsid w:val="007D0E8A"/>
    <w:rsid w:val="007D20E6"/>
    <w:rsid w:val="007D22E4"/>
    <w:rsid w:val="007D2943"/>
    <w:rsid w:val="007D3EBD"/>
    <w:rsid w:val="007D4072"/>
    <w:rsid w:val="007D44D7"/>
    <w:rsid w:val="007D4F3E"/>
    <w:rsid w:val="007D54B3"/>
    <w:rsid w:val="007D568D"/>
    <w:rsid w:val="007D5A1B"/>
    <w:rsid w:val="007D5B61"/>
    <w:rsid w:val="007D5DC0"/>
    <w:rsid w:val="007D6A7E"/>
    <w:rsid w:val="007D7FD7"/>
    <w:rsid w:val="007E050B"/>
    <w:rsid w:val="007E0D30"/>
    <w:rsid w:val="007E17D3"/>
    <w:rsid w:val="007E2457"/>
    <w:rsid w:val="007E2628"/>
    <w:rsid w:val="007E2815"/>
    <w:rsid w:val="007E2A83"/>
    <w:rsid w:val="007E2BE1"/>
    <w:rsid w:val="007E3946"/>
    <w:rsid w:val="007E4ED9"/>
    <w:rsid w:val="007E564F"/>
    <w:rsid w:val="007E5CE6"/>
    <w:rsid w:val="007F0596"/>
    <w:rsid w:val="007F0C26"/>
    <w:rsid w:val="007F0E37"/>
    <w:rsid w:val="007F1052"/>
    <w:rsid w:val="007F12C5"/>
    <w:rsid w:val="007F1A38"/>
    <w:rsid w:val="007F1E68"/>
    <w:rsid w:val="007F1FFE"/>
    <w:rsid w:val="007F2197"/>
    <w:rsid w:val="007F41A3"/>
    <w:rsid w:val="007F4364"/>
    <w:rsid w:val="007F4526"/>
    <w:rsid w:val="007F4CCD"/>
    <w:rsid w:val="007F5359"/>
    <w:rsid w:val="007F5A02"/>
    <w:rsid w:val="007F5CFF"/>
    <w:rsid w:val="007F6608"/>
    <w:rsid w:val="007F6B76"/>
    <w:rsid w:val="007F75A4"/>
    <w:rsid w:val="007F7E5E"/>
    <w:rsid w:val="008007A3"/>
    <w:rsid w:val="00801AD2"/>
    <w:rsid w:val="00801C90"/>
    <w:rsid w:val="00802EBC"/>
    <w:rsid w:val="00802EDA"/>
    <w:rsid w:val="0080373A"/>
    <w:rsid w:val="00804403"/>
    <w:rsid w:val="00804D8A"/>
    <w:rsid w:val="0080571F"/>
    <w:rsid w:val="0080579C"/>
    <w:rsid w:val="008058D6"/>
    <w:rsid w:val="00805CA6"/>
    <w:rsid w:val="00805F2D"/>
    <w:rsid w:val="0080624B"/>
    <w:rsid w:val="00806889"/>
    <w:rsid w:val="00811BA9"/>
    <w:rsid w:val="008124AD"/>
    <w:rsid w:val="008126F4"/>
    <w:rsid w:val="00812763"/>
    <w:rsid w:val="008142CB"/>
    <w:rsid w:val="00814555"/>
    <w:rsid w:val="008149A7"/>
    <w:rsid w:val="00814E0A"/>
    <w:rsid w:val="00815AE7"/>
    <w:rsid w:val="00816FEF"/>
    <w:rsid w:val="00817A29"/>
    <w:rsid w:val="00817F79"/>
    <w:rsid w:val="008200C4"/>
    <w:rsid w:val="00820CDE"/>
    <w:rsid w:val="00820D68"/>
    <w:rsid w:val="0082188D"/>
    <w:rsid w:val="00821F0E"/>
    <w:rsid w:val="00822436"/>
    <w:rsid w:val="00822C1C"/>
    <w:rsid w:val="00822D59"/>
    <w:rsid w:val="008235F5"/>
    <w:rsid w:val="00823C2B"/>
    <w:rsid w:val="00823E22"/>
    <w:rsid w:val="00823EB2"/>
    <w:rsid w:val="00824435"/>
    <w:rsid w:val="00824FA8"/>
    <w:rsid w:val="00825C86"/>
    <w:rsid w:val="00826876"/>
    <w:rsid w:val="00827D63"/>
    <w:rsid w:val="008308CB"/>
    <w:rsid w:val="00831313"/>
    <w:rsid w:val="00832781"/>
    <w:rsid w:val="00832E99"/>
    <w:rsid w:val="008330A1"/>
    <w:rsid w:val="008335AD"/>
    <w:rsid w:val="00834216"/>
    <w:rsid w:val="00835066"/>
    <w:rsid w:val="00835D3F"/>
    <w:rsid w:val="00836BA4"/>
    <w:rsid w:val="0083775B"/>
    <w:rsid w:val="008402EA"/>
    <w:rsid w:val="008409EF"/>
    <w:rsid w:val="00840AC3"/>
    <w:rsid w:val="00840B2A"/>
    <w:rsid w:val="008417B1"/>
    <w:rsid w:val="00841B3A"/>
    <w:rsid w:val="00842748"/>
    <w:rsid w:val="00842C51"/>
    <w:rsid w:val="00843967"/>
    <w:rsid w:val="00843B71"/>
    <w:rsid w:val="00845257"/>
    <w:rsid w:val="008468B8"/>
    <w:rsid w:val="00846A67"/>
    <w:rsid w:val="00846F5B"/>
    <w:rsid w:val="00847471"/>
    <w:rsid w:val="00847E35"/>
    <w:rsid w:val="008505AD"/>
    <w:rsid w:val="00850C34"/>
    <w:rsid w:val="008516F2"/>
    <w:rsid w:val="00852124"/>
    <w:rsid w:val="00852566"/>
    <w:rsid w:val="00853156"/>
    <w:rsid w:val="00853AE8"/>
    <w:rsid w:val="00853F15"/>
    <w:rsid w:val="00853F64"/>
    <w:rsid w:val="0085527B"/>
    <w:rsid w:val="00855345"/>
    <w:rsid w:val="0085630C"/>
    <w:rsid w:val="00856370"/>
    <w:rsid w:val="008570F2"/>
    <w:rsid w:val="00860378"/>
    <w:rsid w:val="00861B75"/>
    <w:rsid w:val="00861C48"/>
    <w:rsid w:val="00862036"/>
    <w:rsid w:val="0086237C"/>
    <w:rsid w:val="00864901"/>
    <w:rsid w:val="00866007"/>
    <w:rsid w:val="00866716"/>
    <w:rsid w:val="00867955"/>
    <w:rsid w:val="00867AA4"/>
    <w:rsid w:val="00870A02"/>
    <w:rsid w:val="00871D89"/>
    <w:rsid w:val="0087244D"/>
    <w:rsid w:val="008725E3"/>
    <w:rsid w:val="00872BA5"/>
    <w:rsid w:val="00873451"/>
    <w:rsid w:val="008740FA"/>
    <w:rsid w:val="0087648C"/>
    <w:rsid w:val="0087689E"/>
    <w:rsid w:val="0087714D"/>
    <w:rsid w:val="00877C6B"/>
    <w:rsid w:val="008800BE"/>
    <w:rsid w:val="00880B27"/>
    <w:rsid w:val="008824BF"/>
    <w:rsid w:val="008826A2"/>
    <w:rsid w:val="00882C12"/>
    <w:rsid w:val="00883F56"/>
    <w:rsid w:val="00885339"/>
    <w:rsid w:val="0088589A"/>
    <w:rsid w:val="00887832"/>
    <w:rsid w:val="00892806"/>
    <w:rsid w:val="008947FF"/>
    <w:rsid w:val="00895311"/>
    <w:rsid w:val="00895E1B"/>
    <w:rsid w:val="00896178"/>
    <w:rsid w:val="00896BB2"/>
    <w:rsid w:val="008974AD"/>
    <w:rsid w:val="008A075C"/>
    <w:rsid w:val="008A16F0"/>
    <w:rsid w:val="008A1D60"/>
    <w:rsid w:val="008A3153"/>
    <w:rsid w:val="008A3FDD"/>
    <w:rsid w:val="008A428A"/>
    <w:rsid w:val="008A4732"/>
    <w:rsid w:val="008A482E"/>
    <w:rsid w:val="008A4D9A"/>
    <w:rsid w:val="008A5A21"/>
    <w:rsid w:val="008A6AA1"/>
    <w:rsid w:val="008B17FC"/>
    <w:rsid w:val="008B1A70"/>
    <w:rsid w:val="008B217D"/>
    <w:rsid w:val="008B2AB0"/>
    <w:rsid w:val="008B36FE"/>
    <w:rsid w:val="008B43CB"/>
    <w:rsid w:val="008B478F"/>
    <w:rsid w:val="008B5472"/>
    <w:rsid w:val="008B58CE"/>
    <w:rsid w:val="008B59CA"/>
    <w:rsid w:val="008B5CD5"/>
    <w:rsid w:val="008B6185"/>
    <w:rsid w:val="008B6ED3"/>
    <w:rsid w:val="008B787A"/>
    <w:rsid w:val="008C192F"/>
    <w:rsid w:val="008C1C33"/>
    <w:rsid w:val="008C2503"/>
    <w:rsid w:val="008C2CD7"/>
    <w:rsid w:val="008C2E0A"/>
    <w:rsid w:val="008C43A0"/>
    <w:rsid w:val="008C46DC"/>
    <w:rsid w:val="008C4DA9"/>
    <w:rsid w:val="008C5393"/>
    <w:rsid w:val="008C58A3"/>
    <w:rsid w:val="008C6612"/>
    <w:rsid w:val="008C68D1"/>
    <w:rsid w:val="008C6B66"/>
    <w:rsid w:val="008C6E18"/>
    <w:rsid w:val="008C72B5"/>
    <w:rsid w:val="008C7E2B"/>
    <w:rsid w:val="008D02EF"/>
    <w:rsid w:val="008D0A1F"/>
    <w:rsid w:val="008D0AC5"/>
    <w:rsid w:val="008D2E32"/>
    <w:rsid w:val="008D363A"/>
    <w:rsid w:val="008D39AD"/>
    <w:rsid w:val="008D46E1"/>
    <w:rsid w:val="008D4A62"/>
    <w:rsid w:val="008D701D"/>
    <w:rsid w:val="008E0A59"/>
    <w:rsid w:val="008E1440"/>
    <w:rsid w:val="008E1DFA"/>
    <w:rsid w:val="008E2284"/>
    <w:rsid w:val="008E483C"/>
    <w:rsid w:val="008E5406"/>
    <w:rsid w:val="008E57BD"/>
    <w:rsid w:val="008E6269"/>
    <w:rsid w:val="008E6363"/>
    <w:rsid w:val="008E67FB"/>
    <w:rsid w:val="008E6BC2"/>
    <w:rsid w:val="008E6D67"/>
    <w:rsid w:val="008E77EF"/>
    <w:rsid w:val="008E7D04"/>
    <w:rsid w:val="008E7DB2"/>
    <w:rsid w:val="008F0417"/>
    <w:rsid w:val="008F0F42"/>
    <w:rsid w:val="008F18D7"/>
    <w:rsid w:val="008F2014"/>
    <w:rsid w:val="008F3589"/>
    <w:rsid w:val="008F38FF"/>
    <w:rsid w:val="008F413B"/>
    <w:rsid w:val="008F46FB"/>
    <w:rsid w:val="008F5C11"/>
    <w:rsid w:val="008F60B0"/>
    <w:rsid w:val="008F7001"/>
    <w:rsid w:val="008F73F3"/>
    <w:rsid w:val="008F777A"/>
    <w:rsid w:val="008F79A5"/>
    <w:rsid w:val="008F79FC"/>
    <w:rsid w:val="008F7C0E"/>
    <w:rsid w:val="00901540"/>
    <w:rsid w:val="009026F2"/>
    <w:rsid w:val="00902B44"/>
    <w:rsid w:val="0090339A"/>
    <w:rsid w:val="009043F7"/>
    <w:rsid w:val="00904979"/>
    <w:rsid w:val="009049FD"/>
    <w:rsid w:val="00907822"/>
    <w:rsid w:val="00907B7A"/>
    <w:rsid w:val="00910359"/>
    <w:rsid w:val="009103DE"/>
    <w:rsid w:val="00910CF7"/>
    <w:rsid w:val="00911112"/>
    <w:rsid w:val="009121FA"/>
    <w:rsid w:val="009123DB"/>
    <w:rsid w:val="009127C9"/>
    <w:rsid w:val="009128C9"/>
    <w:rsid w:val="00912B82"/>
    <w:rsid w:val="0091351F"/>
    <w:rsid w:val="009141FC"/>
    <w:rsid w:val="00915A5D"/>
    <w:rsid w:val="0091792E"/>
    <w:rsid w:val="00920B25"/>
    <w:rsid w:val="00922013"/>
    <w:rsid w:val="009226B1"/>
    <w:rsid w:val="009230EE"/>
    <w:rsid w:val="0092417E"/>
    <w:rsid w:val="00925139"/>
    <w:rsid w:val="00925767"/>
    <w:rsid w:val="0092625C"/>
    <w:rsid w:val="009264B1"/>
    <w:rsid w:val="0092765F"/>
    <w:rsid w:val="009309F1"/>
    <w:rsid w:val="00930F53"/>
    <w:rsid w:val="00931F64"/>
    <w:rsid w:val="0093270B"/>
    <w:rsid w:val="00933322"/>
    <w:rsid w:val="0093338C"/>
    <w:rsid w:val="00934D7E"/>
    <w:rsid w:val="009356D3"/>
    <w:rsid w:val="00935D9B"/>
    <w:rsid w:val="009379E0"/>
    <w:rsid w:val="00937A9C"/>
    <w:rsid w:val="0094172A"/>
    <w:rsid w:val="00941A21"/>
    <w:rsid w:val="00942EA8"/>
    <w:rsid w:val="009439A7"/>
    <w:rsid w:val="00943C7D"/>
    <w:rsid w:val="00943D59"/>
    <w:rsid w:val="009453F9"/>
    <w:rsid w:val="00946AE2"/>
    <w:rsid w:val="00947FE4"/>
    <w:rsid w:val="00950A14"/>
    <w:rsid w:val="009512B0"/>
    <w:rsid w:val="009520E7"/>
    <w:rsid w:val="00952292"/>
    <w:rsid w:val="00952D6B"/>
    <w:rsid w:val="00952F7F"/>
    <w:rsid w:val="00953077"/>
    <w:rsid w:val="0095326D"/>
    <w:rsid w:val="00953C39"/>
    <w:rsid w:val="009540D2"/>
    <w:rsid w:val="009550DB"/>
    <w:rsid w:val="00955BDB"/>
    <w:rsid w:val="00955FBA"/>
    <w:rsid w:val="00956109"/>
    <w:rsid w:val="0095656E"/>
    <w:rsid w:val="00957556"/>
    <w:rsid w:val="009575DB"/>
    <w:rsid w:val="00957D30"/>
    <w:rsid w:val="00960716"/>
    <w:rsid w:val="009608C8"/>
    <w:rsid w:val="00961519"/>
    <w:rsid w:val="0096152F"/>
    <w:rsid w:val="00962C40"/>
    <w:rsid w:val="009632EB"/>
    <w:rsid w:val="00963D5E"/>
    <w:rsid w:val="00964AB6"/>
    <w:rsid w:val="00964EDB"/>
    <w:rsid w:val="00966485"/>
    <w:rsid w:val="009674E9"/>
    <w:rsid w:val="00967615"/>
    <w:rsid w:val="00971040"/>
    <w:rsid w:val="00972768"/>
    <w:rsid w:val="009729BE"/>
    <w:rsid w:val="00972DC1"/>
    <w:rsid w:val="0097332A"/>
    <w:rsid w:val="00973714"/>
    <w:rsid w:val="00974AC4"/>
    <w:rsid w:val="00974B77"/>
    <w:rsid w:val="00976042"/>
    <w:rsid w:val="00977AAD"/>
    <w:rsid w:val="00977CC5"/>
    <w:rsid w:val="00980BFF"/>
    <w:rsid w:val="00980DE6"/>
    <w:rsid w:val="0098178F"/>
    <w:rsid w:val="00981AB5"/>
    <w:rsid w:val="009833DB"/>
    <w:rsid w:val="00983561"/>
    <w:rsid w:val="009837B0"/>
    <w:rsid w:val="00983807"/>
    <w:rsid w:val="00983F94"/>
    <w:rsid w:val="00984814"/>
    <w:rsid w:val="00984E50"/>
    <w:rsid w:val="00985F11"/>
    <w:rsid w:val="00985FAF"/>
    <w:rsid w:val="009866B6"/>
    <w:rsid w:val="009869DC"/>
    <w:rsid w:val="0099023D"/>
    <w:rsid w:val="00990B23"/>
    <w:rsid w:val="00991E03"/>
    <w:rsid w:val="00991F47"/>
    <w:rsid w:val="00992827"/>
    <w:rsid w:val="00993713"/>
    <w:rsid w:val="00993BC0"/>
    <w:rsid w:val="009944E2"/>
    <w:rsid w:val="00994AE8"/>
    <w:rsid w:val="00994EED"/>
    <w:rsid w:val="00995C87"/>
    <w:rsid w:val="00995C8A"/>
    <w:rsid w:val="00995F4F"/>
    <w:rsid w:val="0099600A"/>
    <w:rsid w:val="009963B1"/>
    <w:rsid w:val="009971CF"/>
    <w:rsid w:val="009A1DCB"/>
    <w:rsid w:val="009A2B33"/>
    <w:rsid w:val="009A2E58"/>
    <w:rsid w:val="009A3337"/>
    <w:rsid w:val="009A33EB"/>
    <w:rsid w:val="009A3BB9"/>
    <w:rsid w:val="009A4624"/>
    <w:rsid w:val="009A4728"/>
    <w:rsid w:val="009A59FA"/>
    <w:rsid w:val="009A7C7B"/>
    <w:rsid w:val="009A7CDC"/>
    <w:rsid w:val="009B020B"/>
    <w:rsid w:val="009B0D78"/>
    <w:rsid w:val="009B2B5D"/>
    <w:rsid w:val="009B2F7E"/>
    <w:rsid w:val="009B32AD"/>
    <w:rsid w:val="009B35D9"/>
    <w:rsid w:val="009B4256"/>
    <w:rsid w:val="009B47FD"/>
    <w:rsid w:val="009B494D"/>
    <w:rsid w:val="009B50B5"/>
    <w:rsid w:val="009B510E"/>
    <w:rsid w:val="009B5657"/>
    <w:rsid w:val="009B5D7F"/>
    <w:rsid w:val="009B5E45"/>
    <w:rsid w:val="009B6008"/>
    <w:rsid w:val="009B718D"/>
    <w:rsid w:val="009B795C"/>
    <w:rsid w:val="009B7CC4"/>
    <w:rsid w:val="009C0B50"/>
    <w:rsid w:val="009C153D"/>
    <w:rsid w:val="009C1646"/>
    <w:rsid w:val="009C2C63"/>
    <w:rsid w:val="009C33ED"/>
    <w:rsid w:val="009C5887"/>
    <w:rsid w:val="009C7F23"/>
    <w:rsid w:val="009D00FE"/>
    <w:rsid w:val="009D0DCC"/>
    <w:rsid w:val="009D2736"/>
    <w:rsid w:val="009D2D05"/>
    <w:rsid w:val="009D3798"/>
    <w:rsid w:val="009D4379"/>
    <w:rsid w:val="009D4D73"/>
    <w:rsid w:val="009D5857"/>
    <w:rsid w:val="009D670D"/>
    <w:rsid w:val="009D7485"/>
    <w:rsid w:val="009D7B47"/>
    <w:rsid w:val="009E0501"/>
    <w:rsid w:val="009E089A"/>
    <w:rsid w:val="009E0EED"/>
    <w:rsid w:val="009E1121"/>
    <w:rsid w:val="009E23BD"/>
    <w:rsid w:val="009E303D"/>
    <w:rsid w:val="009E3538"/>
    <w:rsid w:val="009E38C5"/>
    <w:rsid w:val="009E3E01"/>
    <w:rsid w:val="009E450B"/>
    <w:rsid w:val="009E46A9"/>
    <w:rsid w:val="009E52E6"/>
    <w:rsid w:val="009E5345"/>
    <w:rsid w:val="009E540B"/>
    <w:rsid w:val="009E585F"/>
    <w:rsid w:val="009E5E41"/>
    <w:rsid w:val="009E63F7"/>
    <w:rsid w:val="009E6F5A"/>
    <w:rsid w:val="009E70B2"/>
    <w:rsid w:val="009E7384"/>
    <w:rsid w:val="009E7A87"/>
    <w:rsid w:val="009F0CD7"/>
    <w:rsid w:val="009F17D0"/>
    <w:rsid w:val="009F2662"/>
    <w:rsid w:val="009F3286"/>
    <w:rsid w:val="009F37A1"/>
    <w:rsid w:val="009F3D16"/>
    <w:rsid w:val="009F411C"/>
    <w:rsid w:val="009F412E"/>
    <w:rsid w:val="009F4C13"/>
    <w:rsid w:val="009F63E2"/>
    <w:rsid w:val="009F6897"/>
    <w:rsid w:val="009F6FC1"/>
    <w:rsid w:val="009F745D"/>
    <w:rsid w:val="00A007BA"/>
    <w:rsid w:val="00A0333B"/>
    <w:rsid w:val="00A03CA9"/>
    <w:rsid w:val="00A04673"/>
    <w:rsid w:val="00A047DE"/>
    <w:rsid w:val="00A05704"/>
    <w:rsid w:val="00A06AEC"/>
    <w:rsid w:val="00A07188"/>
    <w:rsid w:val="00A07DDF"/>
    <w:rsid w:val="00A10047"/>
    <w:rsid w:val="00A10126"/>
    <w:rsid w:val="00A10184"/>
    <w:rsid w:val="00A1062B"/>
    <w:rsid w:val="00A10793"/>
    <w:rsid w:val="00A119A2"/>
    <w:rsid w:val="00A11A6B"/>
    <w:rsid w:val="00A11B04"/>
    <w:rsid w:val="00A12F73"/>
    <w:rsid w:val="00A13A32"/>
    <w:rsid w:val="00A13C21"/>
    <w:rsid w:val="00A14C76"/>
    <w:rsid w:val="00A14CFF"/>
    <w:rsid w:val="00A15842"/>
    <w:rsid w:val="00A15BB7"/>
    <w:rsid w:val="00A20D07"/>
    <w:rsid w:val="00A2147E"/>
    <w:rsid w:val="00A21CCD"/>
    <w:rsid w:val="00A23341"/>
    <w:rsid w:val="00A23F5D"/>
    <w:rsid w:val="00A2405B"/>
    <w:rsid w:val="00A241BE"/>
    <w:rsid w:val="00A243E8"/>
    <w:rsid w:val="00A245D6"/>
    <w:rsid w:val="00A24B9E"/>
    <w:rsid w:val="00A25540"/>
    <w:rsid w:val="00A264B4"/>
    <w:rsid w:val="00A26D74"/>
    <w:rsid w:val="00A26E58"/>
    <w:rsid w:val="00A27261"/>
    <w:rsid w:val="00A277A4"/>
    <w:rsid w:val="00A27D2D"/>
    <w:rsid w:val="00A301B5"/>
    <w:rsid w:val="00A30714"/>
    <w:rsid w:val="00A31508"/>
    <w:rsid w:val="00A31F81"/>
    <w:rsid w:val="00A32E56"/>
    <w:rsid w:val="00A33EA6"/>
    <w:rsid w:val="00A34310"/>
    <w:rsid w:val="00A355D1"/>
    <w:rsid w:val="00A36394"/>
    <w:rsid w:val="00A36653"/>
    <w:rsid w:val="00A40560"/>
    <w:rsid w:val="00A40833"/>
    <w:rsid w:val="00A4139D"/>
    <w:rsid w:val="00A42335"/>
    <w:rsid w:val="00A4346F"/>
    <w:rsid w:val="00A43903"/>
    <w:rsid w:val="00A45223"/>
    <w:rsid w:val="00A45A6B"/>
    <w:rsid w:val="00A45BB5"/>
    <w:rsid w:val="00A47890"/>
    <w:rsid w:val="00A5077F"/>
    <w:rsid w:val="00A50841"/>
    <w:rsid w:val="00A513AE"/>
    <w:rsid w:val="00A51EA8"/>
    <w:rsid w:val="00A52109"/>
    <w:rsid w:val="00A53C26"/>
    <w:rsid w:val="00A53F12"/>
    <w:rsid w:val="00A573F5"/>
    <w:rsid w:val="00A5784D"/>
    <w:rsid w:val="00A578B6"/>
    <w:rsid w:val="00A6125E"/>
    <w:rsid w:val="00A6158D"/>
    <w:rsid w:val="00A61965"/>
    <w:rsid w:val="00A61CFF"/>
    <w:rsid w:val="00A61F03"/>
    <w:rsid w:val="00A64F9F"/>
    <w:rsid w:val="00A65170"/>
    <w:rsid w:val="00A65D35"/>
    <w:rsid w:val="00A66709"/>
    <w:rsid w:val="00A67A5F"/>
    <w:rsid w:val="00A70F08"/>
    <w:rsid w:val="00A716D7"/>
    <w:rsid w:val="00A72527"/>
    <w:rsid w:val="00A72A65"/>
    <w:rsid w:val="00A72DC0"/>
    <w:rsid w:val="00A7497B"/>
    <w:rsid w:val="00A74B74"/>
    <w:rsid w:val="00A74C69"/>
    <w:rsid w:val="00A74DB9"/>
    <w:rsid w:val="00A75577"/>
    <w:rsid w:val="00A7603A"/>
    <w:rsid w:val="00A7696D"/>
    <w:rsid w:val="00A80371"/>
    <w:rsid w:val="00A80D78"/>
    <w:rsid w:val="00A81554"/>
    <w:rsid w:val="00A81865"/>
    <w:rsid w:val="00A833E7"/>
    <w:rsid w:val="00A839DE"/>
    <w:rsid w:val="00A845D3"/>
    <w:rsid w:val="00A8494A"/>
    <w:rsid w:val="00A85275"/>
    <w:rsid w:val="00A86151"/>
    <w:rsid w:val="00A86C05"/>
    <w:rsid w:val="00A87345"/>
    <w:rsid w:val="00A877FF"/>
    <w:rsid w:val="00A91685"/>
    <w:rsid w:val="00A91762"/>
    <w:rsid w:val="00A925B5"/>
    <w:rsid w:val="00A930C3"/>
    <w:rsid w:val="00A939C7"/>
    <w:rsid w:val="00A93DB4"/>
    <w:rsid w:val="00A93DF1"/>
    <w:rsid w:val="00A93FAD"/>
    <w:rsid w:val="00A94622"/>
    <w:rsid w:val="00A958A7"/>
    <w:rsid w:val="00A959B7"/>
    <w:rsid w:val="00A95A30"/>
    <w:rsid w:val="00A979AA"/>
    <w:rsid w:val="00AA149B"/>
    <w:rsid w:val="00AA2064"/>
    <w:rsid w:val="00AA21C3"/>
    <w:rsid w:val="00AA2B46"/>
    <w:rsid w:val="00AA3BD0"/>
    <w:rsid w:val="00AA4488"/>
    <w:rsid w:val="00AA4893"/>
    <w:rsid w:val="00AA6EDD"/>
    <w:rsid w:val="00AA73FD"/>
    <w:rsid w:val="00AA7C6D"/>
    <w:rsid w:val="00AA7E74"/>
    <w:rsid w:val="00AB023A"/>
    <w:rsid w:val="00AB0769"/>
    <w:rsid w:val="00AB08B8"/>
    <w:rsid w:val="00AB1DF3"/>
    <w:rsid w:val="00AB1E52"/>
    <w:rsid w:val="00AB27F8"/>
    <w:rsid w:val="00AB3377"/>
    <w:rsid w:val="00AB34FF"/>
    <w:rsid w:val="00AB3707"/>
    <w:rsid w:val="00AB375C"/>
    <w:rsid w:val="00AB5093"/>
    <w:rsid w:val="00AB7D77"/>
    <w:rsid w:val="00AC187A"/>
    <w:rsid w:val="00AC2D79"/>
    <w:rsid w:val="00AC4149"/>
    <w:rsid w:val="00AC50CF"/>
    <w:rsid w:val="00AC54AD"/>
    <w:rsid w:val="00AC56C3"/>
    <w:rsid w:val="00AC5B69"/>
    <w:rsid w:val="00AC5D5F"/>
    <w:rsid w:val="00AC6A23"/>
    <w:rsid w:val="00AC7B96"/>
    <w:rsid w:val="00AD10D3"/>
    <w:rsid w:val="00AD13DB"/>
    <w:rsid w:val="00AD1ABE"/>
    <w:rsid w:val="00AD46CC"/>
    <w:rsid w:val="00AD6337"/>
    <w:rsid w:val="00AD69A9"/>
    <w:rsid w:val="00AE13E4"/>
    <w:rsid w:val="00AE2E2E"/>
    <w:rsid w:val="00AE438C"/>
    <w:rsid w:val="00AE4DAB"/>
    <w:rsid w:val="00AE5862"/>
    <w:rsid w:val="00AE5868"/>
    <w:rsid w:val="00AE682C"/>
    <w:rsid w:val="00AE68F7"/>
    <w:rsid w:val="00AE75A1"/>
    <w:rsid w:val="00AE7680"/>
    <w:rsid w:val="00AF1BF6"/>
    <w:rsid w:val="00AF1E7C"/>
    <w:rsid w:val="00AF3FCC"/>
    <w:rsid w:val="00AF4A31"/>
    <w:rsid w:val="00AF4D40"/>
    <w:rsid w:val="00AF5310"/>
    <w:rsid w:val="00AF5506"/>
    <w:rsid w:val="00AF5799"/>
    <w:rsid w:val="00AF5B9C"/>
    <w:rsid w:val="00AF5F45"/>
    <w:rsid w:val="00AF6004"/>
    <w:rsid w:val="00AF63A2"/>
    <w:rsid w:val="00AF67CB"/>
    <w:rsid w:val="00AF714C"/>
    <w:rsid w:val="00AF7BDD"/>
    <w:rsid w:val="00AF7D7D"/>
    <w:rsid w:val="00B0086F"/>
    <w:rsid w:val="00B01331"/>
    <w:rsid w:val="00B01B3F"/>
    <w:rsid w:val="00B02813"/>
    <w:rsid w:val="00B02A63"/>
    <w:rsid w:val="00B0392F"/>
    <w:rsid w:val="00B0447A"/>
    <w:rsid w:val="00B04B6D"/>
    <w:rsid w:val="00B04D20"/>
    <w:rsid w:val="00B051CD"/>
    <w:rsid w:val="00B057E2"/>
    <w:rsid w:val="00B061AD"/>
    <w:rsid w:val="00B068FD"/>
    <w:rsid w:val="00B06E67"/>
    <w:rsid w:val="00B10680"/>
    <w:rsid w:val="00B114DD"/>
    <w:rsid w:val="00B123AF"/>
    <w:rsid w:val="00B12D2C"/>
    <w:rsid w:val="00B134B4"/>
    <w:rsid w:val="00B13B4D"/>
    <w:rsid w:val="00B141CB"/>
    <w:rsid w:val="00B149A5"/>
    <w:rsid w:val="00B14C66"/>
    <w:rsid w:val="00B14F65"/>
    <w:rsid w:val="00B1527A"/>
    <w:rsid w:val="00B1607F"/>
    <w:rsid w:val="00B176D4"/>
    <w:rsid w:val="00B17DBE"/>
    <w:rsid w:val="00B17FC5"/>
    <w:rsid w:val="00B206AD"/>
    <w:rsid w:val="00B20D53"/>
    <w:rsid w:val="00B211D3"/>
    <w:rsid w:val="00B22679"/>
    <w:rsid w:val="00B23347"/>
    <w:rsid w:val="00B238F3"/>
    <w:rsid w:val="00B23F54"/>
    <w:rsid w:val="00B25BA6"/>
    <w:rsid w:val="00B25CD1"/>
    <w:rsid w:val="00B2673F"/>
    <w:rsid w:val="00B27851"/>
    <w:rsid w:val="00B27ADA"/>
    <w:rsid w:val="00B30936"/>
    <w:rsid w:val="00B33271"/>
    <w:rsid w:val="00B33D16"/>
    <w:rsid w:val="00B340A9"/>
    <w:rsid w:val="00B343B0"/>
    <w:rsid w:val="00B34550"/>
    <w:rsid w:val="00B34CDE"/>
    <w:rsid w:val="00B351A2"/>
    <w:rsid w:val="00B359C2"/>
    <w:rsid w:val="00B375C5"/>
    <w:rsid w:val="00B3763B"/>
    <w:rsid w:val="00B37886"/>
    <w:rsid w:val="00B40AD6"/>
    <w:rsid w:val="00B40C96"/>
    <w:rsid w:val="00B410AE"/>
    <w:rsid w:val="00B412C5"/>
    <w:rsid w:val="00B42F7C"/>
    <w:rsid w:val="00B44DB8"/>
    <w:rsid w:val="00B45FD8"/>
    <w:rsid w:val="00B46B6F"/>
    <w:rsid w:val="00B503E3"/>
    <w:rsid w:val="00B507C3"/>
    <w:rsid w:val="00B50DC7"/>
    <w:rsid w:val="00B50FAF"/>
    <w:rsid w:val="00B51125"/>
    <w:rsid w:val="00B52942"/>
    <w:rsid w:val="00B52D43"/>
    <w:rsid w:val="00B52E26"/>
    <w:rsid w:val="00B52E97"/>
    <w:rsid w:val="00B546B9"/>
    <w:rsid w:val="00B54C99"/>
    <w:rsid w:val="00B557A4"/>
    <w:rsid w:val="00B56E49"/>
    <w:rsid w:val="00B573D8"/>
    <w:rsid w:val="00B57AF3"/>
    <w:rsid w:val="00B61FBB"/>
    <w:rsid w:val="00B623B8"/>
    <w:rsid w:val="00B62970"/>
    <w:rsid w:val="00B63139"/>
    <w:rsid w:val="00B633F1"/>
    <w:rsid w:val="00B63FE5"/>
    <w:rsid w:val="00B64249"/>
    <w:rsid w:val="00B64A01"/>
    <w:rsid w:val="00B653EB"/>
    <w:rsid w:val="00B672E4"/>
    <w:rsid w:val="00B673AA"/>
    <w:rsid w:val="00B676D9"/>
    <w:rsid w:val="00B70378"/>
    <w:rsid w:val="00B70A6E"/>
    <w:rsid w:val="00B70BF4"/>
    <w:rsid w:val="00B70D20"/>
    <w:rsid w:val="00B715F0"/>
    <w:rsid w:val="00B719B4"/>
    <w:rsid w:val="00B728AB"/>
    <w:rsid w:val="00B731CF"/>
    <w:rsid w:val="00B73462"/>
    <w:rsid w:val="00B74697"/>
    <w:rsid w:val="00B747E3"/>
    <w:rsid w:val="00B762A5"/>
    <w:rsid w:val="00B77D2F"/>
    <w:rsid w:val="00B80418"/>
    <w:rsid w:val="00B80E5E"/>
    <w:rsid w:val="00B82043"/>
    <w:rsid w:val="00B83894"/>
    <w:rsid w:val="00B844E9"/>
    <w:rsid w:val="00B86BBE"/>
    <w:rsid w:val="00B8776D"/>
    <w:rsid w:val="00B9014B"/>
    <w:rsid w:val="00B90409"/>
    <w:rsid w:val="00B90F8C"/>
    <w:rsid w:val="00B929B6"/>
    <w:rsid w:val="00B92CC0"/>
    <w:rsid w:val="00B9397F"/>
    <w:rsid w:val="00B93C80"/>
    <w:rsid w:val="00B94DC5"/>
    <w:rsid w:val="00B968D1"/>
    <w:rsid w:val="00B97784"/>
    <w:rsid w:val="00BA0B2F"/>
    <w:rsid w:val="00BA0F77"/>
    <w:rsid w:val="00BA1715"/>
    <w:rsid w:val="00BA3E35"/>
    <w:rsid w:val="00BA40F3"/>
    <w:rsid w:val="00BA4F83"/>
    <w:rsid w:val="00BA539C"/>
    <w:rsid w:val="00BA5992"/>
    <w:rsid w:val="00BA646D"/>
    <w:rsid w:val="00BA7490"/>
    <w:rsid w:val="00BB07D5"/>
    <w:rsid w:val="00BB0AAA"/>
    <w:rsid w:val="00BB105A"/>
    <w:rsid w:val="00BB1F1A"/>
    <w:rsid w:val="00BB2377"/>
    <w:rsid w:val="00BB2D66"/>
    <w:rsid w:val="00BB4ECC"/>
    <w:rsid w:val="00BB53F2"/>
    <w:rsid w:val="00BB58D0"/>
    <w:rsid w:val="00BB6552"/>
    <w:rsid w:val="00BB6CC7"/>
    <w:rsid w:val="00BC05FC"/>
    <w:rsid w:val="00BC0F5A"/>
    <w:rsid w:val="00BC0FC5"/>
    <w:rsid w:val="00BC1705"/>
    <w:rsid w:val="00BC2499"/>
    <w:rsid w:val="00BC53FA"/>
    <w:rsid w:val="00BC5742"/>
    <w:rsid w:val="00BC64B4"/>
    <w:rsid w:val="00BD0A3D"/>
    <w:rsid w:val="00BD0C93"/>
    <w:rsid w:val="00BD10BC"/>
    <w:rsid w:val="00BD2F61"/>
    <w:rsid w:val="00BD3897"/>
    <w:rsid w:val="00BD59FC"/>
    <w:rsid w:val="00BD5DC1"/>
    <w:rsid w:val="00BD5EB4"/>
    <w:rsid w:val="00BD6558"/>
    <w:rsid w:val="00BD7BCC"/>
    <w:rsid w:val="00BE00F8"/>
    <w:rsid w:val="00BE163E"/>
    <w:rsid w:val="00BE19EE"/>
    <w:rsid w:val="00BE1CD3"/>
    <w:rsid w:val="00BE2608"/>
    <w:rsid w:val="00BE36BF"/>
    <w:rsid w:val="00BE3830"/>
    <w:rsid w:val="00BE3D8D"/>
    <w:rsid w:val="00BE4D1A"/>
    <w:rsid w:val="00BE4F75"/>
    <w:rsid w:val="00BE569F"/>
    <w:rsid w:val="00BE6011"/>
    <w:rsid w:val="00BE6891"/>
    <w:rsid w:val="00BE7D50"/>
    <w:rsid w:val="00BF0003"/>
    <w:rsid w:val="00BF1063"/>
    <w:rsid w:val="00BF13F2"/>
    <w:rsid w:val="00BF149C"/>
    <w:rsid w:val="00BF3012"/>
    <w:rsid w:val="00BF33BC"/>
    <w:rsid w:val="00BF40F9"/>
    <w:rsid w:val="00BF6450"/>
    <w:rsid w:val="00BF6610"/>
    <w:rsid w:val="00BF6612"/>
    <w:rsid w:val="00BF6E6C"/>
    <w:rsid w:val="00BF7237"/>
    <w:rsid w:val="00BF7258"/>
    <w:rsid w:val="00BF728F"/>
    <w:rsid w:val="00BF7828"/>
    <w:rsid w:val="00C00200"/>
    <w:rsid w:val="00C00221"/>
    <w:rsid w:val="00C013AD"/>
    <w:rsid w:val="00C01ECF"/>
    <w:rsid w:val="00C03E25"/>
    <w:rsid w:val="00C0409D"/>
    <w:rsid w:val="00C04275"/>
    <w:rsid w:val="00C046E0"/>
    <w:rsid w:val="00C04A65"/>
    <w:rsid w:val="00C05002"/>
    <w:rsid w:val="00C05756"/>
    <w:rsid w:val="00C05A11"/>
    <w:rsid w:val="00C05A48"/>
    <w:rsid w:val="00C0600B"/>
    <w:rsid w:val="00C10044"/>
    <w:rsid w:val="00C10B47"/>
    <w:rsid w:val="00C10B6E"/>
    <w:rsid w:val="00C11E26"/>
    <w:rsid w:val="00C128E5"/>
    <w:rsid w:val="00C144AC"/>
    <w:rsid w:val="00C14841"/>
    <w:rsid w:val="00C1579F"/>
    <w:rsid w:val="00C16357"/>
    <w:rsid w:val="00C16711"/>
    <w:rsid w:val="00C16B62"/>
    <w:rsid w:val="00C16BA0"/>
    <w:rsid w:val="00C17DC0"/>
    <w:rsid w:val="00C20B94"/>
    <w:rsid w:val="00C213D9"/>
    <w:rsid w:val="00C21946"/>
    <w:rsid w:val="00C2200F"/>
    <w:rsid w:val="00C220DC"/>
    <w:rsid w:val="00C22B2D"/>
    <w:rsid w:val="00C22E81"/>
    <w:rsid w:val="00C2338B"/>
    <w:rsid w:val="00C23A67"/>
    <w:rsid w:val="00C23C88"/>
    <w:rsid w:val="00C2479B"/>
    <w:rsid w:val="00C25E31"/>
    <w:rsid w:val="00C25E77"/>
    <w:rsid w:val="00C263CE"/>
    <w:rsid w:val="00C30068"/>
    <w:rsid w:val="00C30270"/>
    <w:rsid w:val="00C30857"/>
    <w:rsid w:val="00C314E2"/>
    <w:rsid w:val="00C3158E"/>
    <w:rsid w:val="00C31F5D"/>
    <w:rsid w:val="00C32A0A"/>
    <w:rsid w:val="00C3324F"/>
    <w:rsid w:val="00C34509"/>
    <w:rsid w:val="00C34CC1"/>
    <w:rsid w:val="00C36360"/>
    <w:rsid w:val="00C36BCC"/>
    <w:rsid w:val="00C36F40"/>
    <w:rsid w:val="00C3734D"/>
    <w:rsid w:val="00C37739"/>
    <w:rsid w:val="00C37BFD"/>
    <w:rsid w:val="00C37C9C"/>
    <w:rsid w:val="00C37DB8"/>
    <w:rsid w:val="00C41275"/>
    <w:rsid w:val="00C42BAE"/>
    <w:rsid w:val="00C440EB"/>
    <w:rsid w:val="00C457F3"/>
    <w:rsid w:val="00C45A42"/>
    <w:rsid w:val="00C470AF"/>
    <w:rsid w:val="00C51E51"/>
    <w:rsid w:val="00C52AAB"/>
    <w:rsid w:val="00C53A5E"/>
    <w:rsid w:val="00C54731"/>
    <w:rsid w:val="00C550A4"/>
    <w:rsid w:val="00C563CF"/>
    <w:rsid w:val="00C57CAE"/>
    <w:rsid w:val="00C60DC8"/>
    <w:rsid w:val="00C6198D"/>
    <w:rsid w:val="00C62A85"/>
    <w:rsid w:val="00C62F3A"/>
    <w:rsid w:val="00C63953"/>
    <w:rsid w:val="00C6576D"/>
    <w:rsid w:val="00C65EEF"/>
    <w:rsid w:val="00C66125"/>
    <w:rsid w:val="00C674E2"/>
    <w:rsid w:val="00C67672"/>
    <w:rsid w:val="00C67BDC"/>
    <w:rsid w:val="00C70CC5"/>
    <w:rsid w:val="00C7149B"/>
    <w:rsid w:val="00C71E8F"/>
    <w:rsid w:val="00C7234C"/>
    <w:rsid w:val="00C72B4F"/>
    <w:rsid w:val="00C73248"/>
    <w:rsid w:val="00C73C5E"/>
    <w:rsid w:val="00C748F9"/>
    <w:rsid w:val="00C756A9"/>
    <w:rsid w:val="00C75956"/>
    <w:rsid w:val="00C76686"/>
    <w:rsid w:val="00C817B9"/>
    <w:rsid w:val="00C81C3B"/>
    <w:rsid w:val="00C82464"/>
    <w:rsid w:val="00C82A54"/>
    <w:rsid w:val="00C83262"/>
    <w:rsid w:val="00C83D10"/>
    <w:rsid w:val="00C84646"/>
    <w:rsid w:val="00C8479F"/>
    <w:rsid w:val="00C855DB"/>
    <w:rsid w:val="00C857FE"/>
    <w:rsid w:val="00C8595F"/>
    <w:rsid w:val="00C90B7E"/>
    <w:rsid w:val="00C91C7E"/>
    <w:rsid w:val="00C91C98"/>
    <w:rsid w:val="00C921CD"/>
    <w:rsid w:val="00C927D6"/>
    <w:rsid w:val="00C9398A"/>
    <w:rsid w:val="00C93BC9"/>
    <w:rsid w:val="00C9556C"/>
    <w:rsid w:val="00C96A85"/>
    <w:rsid w:val="00C96FDC"/>
    <w:rsid w:val="00CA01EF"/>
    <w:rsid w:val="00CA112F"/>
    <w:rsid w:val="00CA2885"/>
    <w:rsid w:val="00CA2A93"/>
    <w:rsid w:val="00CA3150"/>
    <w:rsid w:val="00CA3CD6"/>
    <w:rsid w:val="00CA4C25"/>
    <w:rsid w:val="00CA5047"/>
    <w:rsid w:val="00CA5722"/>
    <w:rsid w:val="00CA6073"/>
    <w:rsid w:val="00CA70DA"/>
    <w:rsid w:val="00CA7440"/>
    <w:rsid w:val="00CA79FD"/>
    <w:rsid w:val="00CA7FBC"/>
    <w:rsid w:val="00CB0170"/>
    <w:rsid w:val="00CB1826"/>
    <w:rsid w:val="00CB1CA8"/>
    <w:rsid w:val="00CB23AF"/>
    <w:rsid w:val="00CB2787"/>
    <w:rsid w:val="00CB291E"/>
    <w:rsid w:val="00CB3CF2"/>
    <w:rsid w:val="00CB5186"/>
    <w:rsid w:val="00CB64EC"/>
    <w:rsid w:val="00CB688A"/>
    <w:rsid w:val="00CB6B55"/>
    <w:rsid w:val="00CB6EED"/>
    <w:rsid w:val="00CB7317"/>
    <w:rsid w:val="00CB7B96"/>
    <w:rsid w:val="00CC2567"/>
    <w:rsid w:val="00CC2B95"/>
    <w:rsid w:val="00CC2D5F"/>
    <w:rsid w:val="00CC40FE"/>
    <w:rsid w:val="00CC4773"/>
    <w:rsid w:val="00CC516E"/>
    <w:rsid w:val="00CC5650"/>
    <w:rsid w:val="00CC56C4"/>
    <w:rsid w:val="00CC790A"/>
    <w:rsid w:val="00CD1C2F"/>
    <w:rsid w:val="00CD1C9D"/>
    <w:rsid w:val="00CD2926"/>
    <w:rsid w:val="00CD38DC"/>
    <w:rsid w:val="00CD3B11"/>
    <w:rsid w:val="00CD3FCD"/>
    <w:rsid w:val="00CD461E"/>
    <w:rsid w:val="00CD4D3C"/>
    <w:rsid w:val="00CD5FA7"/>
    <w:rsid w:val="00CD61D3"/>
    <w:rsid w:val="00CD74E7"/>
    <w:rsid w:val="00CD7988"/>
    <w:rsid w:val="00CE0342"/>
    <w:rsid w:val="00CE0410"/>
    <w:rsid w:val="00CE0932"/>
    <w:rsid w:val="00CE0D84"/>
    <w:rsid w:val="00CE106C"/>
    <w:rsid w:val="00CE3D48"/>
    <w:rsid w:val="00CE409B"/>
    <w:rsid w:val="00CE6EDB"/>
    <w:rsid w:val="00CE7203"/>
    <w:rsid w:val="00CF29F4"/>
    <w:rsid w:val="00CF329A"/>
    <w:rsid w:val="00CF5A10"/>
    <w:rsid w:val="00CF643B"/>
    <w:rsid w:val="00CF66AB"/>
    <w:rsid w:val="00CF698C"/>
    <w:rsid w:val="00D00693"/>
    <w:rsid w:val="00D0148E"/>
    <w:rsid w:val="00D01949"/>
    <w:rsid w:val="00D01E5D"/>
    <w:rsid w:val="00D04AF8"/>
    <w:rsid w:val="00D04CA6"/>
    <w:rsid w:val="00D0674A"/>
    <w:rsid w:val="00D072EB"/>
    <w:rsid w:val="00D07DF7"/>
    <w:rsid w:val="00D1012E"/>
    <w:rsid w:val="00D10A63"/>
    <w:rsid w:val="00D10A8E"/>
    <w:rsid w:val="00D10D40"/>
    <w:rsid w:val="00D12447"/>
    <w:rsid w:val="00D12AB7"/>
    <w:rsid w:val="00D1319E"/>
    <w:rsid w:val="00D13853"/>
    <w:rsid w:val="00D1412C"/>
    <w:rsid w:val="00D147DE"/>
    <w:rsid w:val="00D164F9"/>
    <w:rsid w:val="00D166D6"/>
    <w:rsid w:val="00D16C00"/>
    <w:rsid w:val="00D171F4"/>
    <w:rsid w:val="00D17FA0"/>
    <w:rsid w:val="00D20795"/>
    <w:rsid w:val="00D21B95"/>
    <w:rsid w:val="00D21D2C"/>
    <w:rsid w:val="00D2224D"/>
    <w:rsid w:val="00D239BF"/>
    <w:rsid w:val="00D23AA3"/>
    <w:rsid w:val="00D23BEC"/>
    <w:rsid w:val="00D24B81"/>
    <w:rsid w:val="00D25AEA"/>
    <w:rsid w:val="00D25D9A"/>
    <w:rsid w:val="00D264DA"/>
    <w:rsid w:val="00D2651E"/>
    <w:rsid w:val="00D26777"/>
    <w:rsid w:val="00D26847"/>
    <w:rsid w:val="00D276F8"/>
    <w:rsid w:val="00D3013B"/>
    <w:rsid w:val="00D30DBE"/>
    <w:rsid w:val="00D3117A"/>
    <w:rsid w:val="00D333F6"/>
    <w:rsid w:val="00D33E57"/>
    <w:rsid w:val="00D3435B"/>
    <w:rsid w:val="00D35DDC"/>
    <w:rsid w:val="00D37172"/>
    <w:rsid w:val="00D378E0"/>
    <w:rsid w:val="00D37AE1"/>
    <w:rsid w:val="00D37C0B"/>
    <w:rsid w:val="00D40AB7"/>
    <w:rsid w:val="00D40EB8"/>
    <w:rsid w:val="00D42282"/>
    <w:rsid w:val="00D443E6"/>
    <w:rsid w:val="00D447D7"/>
    <w:rsid w:val="00D453BC"/>
    <w:rsid w:val="00D455A1"/>
    <w:rsid w:val="00D46278"/>
    <w:rsid w:val="00D46C67"/>
    <w:rsid w:val="00D4742B"/>
    <w:rsid w:val="00D50323"/>
    <w:rsid w:val="00D51500"/>
    <w:rsid w:val="00D517C6"/>
    <w:rsid w:val="00D51AFF"/>
    <w:rsid w:val="00D51FF8"/>
    <w:rsid w:val="00D52BE4"/>
    <w:rsid w:val="00D5333F"/>
    <w:rsid w:val="00D545D9"/>
    <w:rsid w:val="00D54A16"/>
    <w:rsid w:val="00D55017"/>
    <w:rsid w:val="00D55055"/>
    <w:rsid w:val="00D55D9B"/>
    <w:rsid w:val="00D57DB1"/>
    <w:rsid w:val="00D60DEF"/>
    <w:rsid w:val="00D613E7"/>
    <w:rsid w:val="00D62719"/>
    <w:rsid w:val="00D62EA2"/>
    <w:rsid w:val="00D631F9"/>
    <w:rsid w:val="00D63B52"/>
    <w:rsid w:val="00D63CED"/>
    <w:rsid w:val="00D644F0"/>
    <w:rsid w:val="00D64D72"/>
    <w:rsid w:val="00D661E1"/>
    <w:rsid w:val="00D66314"/>
    <w:rsid w:val="00D66470"/>
    <w:rsid w:val="00D6742B"/>
    <w:rsid w:val="00D674A5"/>
    <w:rsid w:val="00D6797D"/>
    <w:rsid w:val="00D679EB"/>
    <w:rsid w:val="00D67C41"/>
    <w:rsid w:val="00D707B1"/>
    <w:rsid w:val="00D70ADE"/>
    <w:rsid w:val="00D71227"/>
    <w:rsid w:val="00D71774"/>
    <w:rsid w:val="00D71AF2"/>
    <w:rsid w:val="00D74DB1"/>
    <w:rsid w:val="00D7531F"/>
    <w:rsid w:val="00D7578C"/>
    <w:rsid w:val="00D759CC"/>
    <w:rsid w:val="00D75F24"/>
    <w:rsid w:val="00D76355"/>
    <w:rsid w:val="00D7746C"/>
    <w:rsid w:val="00D80CF1"/>
    <w:rsid w:val="00D82767"/>
    <w:rsid w:val="00D82835"/>
    <w:rsid w:val="00D82C5E"/>
    <w:rsid w:val="00D8651E"/>
    <w:rsid w:val="00D86A17"/>
    <w:rsid w:val="00D86ACF"/>
    <w:rsid w:val="00D86C22"/>
    <w:rsid w:val="00D86EBC"/>
    <w:rsid w:val="00D90900"/>
    <w:rsid w:val="00D94186"/>
    <w:rsid w:val="00D9430C"/>
    <w:rsid w:val="00D94703"/>
    <w:rsid w:val="00D9562D"/>
    <w:rsid w:val="00D9656D"/>
    <w:rsid w:val="00D979C9"/>
    <w:rsid w:val="00D97E80"/>
    <w:rsid w:val="00DA0099"/>
    <w:rsid w:val="00DA0EB2"/>
    <w:rsid w:val="00DA38E4"/>
    <w:rsid w:val="00DA4491"/>
    <w:rsid w:val="00DA4548"/>
    <w:rsid w:val="00DA4CA5"/>
    <w:rsid w:val="00DA6364"/>
    <w:rsid w:val="00DA68DF"/>
    <w:rsid w:val="00DA709B"/>
    <w:rsid w:val="00DA7833"/>
    <w:rsid w:val="00DA7A07"/>
    <w:rsid w:val="00DB170D"/>
    <w:rsid w:val="00DB1E2E"/>
    <w:rsid w:val="00DB4059"/>
    <w:rsid w:val="00DB5294"/>
    <w:rsid w:val="00DB5C5F"/>
    <w:rsid w:val="00DB6101"/>
    <w:rsid w:val="00DB6620"/>
    <w:rsid w:val="00DB68DC"/>
    <w:rsid w:val="00DB7AFB"/>
    <w:rsid w:val="00DB7C94"/>
    <w:rsid w:val="00DC01DB"/>
    <w:rsid w:val="00DC022E"/>
    <w:rsid w:val="00DC02CB"/>
    <w:rsid w:val="00DC0EC7"/>
    <w:rsid w:val="00DC1805"/>
    <w:rsid w:val="00DC23F5"/>
    <w:rsid w:val="00DC3628"/>
    <w:rsid w:val="00DC3BC9"/>
    <w:rsid w:val="00DC4468"/>
    <w:rsid w:val="00DC4552"/>
    <w:rsid w:val="00DC513D"/>
    <w:rsid w:val="00DC5EE5"/>
    <w:rsid w:val="00DC6218"/>
    <w:rsid w:val="00DC6333"/>
    <w:rsid w:val="00DC697E"/>
    <w:rsid w:val="00DC7A02"/>
    <w:rsid w:val="00DD012E"/>
    <w:rsid w:val="00DD069B"/>
    <w:rsid w:val="00DD06AB"/>
    <w:rsid w:val="00DD0A0F"/>
    <w:rsid w:val="00DD0D47"/>
    <w:rsid w:val="00DD17CF"/>
    <w:rsid w:val="00DD28AD"/>
    <w:rsid w:val="00DD2BBE"/>
    <w:rsid w:val="00DD4702"/>
    <w:rsid w:val="00DD4725"/>
    <w:rsid w:val="00DD483A"/>
    <w:rsid w:val="00DD4A50"/>
    <w:rsid w:val="00DD4DA7"/>
    <w:rsid w:val="00DD5FB3"/>
    <w:rsid w:val="00DD62CC"/>
    <w:rsid w:val="00DD657A"/>
    <w:rsid w:val="00DD6610"/>
    <w:rsid w:val="00DD6E0F"/>
    <w:rsid w:val="00DD7BC9"/>
    <w:rsid w:val="00DD7DCB"/>
    <w:rsid w:val="00DE01CF"/>
    <w:rsid w:val="00DE02AE"/>
    <w:rsid w:val="00DE1E47"/>
    <w:rsid w:val="00DE2188"/>
    <w:rsid w:val="00DE25DE"/>
    <w:rsid w:val="00DE281D"/>
    <w:rsid w:val="00DE3E9F"/>
    <w:rsid w:val="00DE5791"/>
    <w:rsid w:val="00DE66EE"/>
    <w:rsid w:val="00DE705F"/>
    <w:rsid w:val="00DE74F9"/>
    <w:rsid w:val="00DE78B5"/>
    <w:rsid w:val="00DE7C6E"/>
    <w:rsid w:val="00DE7ECA"/>
    <w:rsid w:val="00DF0274"/>
    <w:rsid w:val="00DF0508"/>
    <w:rsid w:val="00DF0A0C"/>
    <w:rsid w:val="00DF173E"/>
    <w:rsid w:val="00DF1872"/>
    <w:rsid w:val="00DF27DA"/>
    <w:rsid w:val="00DF329D"/>
    <w:rsid w:val="00DF4181"/>
    <w:rsid w:val="00DF4499"/>
    <w:rsid w:val="00DF449E"/>
    <w:rsid w:val="00DF55C9"/>
    <w:rsid w:val="00DF56B9"/>
    <w:rsid w:val="00DF5DCD"/>
    <w:rsid w:val="00DF61C0"/>
    <w:rsid w:val="00DF75A2"/>
    <w:rsid w:val="00DF7BF5"/>
    <w:rsid w:val="00E00310"/>
    <w:rsid w:val="00E0036F"/>
    <w:rsid w:val="00E0064C"/>
    <w:rsid w:val="00E00688"/>
    <w:rsid w:val="00E00ECF"/>
    <w:rsid w:val="00E012B3"/>
    <w:rsid w:val="00E01AD4"/>
    <w:rsid w:val="00E02242"/>
    <w:rsid w:val="00E025DE"/>
    <w:rsid w:val="00E03880"/>
    <w:rsid w:val="00E03A56"/>
    <w:rsid w:val="00E040A5"/>
    <w:rsid w:val="00E052F2"/>
    <w:rsid w:val="00E0567F"/>
    <w:rsid w:val="00E05909"/>
    <w:rsid w:val="00E071AA"/>
    <w:rsid w:val="00E077F6"/>
    <w:rsid w:val="00E079C8"/>
    <w:rsid w:val="00E10133"/>
    <w:rsid w:val="00E105D9"/>
    <w:rsid w:val="00E10957"/>
    <w:rsid w:val="00E10AE2"/>
    <w:rsid w:val="00E110D6"/>
    <w:rsid w:val="00E116F9"/>
    <w:rsid w:val="00E119B4"/>
    <w:rsid w:val="00E11D1D"/>
    <w:rsid w:val="00E126FE"/>
    <w:rsid w:val="00E12CE8"/>
    <w:rsid w:val="00E12F73"/>
    <w:rsid w:val="00E133E4"/>
    <w:rsid w:val="00E14515"/>
    <w:rsid w:val="00E14D3B"/>
    <w:rsid w:val="00E15123"/>
    <w:rsid w:val="00E151F4"/>
    <w:rsid w:val="00E156BA"/>
    <w:rsid w:val="00E159E0"/>
    <w:rsid w:val="00E15CD0"/>
    <w:rsid w:val="00E17987"/>
    <w:rsid w:val="00E225C0"/>
    <w:rsid w:val="00E226CC"/>
    <w:rsid w:val="00E23129"/>
    <w:rsid w:val="00E23941"/>
    <w:rsid w:val="00E23E51"/>
    <w:rsid w:val="00E243EF"/>
    <w:rsid w:val="00E24D08"/>
    <w:rsid w:val="00E25111"/>
    <w:rsid w:val="00E255D0"/>
    <w:rsid w:val="00E25D4F"/>
    <w:rsid w:val="00E26DFE"/>
    <w:rsid w:val="00E26FBB"/>
    <w:rsid w:val="00E27E60"/>
    <w:rsid w:val="00E306DF"/>
    <w:rsid w:val="00E3134E"/>
    <w:rsid w:val="00E31404"/>
    <w:rsid w:val="00E3212B"/>
    <w:rsid w:val="00E338D5"/>
    <w:rsid w:val="00E355A3"/>
    <w:rsid w:val="00E3640F"/>
    <w:rsid w:val="00E365BE"/>
    <w:rsid w:val="00E36603"/>
    <w:rsid w:val="00E37242"/>
    <w:rsid w:val="00E37452"/>
    <w:rsid w:val="00E37B03"/>
    <w:rsid w:val="00E406FF"/>
    <w:rsid w:val="00E417AE"/>
    <w:rsid w:val="00E433A3"/>
    <w:rsid w:val="00E4381C"/>
    <w:rsid w:val="00E440AD"/>
    <w:rsid w:val="00E44681"/>
    <w:rsid w:val="00E44D93"/>
    <w:rsid w:val="00E45855"/>
    <w:rsid w:val="00E47044"/>
    <w:rsid w:val="00E475B7"/>
    <w:rsid w:val="00E50575"/>
    <w:rsid w:val="00E542EE"/>
    <w:rsid w:val="00E56090"/>
    <w:rsid w:val="00E563C6"/>
    <w:rsid w:val="00E56CAE"/>
    <w:rsid w:val="00E57ABD"/>
    <w:rsid w:val="00E60C5C"/>
    <w:rsid w:val="00E60F95"/>
    <w:rsid w:val="00E61724"/>
    <w:rsid w:val="00E61DD3"/>
    <w:rsid w:val="00E62038"/>
    <w:rsid w:val="00E6231D"/>
    <w:rsid w:val="00E62901"/>
    <w:rsid w:val="00E65796"/>
    <w:rsid w:val="00E65941"/>
    <w:rsid w:val="00E665FD"/>
    <w:rsid w:val="00E720B3"/>
    <w:rsid w:val="00E725F2"/>
    <w:rsid w:val="00E72773"/>
    <w:rsid w:val="00E735DC"/>
    <w:rsid w:val="00E73E11"/>
    <w:rsid w:val="00E760A1"/>
    <w:rsid w:val="00E776E4"/>
    <w:rsid w:val="00E82FC7"/>
    <w:rsid w:val="00E841A3"/>
    <w:rsid w:val="00E8497A"/>
    <w:rsid w:val="00E84CBE"/>
    <w:rsid w:val="00E85EDD"/>
    <w:rsid w:val="00E872EB"/>
    <w:rsid w:val="00E8772B"/>
    <w:rsid w:val="00E877C5"/>
    <w:rsid w:val="00E90080"/>
    <w:rsid w:val="00E900F1"/>
    <w:rsid w:val="00E92315"/>
    <w:rsid w:val="00E92657"/>
    <w:rsid w:val="00E93052"/>
    <w:rsid w:val="00E93640"/>
    <w:rsid w:val="00E938EC"/>
    <w:rsid w:val="00E93EEC"/>
    <w:rsid w:val="00E94439"/>
    <w:rsid w:val="00E9491E"/>
    <w:rsid w:val="00E9509E"/>
    <w:rsid w:val="00E95256"/>
    <w:rsid w:val="00E954CF"/>
    <w:rsid w:val="00E96A61"/>
    <w:rsid w:val="00E973F9"/>
    <w:rsid w:val="00EA0B46"/>
    <w:rsid w:val="00EA0F34"/>
    <w:rsid w:val="00EA1A24"/>
    <w:rsid w:val="00EA20F4"/>
    <w:rsid w:val="00EA3981"/>
    <w:rsid w:val="00EA3BD8"/>
    <w:rsid w:val="00EA4EFC"/>
    <w:rsid w:val="00EA50EA"/>
    <w:rsid w:val="00EA58C9"/>
    <w:rsid w:val="00EA5901"/>
    <w:rsid w:val="00EA5DE9"/>
    <w:rsid w:val="00EA683E"/>
    <w:rsid w:val="00EA7010"/>
    <w:rsid w:val="00EA708D"/>
    <w:rsid w:val="00EA70FF"/>
    <w:rsid w:val="00EA748D"/>
    <w:rsid w:val="00EA78E3"/>
    <w:rsid w:val="00EA794C"/>
    <w:rsid w:val="00EA7E73"/>
    <w:rsid w:val="00EB12BB"/>
    <w:rsid w:val="00EB259E"/>
    <w:rsid w:val="00EB3618"/>
    <w:rsid w:val="00EB3818"/>
    <w:rsid w:val="00EB3856"/>
    <w:rsid w:val="00EB3F91"/>
    <w:rsid w:val="00EB4501"/>
    <w:rsid w:val="00EB4A7B"/>
    <w:rsid w:val="00EB53E8"/>
    <w:rsid w:val="00EB5483"/>
    <w:rsid w:val="00EB56A7"/>
    <w:rsid w:val="00EB5A93"/>
    <w:rsid w:val="00EB5F0F"/>
    <w:rsid w:val="00EB6655"/>
    <w:rsid w:val="00EB799F"/>
    <w:rsid w:val="00EC1F0D"/>
    <w:rsid w:val="00EC22C0"/>
    <w:rsid w:val="00EC2345"/>
    <w:rsid w:val="00EC2B3E"/>
    <w:rsid w:val="00EC3222"/>
    <w:rsid w:val="00EC3F8B"/>
    <w:rsid w:val="00EC4FCA"/>
    <w:rsid w:val="00EC53A6"/>
    <w:rsid w:val="00EC62FB"/>
    <w:rsid w:val="00EC6D86"/>
    <w:rsid w:val="00ED05BB"/>
    <w:rsid w:val="00ED1125"/>
    <w:rsid w:val="00ED195B"/>
    <w:rsid w:val="00ED1CD5"/>
    <w:rsid w:val="00ED242E"/>
    <w:rsid w:val="00ED27EA"/>
    <w:rsid w:val="00ED381E"/>
    <w:rsid w:val="00ED3A58"/>
    <w:rsid w:val="00ED420E"/>
    <w:rsid w:val="00ED45B1"/>
    <w:rsid w:val="00ED4FA2"/>
    <w:rsid w:val="00ED72F5"/>
    <w:rsid w:val="00ED7F33"/>
    <w:rsid w:val="00EE007C"/>
    <w:rsid w:val="00EE0845"/>
    <w:rsid w:val="00EE0EB9"/>
    <w:rsid w:val="00EE1864"/>
    <w:rsid w:val="00EE213D"/>
    <w:rsid w:val="00EE26E8"/>
    <w:rsid w:val="00EE2D0E"/>
    <w:rsid w:val="00EE309F"/>
    <w:rsid w:val="00EE4338"/>
    <w:rsid w:val="00EE4931"/>
    <w:rsid w:val="00EE4967"/>
    <w:rsid w:val="00EE6B1C"/>
    <w:rsid w:val="00EE6CC5"/>
    <w:rsid w:val="00EE7030"/>
    <w:rsid w:val="00EE741B"/>
    <w:rsid w:val="00EE7B36"/>
    <w:rsid w:val="00EF007A"/>
    <w:rsid w:val="00EF01B3"/>
    <w:rsid w:val="00EF14CA"/>
    <w:rsid w:val="00EF1DF5"/>
    <w:rsid w:val="00EF1FC7"/>
    <w:rsid w:val="00EF375E"/>
    <w:rsid w:val="00EF44D1"/>
    <w:rsid w:val="00EF5CBA"/>
    <w:rsid w:val="00EF6058"/>
    <w:rsid w:val="00EF63FE"/>
    <w:rsid w:val="00EF69EF"/>
    <w:rsid w:val="00F006DD"/>
    <w:rsid w:val="00F02C55"/>
    <w:rsid w:val="00F02C6B"/>
    <w:rsid w:val="00F05057"/>
    <w:rsid w:val="00F053E5"/>
    <w:rsid w:val="00F07586"/>
    <w:rsid w:val="00F07CAF"/>
    <w:rsid w:val="00F10162"/>
    <w:rsid w:val="00F10488"/>
    <w:rsid w:val="00F10E03"/>
    <w:rsid w:val="00F11FD2"/>
    <w:rsid w:val="00F127FF"/>
    <w:rsid w:val="00F137EC"/>
    <w:rsid w:val="00F15370"/>
    <w:rsid w:val="00F15EE3"/>
    <w:rsid w:val="00F20E7C"/>
    <w:rsid w:val="00F210EA"/>
    <w:rsid w:val="00F21932"/>
    <w:rsid w:val="00F22109"/>
    <w:rsid w:val="00F22CC1"/>
    <w:rsid w:val="00F22FE1"/>
    <w:rsid w:val="00F231A2"/>
    <w:rsid w:val="00F23517"/>
    <w:rsid w:val="00F241BB"/>
    <w:rsid w:val="00F26265"/>
    <w:rsid w:val="00F263B7"/>
    <w:rsid w:val="00F264EB"/>
    <w:rsid w:val="00F272C4"/>
    <w:rsid w:val="00F2780B"/>
    <w:rsid w:val="00F30222"/>
    <w:rsid w:val="00F30DA0"/>
    <w:rsid w:val="00F31FF1"/>
    <w:rsid w:val="00F32380"/>
    <w:rsid w:val="00F326A2"/>
    <w:rsid w:val="00F336B8"/>
    <w:rsid w:val="00F33DB4"/>
    <w:rsid w:val="00F33FDD"/>
    <w:rsid w:val="00F3402B"/>
    <w:rsid w:val="00F34259"/>
    <w:rsid w:val="00F3749C"/>
    <w:rsid w:val="00F37B9E"/>
    <w:rsid w:val="00F41131"/>
    <w:rsid w:val="00F41790"/>
    <w:rsid w:val="00F41C1D"/>
    <w:rsid w:val="00F423EC"/>
    <w:rsid w:val="00F42982"/>
    <w:rsid w:val="00F43FFF"/>
    <w:rsid w:val="00F45918"/>
    <w:rsid w:val="00F45FFE"/>
    <w:rsid w:val="00F461D7"/>
    <w:rsid w:val="00F4628E"/>
    <w:rsid w:val="00F47B7F"/>
    <w:rsid w:val="00F47F70"/>
    <w:rsid w:val="00F50646"/>
    <w:rsid w:val="00F514E4"/>
    <w:rsid w:val="00F51792"/>
    <w:rsid w:val="00F52270"/>
    <w:rsid w:val="00F522B8"/>
    <w:rsid w:val="00F5306B"/>
    <w:rsid w:val="00F535F5"/>
    <w:rsid w:val="00F54019"/>
    <w:rsid w:val="00F54FCE"/>
    <w:rsid w:val="00F57AEC"/>
    <w:rsid w:val="00F602EF"/>
    <w:rsid w:val="00F60961"/>
    <w:rsid w:val="00F60EF0"/>
    <w:rsid w:val="00F6138A"/>
    <w:rsid w:val="00F61E73"/>
    <w:rsid w:val="00F62107"/>
    <w:rsid w:val="00F62527"/>
    <w:rsid w:val="00F64294"/>
    <w:rsid w:val="00F642DB"/>
    <w:rsid w:val="00F6446E"/>
    <w:rsid w:val="00F64824"/>
    <w:rsid w:val="00F67070"/>
    <w:rsid w:val="00F673CC"/>
    <w:rsid w:val="00F7006B"/>
    <w:rsid w:val="00F70584"/>
    <w:rsid w:val="00F71A11"/>
    <w:rsid w:val="00F71D32"/>
    <w:rsid w:val="00F71D65"/>
    <w:rsid w:val="00F72119"/>
    <w:rsid w:val="00F72BD6"/>
    <w:rsid w:val="00F735E3"/>
    <w:rsid w:val="00F741FF"/>
    <w:rsid w:val="00F74E77"/>
    <w:rsid w:val="00F75C6A"/>
    <w:rsid w:val="00F76F93"/>
    <w:rsid w:val="00F77BA9"/>
    <w:rsid w:val="00F77CA6"/>
    <w:rsid w:val="00F80013"/>
    <w:rsid w:val="00F80810"/>
    <w:rsid w:val="00F80F4C"/>
    <w:rsid w:val="00F8112E"/>
    <w:rsid w:val="00F81224"/>
    <w:rsid w:val="00F81596"/>
    <w:rsid w:val="00F8205D"/>
    <w:rsid w:val="00F8255D"/>
    <w:rsid w:val="00F82826"/>
    <w:rsid w:val="00F8294A"/>
    <w:rsid w:val="00F83AA7"/>
    <w:rsid w:val="00F83E2F"/>
    <w:rsid w:val="00F83F1A"/>
    <w:rsid w:val="00F85586"/>
    <w:rsid w:val="00F8588E"/>
    <w:rsid w:val="00F859FA"/>
    <w:rsid w:val="00F87692"/>
    <w:rsid w:val="00F907A5"/>
    <w:rsid w:val="00F9332C"/>
    <w:rsid w:val="00F9346C"/>
    <w:rsid w:val="00F93C9A"/>
    <w:rsid w:val="00F93E1D"/>
    <w:rsid w:val="00F94547"/>
    <w:rsid w:val="00F9525B"/>
    <w:rsid w:val="00F95EE1"/>
    <w:rsid w:val="00F969CD"/>
    <w:rsid w:val="00F970C2"/>
    <w:rsid w:val="00F974D5"/>
    <w:rsid w:val="00F97CD4"/>
    <w:rsid w:val="00FA1116"/>
    <w:rsid w:val="00FA2104"/>
    <w:rsid w:val="00FA3687"/>
    <w:rsid w:val="00FA381F"/>
    <w:rsid w:val="00FA38E8"/>
    <w:rsid w:val="00FA4903"/>
    <w:rsid w:val="00FA51CD"/>
    <w:rsid w:val="00FA626D"/>
    <w:rsid w:val="00FA633E"/>
    <w:rsid w:val="00FA6AF4"/>
    <w:rsid w:val="00FA7EB2"/>
    <w:rsid w:val="00FB15F9"/>
    <w:rsid w:val="00FB2810"/>
    <w:rsid w:val="00FB2DD7"/>
    <w:rsid w:val="00FB3493"/>
    <w:rsid w:val="00FB3934"/>
    <w:rsid w:val="00FB3E06"/>
    <w:rsid w:val="00FB4134"/>
    <w:rsid w:val="00FB5BB2"/>
    <w:rsid w:val="00FB5F94"/>
    <w:rsid w:val="00FB618C"/>
    <w:rsid w:val="00FB63D5"/>
    <w:rsid w:val="00FB72E1"/>
    <w:rsid w:val="00FC046F"/>
    <w:rsid w:val="00FC18A8"/>
    <w:rsid w:val="00FC2470"/>
    <w:rsid w:val="00FC2BDD"/>
    <w:rsid w:val="00FC30D0"/>
    <w:rsid w:val="00FC3F37"/>
    <w:rsid w:val="00FC520C"/>
    <w:rsid w:val="00FC5F10"/>
    <w:rsid w:val="00FC6B1F"/>
    <w:rsid w:val="00FC6F48"/>
    <w:rsid w:val="00FD03A0"/>
    <w:rsid w:val="00FD16C1"/>
    <w:rsid w:val="00FD2E96"/>
    <w:rsid w:val="00FD51FE"/>
    <w:rsid w:val="00FD5EA6"/>
    <w:rsid w:val="00FD6229"/>
    <w:rsid w:val="00FD64ED"/>
    <w:rsid w:val="00FD6A89"/>
    <w:rsid w:val="00FE1ACD"/>
    <w:rsid w:val="00FE36E2"/>
    <w:rsid w:val="00FE3C22"/>
    <w:rsid w:val="00FE542F"/>
    <w:rsid w:val="00FE5697"/>
    <w:rsid w:val="00FE5F23"/>
    <w:rsid w:val="00FE6078"/>
    <w:rsid w:val="00FE6451"/>
    <w:rsid w:val="00FE6C2A"/>
    <w:rsid w:val="00FF009D"/>
    <w:rsid w:val="00FF027E"/>
    <w:rsid w:val="00FF03B0"/>
    <w:rsid w:val="00FF07C4"/>
    <w:rsid w:val="00FF1C17"/>
    <w:rsid w:val="00FF2733"/>
    <w:rsid w:val="00FF2B0E"/>
    <w:rsid w:val="00FF2BE5"/>
    <w:rsid w:val="00FF2CB9"/>
    <w:rsid w:val="00FF3DD5"/>
    <w:rsid w:val="00FF4280"/>
    <w:rsid w:val="00FF4983"/>
    <w:rsid w:val="00FF4A4A"/>
    <w:rsid w:val="00FF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11DF"/>
  <w15:chartTrackingRefBased/>
  <w15:docId w15:val="{2CED5B16-758D-4242-94FF-03CF6219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7B"/>
  </w:style>
  <w:style w:type="paragraph" w:styleId="Heading1">
    <w:name w:val="heading 1"/>
    <w:basedOn w:val="Normal"/>
    <w:next w:val="Normal"/>
    <w:link w:val="Heading1Char"/>
    <w:uiPriority w:val="9"/>
    <w:qFormat/>
    <w:rsid w:val="003B1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352"/>
    <w:rPr>
      <w:rFonts w:eastAsiaTheme="majorEastAsia" w:cstheme="majorBidi"/>
      <w:color w:val="272727" w:themeColor="text1" w:themeTint="D8"/>
    </w:rPr>
  </w:style>
  <w:style w:type="paragraph" w:styleId="Title">
    <w:name w:val="Title"/>
    <w:basedOn w:val="Normal"/>
    <w:next w:val="Normal"/>
    <w:link w:val="TitleChar"/>
    <w:uiPriority w:val="10"/>
    <w:qFormat/>
    <w:rsid w:val="003B1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52"/>
    <w:pPr>
      <w:spacing w:before="160"/>
      <w:jc w:val="center"/>
    </w:pPr>
    <w:rPr>
      <w:i/>
      <w:iCs/>
      <w:color w:val="404040" w:themeColor="text1" w:themeTint="BF"/>
    </w:rPr>
  </w:style>
  <w:style w:type="character" w:customStyle="1" w:styleId="QuoteChar">
    <w:name w:val="Quote Char"/>
    <w:basedOn w:val="DefaultParagraphFont"/>
    <w:link w:val="Quote"/>
    <w:uiPriority w:val="29"/>
    <w:rsid w:val="003B1352"/>
    <w:rPr>
      <w:i/>
      <w:iCs/>
      <w:color w:val="404040" w:themeColor="text1" w:themeTint="BF"/>
    </w:rPr>
  </w:style>
  <w:style w:type="paragraph" w:styleId="ListParagraph">
    <w:name w:val="List Paragraph"/>
    <w:basedOn w:val="Normal"/>
    <w:uiPriority w:val="34"/>
    <w:qFormat/>
    <w:rsid w:val="003B1352"/>
    <w:pPr>
      <w:ind w:left="720"/>
      <w:contextualSpacing/>
    </w:pPr>
  </w:style>
  <w:style w:type="character" w:styleId="IntenseEmphasis">
    <w:name w:val="Intense Emphasis"/>
    <w:basedOn w:val="DefaultParagraphFont"/>
    <w:uiPriority w:val="21"/>
    <w:qFormat/>
    <w:rsid w:val="003B1352"/>
    <w:rPr>
      <w:i/>
      <w:iCs/>
      <w:color w:val="0F4761" w:themeColor="accent1" w:themeShade="BF"/>
    </w:rPr>
  </w:style>
  <w:style w:type="paragraph" w:styleId="IntenseQuote">
    <w:name w:val="Intense Quote"/>
    <w:basedOn w:val="Normal"/>
    <w:next w:val="Normal"/>
    <w:link w:val="IntenseQuoteChar"/>
    <w:uiPriority w:val="30"/>
    <w:qFormat/>
    <w:rsid w:val="003B1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352"/>
    <w:rPr>
      <w:i/>
      <w:iCs/>
      <w:color w:val="0F4761" w:themeColor="accent1" w:themeShade="BF"/>
    </w:rPr>
  </w:style>
  <w:style w:type="character" w:styleId="IntenseReference">
    <w:name w:val="Intense Reference"/>
    <w:basedOn w:val="DefaultParagraphFont"/>
    <w:uiPriority w:val="32"/>
    <w:qFormat/>
    <w:rsid w:val="003B1352"/>
    <w:rPr>
      <w:b/>
      <w:bCs/>
      <w:smallCaps/>
      <w:color w:val="0F4761" w:themeColor="accent1" w:themeShade="BF"/>
      <w:spacing w:val="5"/>
    </w:rPr>
  </w:style>
  <w:style w:type="character" w:styleId="CommentReference">
    <w:name w:val="annotation reference"/>
    <w:basedOn w:val="DefaultParagraphFont"/>
    <w:uiPriority w:val="99"/>
    <w:semiHidden/>
    <w:unhideWhenUsed/>
    <w:rsid w:val="0010407B"/>
    <w:rPr>
      <w:sz w:val="16"/>
      <w:szCs w:val="16"/>
    </w:rPr>
  </w:style>
  <w:style w:type="paragraph" w:styleId="CommentText">
    <w:name w:val="annotation text"/>
    <w:basedOn w:val="Normal"/>
    <w:link w:val="CommentTextChar"/>
    <w:uiPriority w:val="99"/>
    <w:unhideWhenUsed/>
    <w:rsid w:val="0010407B"/>
    <w:pPr>
      <w:spacing w:line="240" w:lineRule="auto"/>
    </w:pPr>
    <w:rPr>
      <w:sz w:val="20"/>
      <w:szCs w:val="20"/>
    </w:rPr>
  </w:style>
  <w:style w:type="character" w:customStyle="1" w:styleId="CommentTextChar">
    <w:name w:val="Comment Text Char"/>
    <w:basedOn w:val="DefaultParagraphFont"/>
    <w:link w:val="CommentText"/>
    <w:uiPriority w:val="99"/>
    <w:rsid w:val="0010407B"/>
    <w:rPr>
      <w:sz w:val="20"/>
      <w:szCs w:val="20"/>
    </w:rPr>
  </w:style>
  <w:style w:type="paragraph" w:styleId="Header">
    <w:name w:val="header"/>
    <w:basedOn w:val="Normal"/>
    <w:link w:val="HeaderChar"/>
    <w:uiPriority w:val="99"/>
    <w:unhideWhenUsed/>
    <w:rsid w:val="00B6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3AA"/>
  </w:style>
  <w:style w:type="paragraph" w:styleId="Footer">
    <w:name w:val="footer"/>
    <w:basedOn w:val="Normal"/>
    <w:link w:val="FooterChar"/>
    <w:uiPriority w:val="99"/>
    <w:unhideWhenUsed/>
    <w:rsid w:val="00B6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3AA"/>
  </w:style>
  <w:style w:type="character" w:styleId="Hyperlink">
    <w:name w:val="Hyperlink"/>
    <w:basedOn w:val="DefaultParagraphFont"/>
    <w:uiPriority w:val="99"/>
    <w:unhideWhenUsed/>
    <w:rsid w:val="00D9430C"/>
    <w:rPr>
      <w:color w:val="467886" w:themeColor="hyperlink"/>
      <w:u w:val="single"/>
    </w:rPr>
  </w:style>
  <w:style w:type="character" w:styleId="UnresolvedMention">
    <w:name w:val="Unresolved Mention"/>
    <w:basedOn w:val="DefaultParagraphFont"/>
    <w:uiPriority w:val="99"/>
    <w:semiHidden/>
    <w:unhideWhenUsed/>
    <w:rsid w:val="00D9430C"/>
    <w:rPr>
      <w:color w:val="605E5C"/>
      <w:shd w:val="clear" w:color="auto" w:fill="E1DFDD"/>
    </w:rPr>
  </w:style>
  <w:style w:type="paragraph" w:styleId="NormalWeb">
    <w:name w:val="Normal (Web)"/>
    <w:basedOn w:val="Normal"/>
    <w:uiPriority w:val="99"/>
    <w:unhideWhenUsed/>
    <w:rsid w:val="001C36F6"/>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basedOn w:val="DefaultParagraphFont"/>
    <w:uiPriority w:val="22"/>
    <w:qFormat/>
    <w:rsid w:val="001C36F6"/>
    <w:rPr>
      <w:b/>
      <w:bCs/>
    </w:rPr>
  </w:style>
  <w:style w:type="character" w:styleId="FollowedHyperlink">
    <w:name w:val="FollowedHyperlink"/>
    <w:basedOn w:val="DefaultParagraphFont"/>
    <w:uiPriority w:val="99"/>
    <w:semiHidden/>
    <w:unhideWhenUsed/>
    <w:rsid w:val="002D12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epub/10.1177/14713012241231916" TargetMode="External"/><Relationship Id="rId18" Type="http://schemas.openxmlformats.org/officeDocument/2006/relationships/hyperlink" Target="https://research.manchester.ac.uk/en/publications/older-coresearchers-exploring-age-friendly-communities-an-insider/" TargetMode="External"/><Relationship Id="rId26" Type="http://schemas.openxmlformats.org/officeDocument/2006/relationships/hyperlink" Target="https://shapingourlives.org.uk/report/match-making-in-research/" TargetMode="External"/><Relationship Id="rId3" Type="http://schemas.openxmlformats.org/officeDocument/2006/relationships/settings" Target="settings.xml"/><Relationship Id="rId21" Type="http://schemas.openxmlformats.org/officeDocument/2006/relationships/hyperlink" Target="https://onlinelibrary.wiley.com/doi/10.1111/bld.12331" TargetMode="External"/><Relationship Id="rId34" Type="http://schemas.openxmlformats.org/officeDocument/2006/relationships/theme" Target="theme/theme1.xml"/><Relationship Id="rId7" Type="http://schemas.openxmlformats.org/officeDocument/2006/relationships/hyperlink" Target="https://impact.bham.ac.uk/delivery-models/ask-impact-guides/how-does-co-research-involving-people-with-lived-experience-add-value/" TargetMode="External"/><Relationship Id="rId12" Type="http://schemas.openxmlformats.org/officeDocument/2006/relationships/hyperlink" Target="https://onlinelibrary.wiley.com/doi/10.1111/spol.12468" TargetMode="External"/><Relationship Id="rId17" Type="http://schemas.openxmlformats.org/officeDocument/2006/relationships/hyperlink" Target="https://onlinelibrary.wiley.com/doi/10.1111/hex.13331" TargetMode="External"/><Relationship Id="rId25" Type="http://schemas.openxmlformats.org/officeDocument/2006/relationships/hyperlink" Target="https://www.dementiavoices.org.uk/wp-content/uploads/2020/07/The-DEEP-Ethics-Gold-Standards-for-Dementia-Research.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ihr.ac.uk/public-involvement-social-care-research" TargetMode="External"/><Relationship Id="rId20" Type="http://schemas.openxmlformats.org/officeDocument/2006/relationships/hyperlink" Target="https://dementiaenquirers.org.uk/wp-content/uploads/2021/08/dis-and-soc-article-2021.pdf" TargetMode="External"/><Relationship Id="rId29" Type="http://schemas.openxmlformats.org/officeDocument/2006/relationships/hyperlink" Target="https://arc-nenc.nihr.ac.uk/resources/working-with-learning-disabled-research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10.1111/spol.12468" TargetMode="External"/><Relationship Id="rId24" Type="http://schemas.openxmlformats.org/officeDocument/2006/relationships/hyperlink" Target="https://dementiaenquirers.org.uk/" TargetMode="External"/><Relationship Id="rId32" Type="http://schemas.openxmlformats.org/officeDocument/2006/relationships/hyperlink" Target="https://coproductionworks.co.uk/" TargetMode="External"/><Relationship Id="rId5" Type="http://schemas.openxmlformats.org/officeDocument/2006/relationships/footnotes" Target="footnotes.xml"/><Relationship Id="rId15" Type="http://schemas.openxmlformats.org/officeDocument/2006/relationships/hyperlink" Target="https://www.nihr.ac.uk/public-involvement-social-care-research" TargetMode="External"/><Relationship Id="rId23" Type="http://schemas.openxmlformats.org/officeDocument/2006/relationships/hyperlink" Target="https://www.nihr.ac.uk/public-involvement-social-care-research" TargetMode="External"/><Relationship Id="rId28" Type="http://schemas.openxmlformats.org/officeDocument/2006/relationships/hyperlink" Target="https://arc-kss.nihr.ac.uk/news/unlock-the-power-of-co-production-fresh-ideas-proven-tools-and-real-impact" TargetMode="External"/><Relationship Id="rId10" Type="http://schemas.openxmlformats.org/officeDocument/2006/relationships/hyperlink" Target="https://www.learningforinvolvement.org.uk/content/resource/nihr-guidance-on-co-producing-a-research-project/" TargetMode="External"/><Relationship Id="rId19" Type="http://schemas.openxmlformats.org/officeDocument/2006/relationships/hyperlink" Target="https://onlinelibrary.wiley.com/doi/full/10.1111/bld.12424" TargetMode="External"/><Relationship Id="rId31" Type="http://schemas.openxmlformats.org/officeDocument/2006/relationships/hyperlink" Target="https://www.birmingham.ac.uk/schools/social-policy/research/projects/research-better-together" TargetMode="External"/><Relationship Id="rId4" Type="http://schemas.openxmlformats.org/officeDocument/2006/relationships/webSettings" Target="webSettings.xml"/><Relationship Id="rId9" Type="http://schemas.openxmlformats.org/officeDocument/2006/relationships/hyperlink" Target="https://www.scie.org.uk/co-production/what-how/" TargetMode="External"/><Relationship Id="rId14" Type="http://schemas.openxmlformats.org/officeDocument/2006/relationships/hyperlink" Target="https://www.nihr.ac.uk/public-involvement-social-care-research" TargetMode="External"/><Relationship Id="rId22" Type="http://schemas.openxmlformats.org/officeDocument/2006/relationships/hyperlink" Target="https://research.manchester.ac.uk/en/publications/older-coresearchers-exploring-age-friendly-communities-an-insider/" TargetMode="External"/><Relationship Id="rId27" Type="http://schemas.openxmlformats.org/officeDocument/2006/relationships/hyperlink" Target="https://www.learningforinvolvement.org.uk/content/resource/nihr-guidance-on-co-producing-a-research-project/" TargetMode="External"/><Relationship Id="rId30" Type="http://schemas.openxmlformats.org/officeDocument/2006/relationships/hyperlink" Target="https://www.scie.org.uk/co-production/scie/" TargetMode="External"/><Relationship Id="rId8" Type="http://schemas.openxmlformats.org/officeDocument/2006/relationships/hyperlink" Target="https://www.tandfonline.com/doi/full/10.1080/2156857X.2013.835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Posaner (Social Policy and Society)</dc:creator>
  <cp:keywords/>
  <dc:description/>
  <cp:lastModifiedBy>Elizabeth Kennedy (Social Work and Social Care)</cp:lastModifiedBy>
  <cp:revision>2</cp:revision>
  <dcterms:created xsi:type="dcterms:W3CDTF">2026-03-25T10:39:00Z</dcterms:created>
  <dcterms:modified xsi:type="dcterms:W3CDTF">2026-03-25T10:39:00Z</dcterms:modified>
</cp:coreProperties>
</file>