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6966D2" w14:textId="77777777" w:rsidR="00324401" w:rsidRPr="00F85C64" w:rsidRDefault="00324401" w:rsidP="00BB6DAA">
      <w:pPr>
        <w:pStyle w:val="Title"/>
      </w:pPr>
    </w:p>
    <w:p w14:paraId="1D2ED5A0" w14:textId="77777777" w:rsidR="00324401" w:rsidRPr="00F85C64" w:rsidRDefault="00324401" w:rsidP="00BB6DAA">
      <w:pPr>
        <w:pStyle w:val="Title"/>
      </w:pPr>
    </w:p>
    <w:p w14:paraId="52D1889B" w14:textId="77777777" w:rsidR="00324401" w:rsidRPr="00F85C64" w:rsidRDefault="00324401" w:rsidP="00BB6DAA">
      <w:pPr>
        <w:pStyle w:val="Title"/>
      </w:pPr>
    </w:p>
    <w:p w14:paraId="0333E26B" w14:textId="77777777" w:rsidR="00324401" w:rsidRPr="00F85C64" w:rsidRDefault="00324401" w:rsidP="00BB6DAA">
      <w:pPr>
        <w:pStyle w:val="Title"/>
      </w:pPr>
    </w:p>
    <w:p w14:paraId="28D4FCD3" w14:textId="77777777" w:rsidR="00324401" w:rsidRPr="00F85C64" w:rsidRDefault="00324401" w:rsidP="00BB6DAA">
      <w:pPr>
        <w:pStyle w:val="Title"/>
      </w:pPr>
    </w:p>
    <w:p w14:paraId="3EA35EE4" w14:textId="71C05ECD" w:rsidR="00DC2FDA" w:rsidRPr="009A49CA" w:rsidRDefault="00BB4389" w:rsidP="009A49CA">
      <w:pPr>
        <w:pStyle w:val="Title"/>
      </w:pPr>
      <w:r>
        <w:t>Family Group Decision Making for adults affected by drugs or alcohol</w:t>
      </w:r>
    </w:p>
    <w:p w14:paraId="066A478E" w14:textId="15A13818" w:rsidR="002F0D93" w:rsidRPr="00F85C64" w:rsidRDefault="002F0D93" w:rsidP="002F0D93">
      <w:pPr>
        <w:spacing w:line="360" w:lineRule="auto"/>
        <w:jc w:val="center"/>
        <w:rPr>
          <w:rFonts w:ascii="Arial" w:hAnsi="Arial" w:cs="Arial"/>
          <w:sz w:val="24"/>
          <w:szCs w:val="24"/>
        </w:rPr>
      </w:pPr>
      <w:r w:rsidRPr="00F85C64">
        <w:rPr>
          <w:rFonts w:ascii="Arial" w:hAnsi="Arial" w:cs="Arial"/>
          <w:sz w:val="24"/>
          <w:szCs w:val="24"/>
        </w:rPr>
        <w:t xml:space="preserve">IMPACT </w:t>
      </w:r>
      <w:r w:rsidR="00BB4389">
        <w:rPr>
          <w:rFonts w:ascii="Arial" w:hAnsi="Arial" w:cs="Arial"/>
          <w:sz w:val="24"/>
          <w:szCs w:val="24"/>
        </w:rPr>
        <w:t>Facilitator</w:t>
      </w:r>
      <w:r w:rsidRPr="00F85C64">
        <w:rPr>
          <w:rFonts w:ascii="Arial" w:hAnsi="Arial" w:cs="Arial"/>
          <w:sz w:val="24"/>
          <w:szCs w:val="24"/>
        </w:rPr>
        <w:t xml:space="preserve"> Projec</w:t>
      </w:r>
      <w:r w:rsidR="00BB4389">
        <w:rPr>
          <w:rFonts w:ascii="Arial" w:hAnsi="Arial" w:cs="Arial"/>
          <w:sz w:val="24"/>
          <w:szCs w:val="24"/>
        </w:rPr>
        <w:t>t 2024/25</w:t>
      </w:r>
      <w:r w:rsidRPr="00F85C64">
        <w:rPr>
          <w:rFonts w:ascii="Arial" w:hAnsi="Arial" w:cs="Arial"/>
          <w:sz w:val="24"/>
          <w:szCs w:val="24"/>
        </w:rPr>
        <w:t xml:space="preserve"> (</w:t>
      </w:r>
      <w:r w:rsidR="00BB4389">
        <w:rPr>
          <w:rFonts w:ascii="Arial" w:hAnsi="Arial" w:cs="Arial"/>
          <w:sz w:val="24"/>
          <w:szCs w:val="24"/>
        </w:rPr>
        <w:t>Scotland</w:t>
      </w:r>
      <w:r w:rsidRPr="00F85C64">
        <w:rPr>
          <w:rFonts w:ascii="Arial" w:hAnsi="Arial" w:cs="Arial"/>
          <w:sz w:val="24"/>
          <w:szCs w:val="24"/>
        </w:rPr>
        <w:t>)</w:t>
      </w:r>
    </w:p>
    <w:p w14:paraId="6DC78CF9" w14:textId="716D4D9F" w:rsidR="00BB6DAA" w:rsidRPr="00F85C64" w:rsidRDefault="00BB4389" w:rsidP="00DC2FDA">
      <w:pPr>
        <w:spacing w:line="360" w:lineRule="auto"/>
        <w:jc w:val="center"/>
        <w:rPr>
          <w:rFonts w:ascii="Arial" w:hAnsi="Arial" w:cs="Arial"/>
          <w:sz w:val="24"/>
          <w:szCs w:val="24"/>
        </w:rPr>
      </w:pPr>
      <w:r>
        <w:rPr>
          <w:rFonts w:ascii="Arial" w:hAnsi="Arial" w:cs="Arial"/>
          <w:sz w:val="24"/>
          <w:szCs w:val="24"/>
        </w:rPr>
        <w:t>Lizzie Lane</w:t>
      </w:r>
      <w:r w:rsidR="00BB6DAA" w:rsidRPr="00F85C64">
        <w:rPr>
          <w:rFonts w:ascii="Arial" w:hAnsi="Arial" w:cs="Arial"/>
          <w:sz w:val="24"/>
          <w:szCs w:val="24"/>
        </w:rPr>
        <w:t xml:space="preserve">, </w:t>
      </w:r>
      <w:r>
        <w:rPr>
          <w:rFonts w:ascii="Arial" w:hAnsi="Arial" w:cs="Arial"/>
          <w:sz w:val="24"/>
          <w:szCs w:val="24"/>
        </w:rPr>
        <w:t>September 2025</w:t>
      </w:r>
    </w:p>
    <w:p w14:paraId="6304CDB6" w14:textId="77777777" w:rsidR="00DC2FDA" w:rsidRPr="00F85C64" w:rsidRDefault="00DC2FDA" w:rsidP="00DC2FDA">
      <w:pPr>
        <w:rPr>
          <w:rFonts w:ascii="Arial" w:hAnsi="Arial" w:cs="Arial"/>
          <w:b/>
          <w:bCs/>
          <w:sz w:val="40"/>
          <w:szCs w:val="40"/>
        </w:rPr>
      </w:pPr>
      <w:r w:rsidRPr="00F85C64">
        <w:rPr>
          <w:rFonts w:ascii="Arial" w:hAnsi="Arial" w:cs="Arial"/>
          <w:b/>
          <w:bCs/>
          <w:sz w:val="40"/>
          <w:szCs w:val="40"/>
        </w:rPr>
        <w:br w:type="page"/>
      </w:r>
    </w:p>
    <w:p w14:paraId="5CB62475" w14:textId="24C0AC32" w:rsidR="66722E48" w:rsidRPr="00F85C64" w:rsidRDefault="66722E48" w:rsidP="0767B820">
      <w:pPr>
        <w:pStyle w:val="Heading1"/>
      </w:pPr>
      <w:r w:rsidRPr="00F85C64">
        <w:lastRenderedPageBreak/>
        <w:t>Project Background</w:t>
      </w:r>
    </w:p>
    <w:p w14:paraId="2DAB3D6F" w14:textId="6E8010CA" w:rsidR="001853E3" w:rsidRPr="00D35BD1" w:rsidRDefault="001853E3" w:rsidP="001853E3">
      <w:pPr>
        <w:spacing w:line="360" w:lineRule="auto"/>
        <w:rPr>
          <w:rFonts w:ascii="Arial" w:hAnsi="Arial" w:cs="Arial"/>
          <w:sz w:val="24"/>
          <w:szCs w:val="24"/>
        </w:rPr>
      </w:pPr>
      <w:r w:rsidRPr="00D35BD1">
        <w:rPr>
          <w:rFonts w:ascii="Arial" w:hAnsi="Arial" w:cs="Arial"/>
          <w:sz w:val="24"/>
          <w:szCs w:val="24"/>
        </w:rPr>
        <w:t xml:space="preserve">IMPACT is a UK centre for implementing evidence in adult social care, with the vision that ‘good support isn’t just about ‘services’ – it’s about having a life’. In pursuit of this, the key objectives for the centre are to enable practical improvements on the ground and make a crucial contribution to longer-term cultural change. One way to achieve this is through Facilitator projects. Topics for these twelve-month projects are proposed by the </w:t>
      </w:r>
      <w:r w:rsidR="009F55B2" w:rsidRPr="00D35BD1">
        <w:rPr>
          <w:rFonts w:ascii="Arial" w:hAnsi="Arial" w:cs="Arial"/>
          <w:sz w:val="24"/>
          <w:szCs w:val="24"/>
        </w:rPr>
        <w:t>agency,</w:t>
      </w:r>
      <w:r w:rsidRPr="00D35BD1">
        <w:rPr>
          <w:rFonts w:ascii="Arial" w:hAnsi="Arial" w:cs="Arial"/>
          <w:sz w:val="24"/>
          <w:szCs w:val="24"/>
        </w:rPr>
        <w:t xml:space="preserve"> and a Facilitator is appointed to support bottom-up change. Based in the agency, Facilitators lead an evidence-informed Theory of Change project. Findings and outcomes are shared for replication across the sector.</w:t>
      </w:r>
    </w:p>
    <w:p w14:paraId="19F9C90E" w14:textId="72E56FF5" w:rsidR="00F8414A" w:rsidRPr="00D35BD1" w:rsidRDefault="001853E3" w:rsidP="00791213">
      <w:pPr>
        <w:spacing w:line="360" w:lineRule="auto"/>
        <w:rPr>
          <w:rFonts w:ascii="Arial" w:hAnsi="Arial" w:cs="Arial"/>
          <w:color w:val="222222"/>
          <w:sz w:val="24"/>
          <w:szCs w:val="24"/>
          <w:shd w:val="clear" w:color="auto" w:fill="FFFFFF"/>
        </w:rPr>
      </w:pPr>
      <w:r w:rsidRPr="00D35BD1">
        <w:rPr>
          <w:rFonts w:ascii="Arial" w:hAnsi="Arial" w:cs="Arial"/>
          <w:color w:val="222222"/>
          <w:sz w:val="24"/>
          <w:szCs w:val="24"/>
          <w:shd w:val="clear" w:color="auto" w:fill="FFFFFF"/>
        </w:rPr>
        <w:t xml:space="preserve">The host </w:t>
      </w:r>
      <w:r w:rsidR="00AA75E4" w:rsidRPr="00D35BD1">
        <w:rPr>
          <w:rFonts w:ascii="Arial" w:hAnsi="Arial" w:cs="Arial"/>
          <w:color w:val="222222"/>
          <w:sz w:val="24"/>
          <w:szCs w:val="24"/>
          <w:shd w:val="clear" w:color="auto" w:fill="FFFFFF"/>
        </w:rPr>
        <w:t xml:space="preserve">of this project </w:t>
      </w:r>
      <w:r w:rsidRPr="00D35BD1">
        <w:rPr>
          <w:rFonts w:ascii="Arial" w:hAnsi="Arial" w:cs="Arial"/>
          <w:color w:val="222222"/>
          <w:sz w:val="24"/>
          <w:szCs w:val="24"/>
          <w:shd w:val="clear" w:color="auto" w:fill="FFFFFF"/>
        </w:rPr>
        <w:t>was</w:t>
      </w:r>
      <w:r w:rsidR="00896A84" w:rsidRPr="00D35BD1">
        <w:rPr>
          <w:rFonts w:ascii="Arial" w:hAnsi="Arial" w:cs="Arial"/>
          <w:color w:val="222222"/>
          <w:sz w:val="24"/>
          <w:szCs w:val="24"/>
          <w:shd w:val="clear" w:color="auto" w:fill="FFFFFF"/>
        </w:rPr>
        <w:t xml:space="preserve"> the Family Group Decision Making</w:t>
      </w:r>
      <w:r w:rsidR="00D75D8F" w:rsidRPr="00D35BD1">
        <w:rPr>
          <w:rFonts w:ascii="Arial" w:hAnsi="Arial" w:cs="Arial"/>
          <w:color w:val="222222"/>
          <w:sz w:val="24"/>
          <w:szCs w:val="24"/>
          <w:shd w:val="clear" w:color="auto" w:fill="FFFFFF"/>
        </w:rPr>
        <w:t xml:space="preserve"> (FGDM)</w:t>
      </w:r>
      <w:r w:rsidR="00896A84" w:rsidRPr="00D35BD1">
        <w:rPr>
          <w:rFonts w:ascii="Arial" w:hAnsi="Arial" w:cs="Arial"/>
          <w:color w:val="222222"/>
          <w:sz w:val="24"/>
          <w:szCs w:val="24"/>
          <w:shd w:val="clear" w:color="auto" w:fill="FFFFFF"/>
        </w:rPr>
        <w:t xml:space="preserve"> team in the</w:t>
      </w:r>
      <w:r w:rsidRPr="00D35BD1">
        <w:rPr>
          <w:rFonts w:ascii="Arial" w:hAnsi="Arial" w:cs="Arial"/>
          <w:color w:val="222222"/>
          <w:sz w:val="24"/>
          <w:szCs w:val="24"/>
          <w:shd w:val="clear" w:color="auto" w:fill="FFFFFF"/>
        </w:rPr>
        <w:t xml:space="preserve"> City of Edinburgh Council</w:t>
      </w:r>
      <w:r w:rsidR="00896A84" w:rsidRPr="00D35BD1">
        <w:rPr>
          <w:rFonts w:ascii="Arial" w:hAnsi="Arial" w:cs="Arial"/>
          <w:color w:val="222222"/>
          <w:sz w:val="24"/>
          <w:szCs w:val="24"/>
          <w:shd w:val="clear" w:color="auto" w:fill="FFFFFF"/>
        </w:rPr>
        <w:t xml:space="preserve">. </w:t>
      </w:r>
      <w:r w:rsidR="00A263C8" w:rsidRPr="00D35BD1">
        <w:rPr>
          <w:rFonts w:ascii="Arial" w:hAnsi="Arial" w:cs="Arial"/>
          <w:color w:val="222222"/>
          <w:sz w:val="24"/>
          <w:szCs w:val="24"/>
          <w:shd w:val="clear" w:color="auto" w:fill="FFFFFF"/>
        </w:rPr>
        <w:t>FGDM</w:t>
      </w:r>
      <w:r w:rsidR="003D6534" w:rsidRPr="00D35BD1">
        <w:rPr>
          <w:rFonts w:ascii="Arial" w:hAnsi="Arial" w:cs="Arial"/>
          <w:color w:val="222222"/>
          <w:sz w:val="24"/>
          <w:szCs w:val="24"/>
          <w:shd w:val="clear" w:color="auto" w:fill="FFFFFF"/>
        </w:rPr>
        <w:t>, or as it is more widely known, Family Group Conferencing (FGC)</w:t>
      </w:r>
      <w:r w:rsidR="00A263C8" w:rsidRPr="00D35BD1">
        <w:rPr>
          <w:rFonts w:ascii="Arial" w:hAnsi="Arial" w:cs="Arial"/>
          <w:color w:val="222222"/>
          <w:sz w:val="24"/>
          <w:szCs w:val="24"/>
          <w:shd w:val="clear" w:color="auto" w:fill="FFFFFF"/>
        </w:rPr>
        <w:t xml:space="preserve"> is “a family-led decision-making process in which the family and friends network come together to make a plan</w:t>
      </w:r>
      <w:r w:rsidR="00C1623D" w:rsidRPr="00D35BD1">
        <w:rPr>
          <w:rFonts w:ascii="Arial" w:hAnsi="Arial" w:cs="Arial"/>
          <w:color w:val="222222"/>
          <w:sz w:val="24"/>
          <w:szCs w:val="24"/>
          <w:shd w:val="clear" w:color="auto" w:fill="FFFFFF"/>
        </w:rPr>
        <w:t xml:space="preserve">” </w:t>
      </w:r>
      <w:sdt>
        <w:sdtPr>
          <w:rPr>
            <w:rFonts w:ascii="Arial" w:hAnsi="Arial" w:cs="Arial"/>
            <w:color w:val="222222"/>
            <w:sz w:val="24"/>
            <w:szCs w:val="24"/>
            <w:shd w:val="clear" w:color="auto" w:fill="FFFFFF"/>
          </w:rPr>
          <w:id w:val="832184158"/>
          <w:citation/>
        </w:sdtPr>
        <w:sdtContent>
          <w:r w:rsidR="006A13A8" w:rsidRPr="00D35BD1">
            <w:rPr>
              <w:rFonts w:ascii="Arial" w:hAnsi="Arial" w:cs="Arial"/>
              <w:color w:val="222222"/>
              <w:sz w:val="24"/>
              <w:szCs w:val="24"/>
              <w:shd w:val="clear" w:color="auto" w:fill="FFFFFF"/>
            </w:rPr>
            <w:fldChar w:fldCharType="begin"/>
          </w:r>
          <w:r w:rsidR="006A13A8" w:rsidRPr="00D35BD1">
            <w:rPr>
              <w:rFonts w:ascii="Arial" w:hAnsi="Arial" w:cs="Arial"/>
              <w:color w:val="222222"/>
              <w:sz w:val="24"/>
              <w:szCs w:val="24"/>
              <w:shd w:val="clear" w:color="auto" w:fill="FFFFFF"/>
            </w:rPr>
            <w:instrText xml:space="preserve"> CITATION Fam24 \l 2057 </w:instrText>
          </w:r>
          <w:r w:rsidR="006A13A8" w:rsidRPr="00D35BD1">
            <w:rPr>
              <w:rFonts w:ascii="Arial" w:hAnsi="Arial" w:cs="Arial"/>
              <w:color w:val="222222"/>
              <w:sz w:val="24"/>
              <w:szCs w:val="24"/>
              <w:shd w:val="clear" w:color="auto" w:fill="FFFFFF"/>
            </w:rPr>
            <w:fldChar w:fldCharType="separate"/>
          </w:r>
          <w:r w:rsidR="00FA4F5A" w:rsidRPr="00D35BD1">
            <w:rPr>
              <w:rFonts w:ascii="Arial" w:hAnsi="Arial" w:cs="Arial"/>
              <w:noProof/>
              <w:color w:val="222222"/>
              <w:sz w:val="24"/>
              <w:szCs w:val="24"/>
              <w:shd w:val="clear" w:color="auto" w:fill="FFFFFF"/>
            </w:rPr>
            <w:t>(Family Rights Group, 2024)</w:t>
          </w:r>
          <w:r w:rsidR="006A13A8" w:rsidRPr="00D35BD1">
            <w:rPr>
              <w:rFonts w:ascii="Arial" w:hAnsi="Arial" w:cs="Arial"/>
              <w:color w:val="222222"/>
              <w:sz w:val="24"/>
              <w:szCs w:val="24"/>
              <w:shd w:val="clear" w:color="auto" w:fill="FFFFFF"/>
            </w:rPr>
            <w:fldChar w:fldCharType="end"/>
          </w:r>
        </w:sdtContent>
      </w:sdt>
      <w:r w:rsidR="00C1623D" w:rsidRPr="00D35BD1">
        <w:rPr>
          <w:rFonts w:ascii="Arial" w:hAnsi="Arial" w:cs="Arial"/>
          <w:color w:val="222222"/>
          <w:sz w:val="24"/>
          <w:szCs w:val="24"/>
          <w:shd w:val="clear" w:color="auto" w:fill="FFFFFF"/>
        </w:rPr>
        <w:t xml:space="preserve">. </w:t>
      </w:r>
      <w:r w:rsidR="006870D7" w:rsidRPr="00D35BD1">
        <w:rPr>
          <w:rFonts w:ascii="Arial" w:hAnsi="Arial" w:cs="Arial"/>
          <w:color w:val="222222"/>
          <w:sz w:val="24"/>
          <w:szCs w:val="24"/>
          <w:shd w:val="clear" w:color="auto" w:fill="FFFFFF"/>
        </w:rPr>
        <w:t>Traditionally used in child welfare, the model</w:t>
      </w:r>
      <w:r w:rsidR="003D6534" w:rsidRPr="00D35BD1">
        <w:rPr>
          <w:rFonts w:ascii="Arial" w:hAnsi="Arial" w:cs="Arial"/>
          <w:color w:val="222222"/>
          <w:sz w:val="24"/>
          <w:szCs w:val="24"/>
          <w:shd w:val="clear" w:color="auto" w:fill="FFFFFF"/>
        </w:rPr>
        <w:t xml:space="preserve"> was developed</w:t>
      </w:r>
      <w:r w:rsidR="006870D7" w:rsidRPr="00D35BD1">
        <w:rPr>
          <w:rFonts w:ascii="Arial" w:hAnsi="Arial" w:cs="Arial"/>
          <w:color w:val="222222"/>
          <w:sz w:val="24"/>
          <w:szCs w:val="24"/>
          <w:shd w:val="clear" w:color="auto" w:fill="FFFFFF"/>
        </w:rPr>
        <w:t xml:space="preserve"> in </w:t>
      </w:r>
      <w:r w:rsidR="00F6391A" w:rsidRPr="00D35BD1">
        <w:rPr>
          <w:rFonts w:ascii="Arial" w:hAnsi="Arial" w:cs="Arial"/>
          <w:color w:val="222222"/>
          <w:sz w:val="24"/>
          <w:szCs w:val="24"/>
          <w:shd w:val="clear" w:color="auto" w:fill="FFFFFF"/>
        </w:rPr>
        <w:t xml:space="preserve">the </w:t>
      </w:r>
      <w:r w:rsidR="006870D7" w:rsidRPr="00D35BD1">
        <w:rPr>
          <w:rFonts w:ascii="Arial" w:hAnsi="Arial" w:cs="Arial"/>
          <w:color w:val="222222"/>
          <w:sz w:val="24"/>
          <w:szCs w:val="24"/>
          <w:shd w:val="clear" w:color="auto" w:fill="FFFFFF"/>
        </w:rPr>
        <w:t xml:space="preserve">1980s </w:t>
      </w:r>
      <w:r w:rsidR="00F6391A" w:rsidRPr="00D35BD1">
        <w:rPr>
          <w:rFonts w:ascii="Arial" w:hAnsi="Arial" w:cs="Arial"/>
          <w:color w:val="222222"/>
          <w:sz w:val="24"/>
          <w:szCs w:val="24"/>
          <w:shd w:val="clear" w:color="auto" w:fill="FFFFFF"/>
        </w:rPr>
        <w:t xml:space="preserve">in </w:t>
      </w:r>
      <w:r w:rsidR="006870D7" w:rsidRPr="00D35BD1">
        <w:rPr>
          <w:rFonts w:ascii="Arial" w:hAnsi="Arial" w:cs="Arial"/>
          <w:color w:val="222222"/>
          <w:sz w:val="24"/>
          <w:szCs w:val="24"/>
          <w:shd w:val="clear" w:color="auto" w:fill="FFFFFF"/>
        </w:rPr>
        <w:t>New Zealand</w:t>
      </w:r>
      <w:r w:rsidR="00F6391A" w:rsidRPr="00D35BD1">
        <w:rPr>
          <w:rFonts w:ascii="Arial" w:hAnsi="Arial" w:cs="Arial"/>
          <w:color w:val="222222"/>
          <w:sz w:val="24"/>
          <w:szCs w:val="24"/>
          <w:shd w:val="clear" w:color="auto" w:fill="FFFFFF"/>
        </w:rPr>
        <w:t xml:space="preserve"> and is now offered in over 30 countries worldwide</w:t>
      </w:r>
      <w:r w:rsidR="001851CE" w:rsidRPr="00D35BD1">
        <w:rPr>
          <w:rFonts w:ascii="Arial" w:hAnsi="Arial" w:cs="Arial"/>
          <w:color w:val="222222"/>
          <w:sz w:val="24"/>
          <w:szCs w:val="24"/>
          <w:shd w:val="clear" w:color="auto" w:fill="FFFFFF"/>
        </w:rPr>
        <w:t>, including in some adult services in the UK</w:t>
      </w:r>
      <w:r w:rsidR="00F6391A" w:rsidRPr="00D35BD1">
        <w:rPr>
          <w:rFonts w:ascii="Arial" w:hAnsi="Arial" w:cs="Arial"/>
          <w:color w:val="222222"/>
          <w:sz w:val="24"/>
          <w:szCs w:val="24"/>
          <w:shd w:val="clear" w:color="auto" w:fill="FFFFFF"/>
        </w:rPr>
        <w:t>.</w:t>
      </w:r>
      <w:r w:rsidR="00521DED" w:rsidRPr="00D35BD1">
        <w:rPr>
          <w:rFonts w:ascii="Arial" w:hAnsi="Arial" w:cs="Arial"/>
          <w:color w:val="222222"/>
          <w:sz w:val="24"/>
          <w:szCs w:val="24"/>
          <w:shd w:val="clear" w:color="auto" w:fill="FFFFFF"/>
        </w:rPr>
        <w:t xml:space="preserve"> </w:t>
      </w:r>
      <w:r w:rsidR="00D75D8F" w:rsidRPr="00D35BD1">
        <w:rPr>
          <w:rFonts w:ascii="Arial" w:hAnsi="Arial" w:cs="Arial"/>
          <w:color w:val="222222"/>
          <w:sz w:val="24"/>
          <w:szCs w:val="24"/>
          <w:shd w:val="clear" w:color="auto" w:fill="FFFFFF"/>
        </w:rPr>
        <w:t xml:space="preserve">The </w:t>
      </w:r>
      <w:r w:rsidR="00F8414A" w:rsidRPr="00D35BD1">
        <w:rPr>
          <w:rFonts w:ascii="Arial" w:hAnsi="Arial" w:cs="Arial"/>
          <w:color w:val="222222"/>
          <w:sz w:val="24"/>
          <w:szCs w:val="24"/>
          <w:shd w:val="clear" w:color="auto" w:fill="FFFFFF"/>
        </w:rPr>
        <w:t xml:space="preserve">FGDM </w:t>
      </w:r>
      <w:r w:rsidR="00D75D8F" w:rsidRPr="00D35BD1">
        <w:rPr>
          <w:rFonts w:ascii="Arial" w:hAnsi="Arial" w:cs="Arial"/>
          <w:color w:val="222222"/>
          <w:sz w:val="24"/>
          <w:szCs w:val="24"/>
          <w:shd w:val="clear" w:color="auto" w:fill="FFFFFF"/>
        </w:rPr>
        <w:t xml:space="preserve">team has been established in Edinburgh for over 20 years, providing FGDM in children’s </w:t>
      </w:r>
      <w:bookmarkStart w:id="0" w:name="_Hlk215673386"/>
      <w:r w:rsidR="00D75D8F" w:rsidRPr="00D35BD1">
        <w:rPr>
          <w:rFonts w:ascii="Arial" w:hAnsi="Arial" w:cs="Arial"/>
          <w:color w:val="222222"/>
          <w:sz w:val="24"/>
          <w:szCs w:val="24"/>
          <w:shd w:val="clear" w:color="auto" w:fill="FFFFFF"/>
        </w:rPr>
        <w:t>services</w:t>
      </w:r>
      <w:r w:rsidR="00D97E64" w:rsidRPr="00D35BD1">
        <w:rPr>
          <w:rFonts w:ascii="Arial" w:hAnsi="Arial" w:cs="Arial"/>
          <w:color w:val="222222"/>
          <w:sz w:val="24"/>
          <w:szCs w:val="24"/>
          <w:shd w:val="clear" w:color="auto" w:fill="FFFFFF"/>
        </w:rPr>
        <w:t>.</w:t>
      </w:r>
      <w:bookmarkEnd w:id="0"/>
      <w:r w:rsidR="00D97E64" w:rsidRPr="00D35BD1">
        <w:rPr>
          <w:rFonts w:ascii="Arial" w:hAnsi="Arial" w:cs="Arial"/>
          <w:color w:val="222222"/>
          <w:sz w:val="24"/>
          <w:szCs w:val="24"/>
          <w:shd w:val="clear" w:color="auto" w:fill="FFFFFF"/>
        </w:rPr>
        <w:t xml:space="preserve"> </w:t>
      </w:r>
      <w:r w:rsidR="00A448E4" w:rsidRPr="00D35BD1">
        <w:rPr>
          <w:rFonts w:ascii="Arial" w:hAnsi="Arial" w:cs="Arial"/>
          <w:color w:val="222222"/>
          <w:sz w:val="24"/>
          <w:szCs w:val="24"/>
          <w:shd w:val="clear" w:color="auto" w:fill="FFFFFF"/>
        </w:rPr>
        <w:t xml:space="preserve">A </w:t>
      </w:r>
      <w:r w:rsidR="00D97E64" w:rsidRPr="00D35BD1">
        <w:rPr>
          <w:rFonts w:ascii="Arial" w:hAnsi="Arial" w:cs="Arial"/>
          <w:color w:val="222222"/>
          <w:sz w:val="24"/>
          <w:szCs w:val="24"/>
          <w:shd w:val="clear" w:color="auto" w:fill="FFFFFF"/>
        </w:rPr>
        <w:t>pilot from 2017 to 2019 offered FGDM in all areas of adult social care</w:t>
      </w:r>
      <w:r w:rsidR="00752496" w:rsidRPr="00D35BD1">
        <w:rPr>
          <w:rFonts w:ascii="Arial" w:hAnsi="Arial" w:cs="Arial"/>
          <w:color w:val="222222"/>
          <w:sz w:val="24"/>
          <w:szCs w:val="24"/>
          <w:shd w:val="clear" w:color="auto" w:fill="FFFFFF"/>
        </w:rPr>
        <w:t>, but this was not continued</w:t>
      </w:r>
      <w:r w:rsidR="007B231D" w:rsidRPr="00D35BD1">
        <w:rPr>
          <w:rFonts w:ascii="Arial" w:hAnsi="Arial" w:cs="Arial"/>
          <w:color w:val="222222"/>
          <w:sz w:val="24"/>
          <w:szCs w:val="24"/>
          <w:shd w:val="clear" w:color="auto" w:fill="FFFFFF"/>
        </w:rPr>
        <w:t>.</w:t>
      </w:r>
      <w:r w:rsidR="00647730" w:rsidRPr="00D35BD1">
        <w:rPr>
          <w:rFonts w:ascii="Arial" w:hAnsi="Arial" w:cs="Arial"/>
          <w:color w:val="222222"/>
          <w:sz w:val="24"/>
          <w:szCs w:val="24"/>
          <w:shd w:val="clear" w:color="auto" w:fill="FFFFFF"/>
        </w:rPr>
        <w:t xml:space="preserve"> This </w:t>
      </w:r>
      <w:r w:rsidR="00546112" w:rsidRPr="00D35BD1">
        <w:rPr>
          <w:rFonts w:ascii="Arial" w:hAnsi="Arial" w:cs="Arial"/>
          <w:color w:val="222222"/>
          <w:sz w:val="24"/>
          <w:szCs w:val="24"/>
          <w:shd w:val="clear" w:color="auto" w:fill="FFFFFF"/>
        </w:rPr>
        <w:t xml:space="preserve">second </w:t>
      </w:r>
      <w:r w:rsidR="00647730" w:rsidRPr="00D35BD1">
        <w:rPr>
          <w:rFonts w:ascii="Arial" w:hAnsi="Arial" w:cs="Arial"/>
          <w:color w:val="222222"/>
          <w:sz w:val="24"/>
          <w:szCs w:val="24"/>
          <w:shd w:val="clear" w:color="auto" w:fill="FFFFFF"/>
        </w:rPr>
        <w:t xml:space="preserve">pilot </w:t>
      </w:r>
      <w:r w:rsidR="00B50EC1" w:rsidRPr="00D35BD1">
        <w:rPr>
          <w:rFonts w:ascii="Arial" w:hAnsi="Arial" w:cs="Arial"/>
          <w:color w:val="222222"/>
          <w:sz w:val="24"/>
          <w:szCs w:val="24"/>
          <w:shd w:val="clear" w:color="auto" w:fill="FFFFFF"/>
        </w:rPr>
        <w:t xml:space="preserve">is funded by </w:t>
      </w:r>
      <w:r w:rsidR="00B26E17" w:rsidRPr="00D35BD1">
        <w:rPr>
          <w:rFonts w:ascii="Arial" w:hAnsi="Arial" w:cs="Arial"/>
          <w:color w:val="222222"/>
          <w:sz w:val="24"/>
          <w:szCs w:val="24"/>
          <w:shd w:val="clear" w:color="auto" w:fill="FFFFFF"/>
        </w:rPr>
        <w:t xml:space="preserve">Edinburgh Alcohol and Drugs partnership, through </w:t>
      </w:r>
      <w:r w:rsidR="00B50EC1" w:rsidRPr="00D35BD1">
        <w:rPr>
          <w:rFonts w:ascii="Arial" w:hAnsi="Arial" w:cs="Arial"/>
          <w:color w:val="222222"/>
          <w:sz w:val="24"/>
          <w:szCs w:val="24"/>
          <w:shd w:val="clear" w:color="auto" w:fill="FFFFFF"/>
        </w:rPr>
        <w:t>the Whole Family Approach funding stream</w:t>
      </w:r>
      <w:r w:rsidR="00B26E17" w:rsidRPr="00D35BD1">
        <w:rPr>
          <w:rFonts w:ascii="Arial" w:hAnsi="Arial" w:cs="Arial"/>
          <w:color w:val="222222"/>
          <w:sz w:val="24"/>
          <w:szCs w:val="24"/>
          <w:shd w:val="clear" w:color="auto" w:fill="FFFFFF"/>
        </w:rPr>
        <w:t>, and run</w:t>
      </w:r>
      <w:r w:rsidR="00B8567A" w:rsidRPr="00D35BD1">
        <w:rPr>
          <w:rFonts w:ascii="Arial" w:hAnsi="Arial" w:cs="Arial"/>
          <w:color w:val="222222"/>
          <w:sz w:val="24"/>
          <w:szCs w:val="24"/>
          <w:shd w:val="clear" w:color="auto" w:fill="FFFFFF"/>
        </w:rPr>
        <w:t>s</w:t>
      </w:r>
      <w:r w:rsidR="00B26E17" w:rsidRPr="00D35BD1">
        <w:rPr>
          <w:rFonts w:ascii="Arial" w:hAnsi="Arial" w:cs="Arial"/>
          <w:color w:val="222222"/>
          <w:sz w:val="24"/>
          <w:szCs w:val="24"/>
          <w:shd w:val="clear" w:color="auto" w:fill="FFFFFF"/>
        </w:rPr>
        <w:t xml:space="preserve"> from 2023 to 2026. The IMPACT Facilitator</w:t>
      </w:r>
      <w:r w:rsidR="0094063A" w:rsidRPr="00D35BD1">
        <w:rPr>
          <w:rFonts w:ascii="Arial" w:hAnsi="Arial" w:cs="Arial"/>
          <w:color w:val="222222"/>
          <w:sz w:val="24"/>
          <w:szCs w:val="24"/>
          <w:shd w:val="clear" w:color="auto" w:fill="FFFFFF"/>
        </w:rPr>
        <w:t xml:space="preserve"> FGDM</w:t>
      </w:r>
      <w:r w:rsidR="00B26E17" w:rsidRPr="00D35BD1">
        <w:rPr>
          <w:rFonts w:ascii="Arial" w:hAnsi="Arial" w:cs="Arial"/>
          <w:color w:val="222222"/>
          <w:sz w:val="24"/>
          <w:szCs w:val="24"/>
          <w:shd w:val="clear" w:color="auto" w:fill="FFFFFF"/>
        </w:rPr>
        <w:t xml:space="preserve"> project took place from September 2024 to September 2025, </w:t>
      </w:r>
      <w:r w:rsidR="000829A5" w:rsidRPr="00D35BD1">
        <w:rPr>
          <w:rFonts w:ascii="Arial" w:hAnsi="Arial" w:cs="Arial"/>
          <w:color w:val="222222"/>
          <w:sz w:val="24"/>
          <w:szCs w:val="24"/>
          <w:shd w:val="clear" w:color="auto" w:fill="FFFFFF"/>
        </w:rPr>
        <w:t xml:space="preserve">so </w:t>
      </w:r>
      <w:r w:rsidR="00B26E17" w:rsidRPr="00D35BD1">
        <w:rPr>
          <w:rFonts w:ascii="Arial" w:hAnsi="Arial" w:cs="Arial"/>
          <w:color w:val="222222"/>
          <w:sz w:val="24"/>
          <w:szCs w:val="24"/>
          <w:shd w:val="clear" w:color="auto" w:fill="FFFFFF"/>
        </w:rPr>
        <w:t xml:space="preserve">the pilot </w:t>
      </w:r>
      <w:r w:rsidR="000829A5" w:rsidRPr="00D35BD1">
        <w:rPr>
          <w:rFonts w:ascii="Arial" w:hAnsi="Arial" w:cs="Arial"/>
          <w:color w:val="222222"/>
          <w:sz w:val="24"/>
          <w:szCs w:val="24"/>
          <w:shd w:val="clear" w:color="auto" w:fill="FFFFFF"/>
        </w:rPr>
        <w:t xml:space="preserve">has </w:t>
      </w:r>
      <w:r w:rsidR="00B26E17" w:rsidRPr="00D35BD1">
        <w:rPr>
          <w:rFonts w:ascii="Arial" w:hAnsi="Arial" w:cs="Arial"/>
          <w:color w:val="222222"/>
          <w:sz w:val="24"/>
          <w:szCs w:val="24"/>
          <w:shd w:val="clear" w:color="auto" w:fill="FFFFFF"/>
        </w:rPr>
        <w:t>another year</w:t>
      </w:r>
      <w:r w:rsidR="00DB5515" w:rsidRPr="00D35BD1">
        <w:rPr>
          <w:rFonts w:ascii="Arial" w:hAnsi="Arial" w:cs="Arial"/>
          <w:color w:val="222222"/>
          <w:sz w:val="24"/>
          <w:szCs w:val="24"/>
          <w:shd w:val="clear" w:color="auto" w:fill="FFFFFF"/>
        </w:rPr>
        <w:t xml:space="preserve"> to build on the work of the Facilitator</w:t>
      </w:r>
      <w:r w:rsidR="008614E5" w:rsidRPr="00D35BD1">
        <w:rPr>
          <w:rFonts w:ascii="Arial" w:hAnsi="Arial" w:cs="Arial"/>
          <w:color w:val="222222"/>
          <w:sz w:val="24"/>
          <w:szCs w:val="24"/>
          <w:shd w:val="clear" w:color="auto" w:fill="FFFFFF"/>
        </w:rPr>
        <w:t>.</w:t>
      </w:r>
      <w:r w:rsidR="00232D5E">
        <w:rPr>
          <w:rFonts w:ascii="Arial" w:hAnsi="Arial" w:cs="Arial"/>
          <w:color w:val="222222"/>
          <w:sz w:val="24"/>
          <w:szCs w:val="24"/>
          <w:shd w:val="clear" w:color="auto" w:fill="FFFFFF"/>
        </w:rPr>
        <w:t xml:space="preserve"> </w:t>
      </w:r>
      <w:r w:rsidR="00232D5E" w:rsidRPr="00D35BD1">
        <w:rPr>
          <w:rFonts w:ascii="Arial" w:hAnsi="Arial" w:cs="Arial"/>
          <w:color w:val="222222"/>
          <w:sz w:val="24"/>
          <w:szCs w:val="24"/>
          <w:shd w:val="clear" w:color="auto" w:fill="FFFFFF"/>
        </w:rPr>
        <w:t>During the year of the facilitator project 134 referrals, that specified drugs or alcohol as an impact factor, were made to the team from children’s services. These referrals were out with the scope of the IMPACT project, which focused on referrals f</w:t>
      </w:r>
      <w:r w:rsidR="00232D5E" w:rsidRPr="005A442D">
        <w:rPr>
          <w:rFonts w:ascii="Arial" w:hAnsi="Arial" w:cs="Arial"/>
          <w:color w:val="222222"/>
          <w:sz w:val="24"/>
          <w:szCs w:val="24"/>
          <w:shd w:val="clear" w:color="auto" w:fill="FFFFFF"/>
        </w:rPr>
        <w:t>or</w:t>
      </w:r>
      <w:r w:rsidR="00232D5E" w:rsidRPr="00D35BD1">
        <w:rPr>
          <w:rFonts w:ascii="Arial" w:hAnsi="Arial" w:cs="Arial"/>
          <w:color w:val="222222"/>
          <w:sz w:val="24"/>
          <w:szCs w:val="24"/>
          <w:shd w:val="clear" w:color="auto" w:fill="FFFFFF"/>
        </w:rPr>
        <w:t xml:space="preserve"> adult</w:t>
      </w:r>
      <w:r w:rsidR="00232D5E" w:rsidRPr="005A442D">
        <w:rPr>
          <w:rFonts w:ascii="Arial" w:hAnsi="Arial" w:cs="Arial"/>
          <w:color w:val="222222"/>
          <w:sz w:val="24"/>
          <w:szCs w:val="24"/>
          <w:shd w:val="clear" w:color="auto" w:fill="FFFFFF"/>
        </w:rPr>
        <w:t>s</w:t>
      </w:r>
      <w:r w:rsidR="00232D5E" w:rsidRPr="00D35BD1">
        <w:rPr>
          <w:rFonts w:ascii="Arial" w:hAnsi="Arial" w:cs="Arial"/>
          <w:color w:val="222222"/>
          <w:sz w:val="24"/>
          <w:szCs w:val="24"/>
          <w:shd w:val="clear" w:color="auto" w:fill="FFFFFF"/>
        </w:rPr>
        <w:t>, that would otherwise not have been made</w:t>
      </w:r>
      <w:r w:rsidR="00232D5E" w:rsidRPr="005A442D">
        <w:rPr>
          <w:rFonts w:ascii="Arial" w:hAnsi="Arial" w:cs="Arial"/>
          <w:color w:val="222222"/>
          <w:sz w:val="24"/>
          <w:szCs w:val="24"/>
          <w:shd w:val="clear" w:color="auto" w:fill="FFFFFF"/>
        </w:rPr>
        <w:t>,</w:t>
      </w:r>
      <w:r w:rsidR="00232D5E" w:rsidRPr="00D35BD1">
        <w:rPr>
          <w:rFonts w:ascii="Arial" w:hAnsi="Arial" w:cs="Arial"/>
          <w:color w:val="222222"/>
          <w:sz w:val="24"/>
          <w:szCs w:val="24"/>
          <w:shd w:val="clear" w:color="auto" w:fill="FFFFFF"/>
        </w:rPr>
        <w:t xml:space="preserve"> thus are not included in the summary repor</w:t>
      </w:r>
      <w:r w:rsidR="00232D5E" w:rsidRPr="005A442D">
        <w:rPr>
          <w:rFonts w:ascii="Arial" w:hAnsi="Arial" w:cs="Arial"/>
          <w:color w:val="222222"/>
          <w:sz w:val="24"/>
          <w:szCs w:val="24"/>
          <w:shd w:val="clear" w:color="auto" w:fill="FFFFFF"/>
        </w:rPr>
        <w:t>t.</w:t>
      </w:r>
    </w:p>
    <w:p w14:paraId="222F010E" w14:textId="5AFD13B4" w:rsidR="0767B820" w:rsidRDefault="0767B820" w:rsidP="0767B820">
      <w:pPr>
        <w:spacing w:line="360" w:lineRule="auto"/>
        <w:rPr>
          <w:rFonts w:ascii="Arial" w:hAnsi="Arial" w:cs="Arial"/>
          <w:color w:val="222222"/>
          <w:sz w:val="24"/>
          <w:szCs w:val="24"/>
        </w:rPr>
      </w:pPr>
    </w:p>
    <w:p w14:paraId="46BC94C2" w14:textId="77777777" w:rsidR="005A07D5" w:rsidRDefault="005A07D5" w:rsidP="0767B820">
      <w:pPr>
        <w:spacing w:line="360" w:lineRule="auto"/>
        <w:rPr>
          <w:rFonts w:ascii="Arial" w:hAnsi="Arial" w:cs="Arial"/>
          <w:color w:val="222222"/>
          <w:sz w:val="24"/>
          <w:szCs w:val="24"/>
        </w:rPr>
      </w:pPr>
    </w:p>
    <w:p w14:paraId="09AF2C28" w14:textId="77777777" w:rsidR="005A07D5" w:rsidRPr="00F85C64" w:rsidRDefault="005A07D5" w:rsidP="0767B820">
      <w:pPr>
        <w:spacing w:line="360" w:lineRule="auto"/>
        <w:rPr>
          <w:rFonts w:ascii="Arial" w:hAnsi="Arial" w:cs="Arial"/>
          <w:color w:val="222222"/>
          <w:sz w:val="24"/>
          <w:szCs w:val="24"/>
        </w:rPr>
      </w:pPr>
    </w:p>
    <w:p w14:paraId="2B6E9C73" w14:textId="789376AB" w:rsidR="23A1AF4F" w:rsidRPr="00F85C64" w:rsidRDefault="23A1AF4F" w:rsidP="0767B820">
      <w:pPr>
        <w:pStyle w:val="Heading1"/>
      </w:pPr>
      <w:r w:rsidRPr="00F85C64">
        <w:lastRenderedPageBreak/>
        <w:t>Pre-Project Evidence</w:t>
      </w:r>
    </w:p>
    <w:p w14:paraId="3ED3B903" w14:textId="15CA3105" w:rsidR="00324401" w:rsidRPr="00F85C64" w:rsidRDefault="7E232C6A" w:rsidP="00324401">
      <w:pPr>
        <w:pStyle w:val="Heading2"/>
      </w:pPr>
      <w:r>
        <w:t xml:space="preserve">What </w:t>
      </w:r>
      <w:r w:rsidR="00AA75E4">
        <w:t>D</w:t>
      </w:r>
      <w:r>
        <w:t xml:space="preserve">id the </w:t>
      </w:r>
      <w:r w:rsidR="00AA75E4">
        <w:t>I</w:t>
      </w:r>
      <w:r>
        <w:t xml:space="preserve">nitial </w:t>
      </w:r>
      <w:r w:rsidR="00AA75E4">
        <w:t>E</w:t>
      </w:r>
      <w:r>
        <w:t xml:space="preserve">vidence </w:t>
      </w:r>
      <w:r w:rsidR="00AA75E4">
        <w:t>R</w:t>
      </w:r>
      <w:r>
        <w:t xml:space="preserve">eview </w:t>
      </w:r>
      <w:r w:rsidR="00AA75E4">
        <w:t>T</w:t>
      </w:r>
      <w:r>
        <w:t xml:space="preserve">ell </w:t>
      </w:r>
      <w:r w:rsidR="00AA75E4">
        <w:t>U</w:t>
      </w:r>
      <w:r>
        <w:t>s?</w:t>
      </w:r>
    </w:p>
    <w:p w14:paraId="06872047" w14:textId="38178FBD" w:rsidR="51427ABD" w:rsidRPr="009F55B2" w:rsidRDefault="51427ABD" w:rsidP="04D90473">
      <w:pPr>
        <w:spacing w:line="360" w:lineRule="auto"/>
        <w:rPr>
          <w:b/>
          <w:bCs/>
        </w:rPr>
      </w:pPr>
      <w:r w:rsidRPr="009F55B2">
        <w:rPr>
          <w:rStyle w:val="Heading3Char"/>
          <w:b/>
          <w:bCs/>
        </w:rPr>
        <w:t>Adult FGDM</w:t>
      </w:r>
    </w:p>
    <w:p w14:paraId="17BF8301" w14:textId="4465E775" w:rsidR="0C5D33AB" w:rsidRDefault="4076C758" w:rsidP="04D90473">
      <w:pPr>
        <w:spacing w:line="360" w:lineRule="auto"/>
        <w:rPr>
          <w:rFonts w:ascii="Arial" w:hAnsi="Arial" w:cs="Arial"/>
          <w:sz w:val="24"/>
          <w:szCs w:val="24"/>
        </w:rPr>
      </w:pPr>
      <w:r w:rsidRPr="04D90473">
        <w:rPr>
          <w:rFonts w:ascii="Arial" w:hAnsi="Arial" w:cs="Arial"/>
          <w:sz w:val="24"/>
          <w:szCs w:val="24"/>
        </w:rPr>
        <w:t xml:space="preserve">Professor Jerry Tew’s research </w:t>
      </w:r>
      <w:sdt>
        <w:sdtPr>
          <w:rPr>
            <w:rFonts w:ascii="Arial" w:hAnsi="Arial" w:cs="Arial"/>
            <w:sz w:val="24"/>
            <w:szCs w:val="24"/>
          </w:rPr>
          <w:id w:val="595520325"/>
          <w:citation/>
        </w:sdtPr>
        <w:sdtContent>
          <w:r w:rsidR="00FB587C">
            <w:rPr>
              <w:rFonts w:ascii="Arial" w:hAnsi="Arial" w:cs="Arial"/>
              <w:sz w:val="24"/>
              <w:szCs w:val="24"/>
            </w:rPr>
            <w:fldChar w:fldCharType="begin"/>
          </w:r>
          <w:r w:rsidR="00FB587C">
            <w:rPr>
              <w:rFonts w:ascii="Arial" w:hAnsi="Arial" w:cs="Arial"/>
              <w:sz w:val="24"/>
              <w:szCs w:val="24"/>
            </w:rPr>
            <w:instrText xml:space="preserve">CITATION Tew23 \n  \t  \l 2057 </w:instrText>
          </w:r>
          <w:r w:rsidR="00FB587C">
            <w:rPr>
              <w:rFonts w:ascii="Arial" w:hAnsi="Arial" w:cs="Arial"/>
              <w:sz w:val="24"/>
              <w:szCs w:val="24"/>
            </w:rPr>
            <w:fldChar w:fldCharType="separate"/>
          </w:r>
          <w:r w:rsidR="00FA4F5A" w:rsidRPr="00FA4F5A">
            <w:rPr>
              <w:rFonts w:ascii="Arial" w:hAnsi="Arial" w:cs="Arial"/>
              <w:noProof/>
              <w:sz w:val="24"/>
              <w:szCs w:val="24"/>
            </w:rPr>
            <w:t>(2023)</w:t>
          </w:r>
          <w:r w:rsidR="00FB587C">
            <w:rPr>
              <w:rFonts w:ascii="Arial" w:hAnsi="Arial" w:cs="Arial"/>
              <w:sz w:val="24"/>
              <w:szCs w:val="24"/>
            </w:rPr>
            <w:fldChar w:fldCharType="end"/>
          </w:r>
        </w:sdtContent>
      </w:sdt>
      <w:r w:rsidRPr="04D90473">
        <w:rPr>
          <w:rFonts w:ascii="Arial" w:hAnsi="Arial" w:cs="Arial"/>
          <w:sz w:val="24"/>
          <w:szCs w:val="24"/>
        </w:rPr>
        <w:t xml:space="preserve"> suggests that FGDM can work for all adult service user groups</w:t>
      </w:r>
      <w:r w:rsidR="59B3F181" w:rsidRPr="04D90473">
        <w:rPr>
          <w:rFonts w:ascii="Arial" w:hAnsi="Arial" w:cs="Arial"/>
          <w:sz w:val="24"/>
          <w:szCs w:val="24"/>
        </w:rPr>
        <w:t>.</w:t>
      </w:r>
      <w:r w:rsidR="1FC7121C" w:rsidRPr="04D90473">
        <w:rPr>
          <w:rFonts w:ascii="Arial" w:hAnsi="Arial" w:cs="Arial"/>
          <w:sz w:val="24"/>
          <w:szCs w:val="24"/>
        </w:rPr>
        <w:t xml:space="preserve"> There is limited evidence of FGDM implementation within substance use contexts specifically, but these groups have been included in broader implementations of FGDM in adult safeguarding</w:t>
      </w:r>
      <w:r w:rsidR="1DFF9E4A" w:rsidRPr="04D90473">
        <w:rPr>
          <w:rFonts w:ascii="Arial" w:hAnsi="Arial" w:cs="Arial"/>
          <w:sz w:val="24"/>
          <w:szCs w:val="24"/>
        </w:rPr>
        <w:t>, such as in Camden, Hampshire, and Northern Ireland.</w:t>
      </w:r>
      <w:r w:rsidR="004C22CF">
        <w:rPr>
          <w:rFonts w:ascii="Arial" w:hAnsi="Arial" w:cs="Arial"/>
          <w:sz w:val="24"/>
          <w:szCs w:val="24"/>
        </w:rPr>
        <w:t xml:space="preserve"> </w:t>
      </w:r>
      <w:r w:rsidR="003B1CCF">
        <w:rPr>
          <w:rFonts w:ascii="Arial" w:hAnsi="Arial" w:cs="Arial"/>
          <w:sz w:val="24"/>
          <w:szCs w:val="24"/>
        </w:rPr>
        <w:t>These</w:t>
      </w:r>
      <w:r w:rsidR="1DFF9E4A" w:rsidRPr="04D90473">
        <w:rPr>
          <w:rFonts w:ascii="Arial" w:hAnsi="Arial" w:cs="Arial"/>
          <w:sz w:val="24"/>
          <w:szCs w:val="24"/>
        </w:rPr>
        <w:t xml:space="preserve"> services </w:t>
      </w:r>
      <w:r w:rsidR="002520B3">
        <w:rPr>
          <w:rFonts w:ascii="Arial" w:hAnsi="Arial" w:cs="Arial"/>
          <w:sz w:val="24"/>
          <w:szCs w:val="24"/>
        </w:rPr>
        <w:t xml:space="preserve">highlighted </w:t>
      </w:r>
      <w:r w:rsidR="1DFF9E4A" w:rsidRPr="04D90473">
        <w:rPr>
          <w:rFonts w:ascii="Arial" w:hAnsi="Arial" w:cs="Arial"/>
          <w:sz w:val="24"/>
          <w:szCs w:val="24"/>
        </w:rPr>
        <w:t xml:space="preserve">the benefits of taking an FGDM approach, such as </w:t>
      </w:r>
      <w:r w:rsidR="00D301DA">
        <w:rPr>
          <w:rFonts w:ascii="Arial" w:hAnsi="Arial" w:cs="Arial"/>
          <w:sz w:val="24"/>
          <w:szCs w:val="24"/>
        </w:rPr>
        <w:t xml:space="preserve">addressing </w:t>
      </w:r>
      <w:r w:rsidR="00311D14" w:rsidRPr="04D90473">
        <w:rPr>
          <w:rFonts w:ascii="Arial" w:hAnsi="Arial" w:cs="Arial"/>
          <w:sz w:val="24"/>
          <w:szCs w:val="24"/>
        </w:rPr>
        <w:t>complex</w:t>
      </w:r>
      <w:r w:rsidR="1DFF9E4A" w:rsidRPr="04D90473">
        <w:rPr>
          <w:rFonts w:ascii="Arial" w:hAnsi="Arial" w:cs="Arial"/>
          <w:sz w:val="24"/>
          <w:szCs w:val="24"/>
        </w:rPr>
        <w:t xml:space="preserve"> family dynamics, </w:t>
      </w:r>
      <w:r w:rsidR="00B26E17">
        <w:rPr>
          <w:rFonts w:ascii="Arial" w:hAnsi="Arial" w:cs="Arial"/>
          <w:sz w:val="24"/>
          <w:szCs w:val="24"/>
        </w:rPr>
        <w:t xml:space="preserve">service-users </w:t>
      </w:r>
      <w:r w:rsidR="00B26E17" w:rsidRPr="04D90473">
        <w:rPr>
          <w:rFonts w:ascii="Arial" w:hAnsi="Arial" w:cs="Arial"/>
          <w:sz w:val="24"/>
          <w:szCs w:val="24"/>
        </w:rPr>
        <w:t>feeling</w:t>
      </w:r>
      <w:r w:rsidR="1DFF9E4A" w:rsidRPr="04D90473">
        <w:rPr>
          <w:rFonts w:ascii="Arial" w:hAnsi="Arial" w:cs="Arial"/>
          <w:sz w:val="24"/>
          <w:szCs w:val="24"/>
        </w:rPr>
        <w:t xml:space="preserve"> more in control and re</w:t>
      </w:r>
      <w:r w:rsidR="772B0D7F" w:rsidRPr="04D90473">
        <w:rPr>
          <w:rFonts w:ascii="Arial" w:hAnsi="Arial" w:cs="Arial"/>
          <w:sz w:val="24"/>
          <w:szCs w:val="24"/>
        </w:rPr>
        <w:t>spected</w:t>
      </w:r>
      <w:r w:rsidR="1DFF9E4A" w:rsidRPr="04D90473">
        <w:rPr>
          <w:rFonts w:ascii="Arial" w:hAnsi="Arial" w:cs="Arial"/>
          <w:sz w:val="24"/>
          <w:szCs w:val="24"/>
        </w:rPr>
        <w:t xml:space="preserve"> after FGDM, </w:t>
      </w:r>
      <w:r w:rsidR="00C20047">
        <w:rPr>
          <w:rFonts w:ascii="Arial" w:hAnsi="Arial" w:cs="Arial"/>
          <w:sz w:val="24"/>
          <w:szCs w:val="24"/>
        </w:rPr>
        <w:t xml:space="preserve">and a </w:t>
      </w:r>
      <w:r w:rsidR="1DFF9E4A" w:rsidRPr="04D90473">
        <w:rPr>
          <w:rFonts w:ascii="Arial" w:hAnsi="Arial" w:cs="Arial"/>
          <w:sz w:val="24"/>
          <w:szCs w:val="24"/>
        </w:rPr>
        <w:t>greater understanding of the problem</w:t>
      </w:r>
      <w:r w:rsidR="00154155">
        <w:rPr>
          <w:rFonts w:ascii="Arial" w:hAnsi="Arial" w:cs="Arial"/>
          <w:sz w:val="24"/>
          <w:szCs w:val="24"/>
        </w:rPr>
        <w:t xml:space="preserve"> and need</w:t>
      </w:r>
      <w:r w:rsidR="006E3CE1">
        <w:rPr>
          <w:rFonts w:ascii="Arial" w:hAnsi="Arial" w:cs="Arial"/>
          <w:sz w:val="24"/>
          <w:szCs w:val="24"/>
        </w:rPr>
        <w:t>s</w:t>
      </w:r>
      <w:r w:rsidR="3E2539E7" w:rsidRPr="04D90473">
        <w:rPr>
          <w:rFonts w:ascii="Arial" w:hAnsi="Arial" w:cs="Arial"/>
          <w:sz w:val="24"/>
          <w:szCs w:val="24"/>
        </w:rPr>
        <w:t>.</w:t>
      </w:r>
      <w:r w:rsidR="009B1803">
        <w:rPr>
          <w:rFonts w:ascii="Arial" w:hAnsi="Arial" w:cs="Arial"/>
          <w:sz w:val="24"/>
          <w:szCs w:val="24"/>
        </w:rPr>
        <w:t xml:space="preserve"> </w:t>
      </w:r>
      <w:r w:rsidR="0C5D33AB" w:rsidRPr="04D90473">
        <w:rPr>
          <w:rFonts w:ascii="Arial" w:hAnsi="Arial" w:cs="Arial"/>
          <w:sz w:val="24"/>
          <w:szCs w:val="24"/>
        </w:rPr>
        <w:t xml:space="preserve">In all settings, it is noted that benefits of FGDM are not limited to the </w:t>
      </w:r>
      <w:r w:rsidR="00317DBD">
        <w:rPr>
          <w:rFonts w:ascii="Arial" w:hAnsi="Arial" w:cs="Arial"/>
          <w:sz w:val="24"/>
          <w:szCs w:val="24"/>
        </w:rPr>
        <w:t xml:space="preserve">creation of a </w:t>
      </w:r>
      <w:r w:rsidR="00D301DA">
        <w:rPr>
          <w:rFonts w:ascii="Arial" w:hAnsi="Arial" w:cs="Arial"/>
          <w:sz w:val="24"/>
          <w:szCs w:val="24"/>
        </w:rPr>
        <w:t xml:space="preserve">support </w:t>
      </w:r>
      <w:r w:rsidR="0C5D33AB" w:rsidRPr="04D90473">
        <w:rPr>
          <w:rFonts w:ascii="Arial" w:hAnsi="Arial" w:cs="Arial"/>
          <w:sz w:val="24"/>
          <w:szCs w:val="24"/>
        </w:rPr>
        <w:t>plan, but that there can also be positive side</w:t>
      </w:r>
      <w:r w:rsidR="482EEAD1" w:rsidRPr="04D90473">
        <w:rPr>
          <w:rFonts w:ascii="Arial" w:hAnsi="Arial" w:cs="Arial"/>
          <w:sz w:val="24"/>
          <w:szCs w:val="24"/>
        </w:rPr>
        <w:t xml:space="preserve">-effects such as improved </w:t>
      </w:r>
      <w:r w:rsidR="00B26E17">
        <w:rPr>
          <w:rFonts w:ascii="Arial" w:hAnsi="Arial" w:cs="Arial"/>
          <w:sz w:val="24"/>
          <w:szCs w:val="24"/>
        </w:rPr>
        <w:t xml:space="preserve">engagement </w:t>
      </w:r>
      <w:r w:rsidR="006359D1">
        <w:rPr>
          <w:rFonts w:ascii="Arial" w:hAnsi="Arial" w:cs="Arial"/>
          <w:sz w:val="24"/>
          <w:szCs w:val="24"/>
        </w:rPr>
        <w:t>w</w:t>
      </w:r>
      <w:r w:rsidR="482EEAD1" w:rsidRPr="04D90473">
        <w:rPr>
          <w:rFonts w:ascii="Arial" w:hAnsi="Arial" w:cs="Arial"/>
          <w:sz w:val="24"/>
          <w:szCs w:val="24"/>
        </w:rPr>
        <w:t>ith family, services, and community.</w:t>
      </w:r>
    </w:p>
    <w:p w14:paraId="1BA96263" w14:textId="491FCE98" w:rsidR="0BDBC6DD" w:rsidRPr="009F55B2" w:rsidRDefault="0BDBC6DD" w:rsidP="04D90473">
      <w:pPr>
        <w:spacing w:line="360" w:lineRule="auto"/>
        <w:rPr>
          <w:rFonts w:ascii="Arial" w:eastAsia="Times New Roman" w:hAnsi="Arial" w:cs="Arial"/>
          <w:b/>
          <w:bCs/>
          <w:sz w:val="24"/>
          <w:szCs w:val="24"/>
        </w:rPr>
      </w:pPr>
      <w:r w:rsidRPr="009F55B2">
        <w:rPr>
          <w:rStyle w:val="Heading3Char"/>
          <w:b/>
          <w:bCs/>
        </w:rPr>
        <w:t xml:space="preserve">Outcomes and </w:t>
      </w:r>
      <w:r w:rsidR="00AA75E4">
        <w:rPr>
          <w:rStyle w:val="Heading3Char"/>
          <w:b/>
          <w:bCs/>
        </w:rPr>
        <w:t>M</w:t>
      </w:r>
      <w:r w:rsidRPr="009F55B2">
        <w:rPr>
          <w:rStyle w:val="Heading3Char"/>
          <w:b/>
          <w:bCs/>
        </w:rPr>
        <w:t xml:space="preserve">easuring </w:t>
      </w:r>
      <w:r w:rsidR="00AA75E4">
        <w:rPr>
          <w:rStyle w:val="Heading3Char"/>
          <w:b/>
          <w:bCs/>
        </w:rPr>
        <w:t>S</w:t>
      </w:r>
      <w:r w:rsidRPr="009F55B2">
        <w:rPr>
          <w:rStyle w:val="Heading3Char"/>
          <w:b/>
          <w:bCs/>
        </w:rPr>
        <w:t>uccess</w:t>
      </w:r>
    </w:p>
    <w:p w14:paraId="480CD1C3" w14:textId="1F89B192" w:rsidR="63DF383D" w:rsidRDefault="67BED41C" w:rsidP="04D90473">
      <w:pPr>
        <w:spacing w:line="360" w:lineRule="auto"/>
        <w:rPr>
          <w:rFonts w:ascii="Arial" w:hAnsi="Arial" w:cs="Arial"/>
          <w:sz w:val="24"/>
          <w:szCs w:val="24"/>
        </w:rPr>
      </w:pPr>
      <w:r w:rsidRPr="04D90473">
        <w:rPr>
          <w:rFonts w:ascii="Arial" w:hAnsi="Arial" w:cs="Arial"/>
          <w:sz w:val="24"/>
          <w:szCs w:val="24"/>
        </w:rPr>
        <w:t>The</w:t>
      </w:r>
      <w:r w:rsidR="00796483">
        <w:rPr>
          <w:rFonts w:ascii="Arial" w:hAnsi="Arial" w:cs="Arial"/>
          <w:sz w:val="24"/>
          <w:szCs w:val="24"/>
        </w:rPr>
        <w:t xml:space="preserve"> E</w:t>
      </w:r>
      <w:r w:rsidR="00403E87">
        <w:rPr>
          <w:rFonts w:ascii="Arial" w:hAnsi="Arial" w:cs="Arial"/>
          <w:sz w:val="24"/>
          <w:szCs w:val="24"/>
        </w:rPr>
        <w:t>vidence</w:t>
      </w:r>
      <w:r w:rsidRPr="04D90473">
        <w:rPr>
          <w:rFonts w:ascii="Arial" w:hAnsi="Arial" w:cs="Arial"/>
          <w:sz w:val="24"/>
          <w:szCs w:val="24"/>
        </w:rPr>
        <w:t xml:space="preserve"> </w:t>
      </w:r>
      <w:r w:rsidR="00403E87">
        <w:rPr>
          <w:rFonts w:ascii="Arial" w:hAnsi="Arial" w:cs="Arial"/>
          <w:sz w:val="24"/>
          <w:szCs w:val="24"/>
        </w:rPr>
        <w:t>R</w:t>
      </w:r>
      <w:r w:rsidRPr="04D90473">
        <w:rPr>
          <w:rFonts w:ascii="Arial" w:hAnsi="Arial" w:cs="Arial"/>
          <w:sz w:val="24"/>
          <w:szCs w:val="24"/>
        </w:rPr>
        <w:t>eview highlights that it has been difficult to analyse benefits and consequences of adult FGDM due to a lack of tracking data. In children’s settings, control group studie</w:t>
      </w:r>
      <w:r w:rsidR="65700D8F" w:rsidRPr="04D90473">
        <w:rPr>
          <w:rFonts w:ascii="Arial" w:hAnsi="Arial" w:cs="Arial"/>
          <w:sz w:val="24"/>
          <w:szCs w:val="24"/>
        </w:rPr>
        <w:t>s have shown that children whose family have a family meeting are more than twice as likely not to go into local authority care.</w:t>
      </w:r>
      <w:r w:rsidR="00517C7E">
        <w:rPr>
          <w:rFonts w:ascii="Arial" w:hAnsi="Arial" w:cs="Arial"/>
          <w:sz w:val="24"/>
          <w:szCs w:val="24"/>
        </w:rPr>
        <w:t xml:space="preserve"> </w:t>
      </w:r>
      <w:r w:rsidR="63DF383D" w:rsidRPr="04D90473">
        <w:rPr>
          <w:rFonts w:ascii="Arial" w:hAnsi="Arial" w:cs="Arial"/>
          <w:sz w:val="24"/>
          <w:szCs w:val="24"/>
        </w:rPr>
        <w:t xml:space="preserve">In adult settings, De Jong et al. </w:t>
      </w:r>
      <w:sdt>
        <w:sdtPr>
          <w:rPr>
            <w:rFonts w:ascii="Arial" w:hAnsi="Arial" w:cs="Arial"/>
            <w:sz w:val="24"/>
            <w:szCs w:val="24"/>
          </w:rPr>
          <w:id w:val="629900553"/>
          <w:citation/>
        </w:sdtPr>
        <w:sdtContent>
          <w:r w:rsidR="00940872">
            <w:rPr>
              <w:rFonts w:ascii="Arial" w:hAnsi="Arial" w:cs="Arial"/>
              <w:sz w:val="24"/>
              <w:szCs w:val="24"/>
            </w:rPr>
            <w:fldChar w:fldCharType="begin"/>
          </w:r>
          <w:r w:rsidR="009A270B">
            <w:rPr>
              <w:rFonts w:ascii="Arial" w:hAnsi="Arial" w:cs="Arial"/>
              <w:sz w:val="24"/>
              <w:szCs w:val="24"/>
            </w:rPr>
            <w:instrText xml:space="preserve">CITATION DeJ16 \n  \t  \l 2057 </w:instrText>
          </w:r>
          <w:r w:rsidR="00940872">
            <w:rPr>
              <w:rFonts w:ascii="Arial" w:hAnsi="Arial" w:cs="Arial"/>
              <w:sz w:val="24"/>
              <w:szCs w:val="24"/>
            </w:rPr>
            <w:fldChar w:fldCharType="separate"/>
          </w:r>
          <w:r w:rsidR="009A270B" w:rsidRPr="009A270B">
            <w:rPr>
              <w:rFonts w:ascii="Arial" w:hAnsi="Arial" w:cs="Arial"/>
              <w:noProof/>
              <w:sz w:val="24"/>
              <w:szCs w:val="24"/>
            </w:rPr>
            <w:t>(2016)</w:t>
          </w:r>
          <w:r w:rsidR="00940872">
            <w:rPr>
              <w:rFonts w:ascii="Arial" w:hAnsi="Arial" w:cs="Arial"/>
              <w:sz w:val="24"/>
              <w:szCs w:val="24"/>
            </w:rPr>
            <w:fldChar w:fldCharType="end"/>
          </w:r>
        </w:sdtContent>
      </w:sdt>
      <w:r w:rsidR="00940872">
        <w:rPr>
          <w:rFonts w:ascii="Arial" w:hAnsi="Arial" w:cs="Arial"/>
          <w:sz w:val="24"/>
          <w:szCs w:val="24"/>
        </w:rPr>
        <w:t xml:space="preserve"> </w:t>
      </w:r>
      <w:r w:rsidR="63DF383D" w:rsidRPr="04D90473">
        <w:rPr>
          <w:rFonts w:ascii="Arial" w:hAnsi="Arial" w:cs="Arial"/>
          <w:sz w:val="24"/>
          <w:szCs w:val="24"/>
        </w:rPr>
        <w:t>found that just over half of the 33 FGDM meetings they analysed could be considered successful</w:t>
      </w:r>
      <w:r w:rsidR="29FE200F" w:rsidRPr="04D90473">
        <w:rPr>
          <w:rFonts w:ascii="Arial" w:hAnsi="Arial" w:cs="Arial"/>
          <w:sz w:val="24"/>
          <w:szCs w:val="24"/>
        </w:rPr>
        <w:t xml:space="preserve">, with quality and quantity of social support increased after the meeting. </w:t>
      </w:r>
    </w:p>
    <w:p w14:paraId="37733283" w14:textId="59C9EE0B" w:rsidR="01127AAC" w:rsidRPr="009F55B2" w:rsidRDefault="01127AAC" w:rsidP="04D90473">
      <w:pPr>
        <w:spacing w:line="360" w:lineRule="auto"/>
        <w:rPr>
          <w:b/>
          <w:bCs/>
        </w:rPr>
      </w:pPr>
      <w:r w:rsidRPr="009F55B2">
        <w:rPr>
          <w:rStyle w:val="Heading3Char"/>
          <w:b/>
          <w:bCs/>
        </w:rPr>
        <w:t xml:space="preserve">Challenges and </w:t>
      </w:r>
      <w:r w:rsidR="00AA75E4">
        <w:rPr>
          <w:rStyle w:val="Heading3Char"/>
          <w:b/>
          <w:bCs/>
        </w:rPr>
        <w:t>B</w:t>
      </w:r>
      <w:r w:rsidRPr="009F55B2">
        <w:rPr>
          <w:rStyle w:val="Heading3Char"/>
          <w:b/>
          <w:bCs/>
        </w:rPr>
        <w:t>arriers</w:t>
      </w:r>
    </w:p>
    <w:p w14:paraId="1681DE6F" w14:textId="6B7B7FED" w:rsidR="007F6CF9" w:rsidRDefault="00727609" w:rsidP="04D90473">
      <w:pPr>
        <w:spacing w:line="360" w:lineRule="auto"/>
        <w:rPr>
          <w:rFonts w:ascii="Arial" w:hAnsi="Arial" w:cs="Arial"/>
          <w:sz w:val="24"/>
          <w:szCs w:val="24"/>
        </w:rPr>
      </w:pPr>
      <w:r>
        <w:rPr>
          <w:rFonts w:ascii="Arial" w:hAnsi="Arial" w:cs="Arial"/>
          <w:sz w:val="24"/>
          <w:szCs w:val="24"/>
        </w:rPr>
        <w:t>Ge</w:t>
      </w:r>
      <w:r w:rsidR="007A713C">
        <w:rPr>
          <w:rFonts w:ascii="Arial" w:hAnsi="Arial" w:cs="Arial"/>
          <w:sz w:val="24"/>
          <w:szCs w:val="24"/>
        </w:rPr>
        <w:t>t</w:t>
      </w:r>
      <w:r>
        <w:rPr>
          <w:rFonts w:ascii="Arial" w:hAnsi="Arial" w:cs="Arial"/>
          <w:sz w:val="24"/>
          <w:szCs w:val="24"/>
        </w:rPr>
        <w:t xml:space="preserve">ting people </w:t>
      </w:r>
      <w:r w:rsidR="00103607">
        <w:rPr>
          <w:rFonts w:ascii="Arial" w:hAnsi="Arial" w:cs="Arial"/>
          <w:sz w:val="24"/>
          <w:szCs w:val="24"/>
        </w:rPr>
        <w:t>to p</w:t>
      </w:r>
      <w:r w:rsidR="4514AFEB" w:rsidRPr="04D90473">
        <w:rPr>
          <w:rFonts w:ascii="Arial" w:hAnsi="Arial" w:cs="Arial"/>
          <w:sz w:val="24"/>
          <w:szCs w:val="24"/>
        </w:rPr>
        <w:t>articipat</w:t>
      </w:r>
      <w:r w:rsidR="00103607">
        <w:rPr>
          <w:rFonts w:ascii="Arial" w:hAnsi="Arial" w:cs="Arial"/>
          <w:sz w:val="24"/>
          <w:szCs w:val="24"/>
        </w:rPr>
        <w:t>e in</w:t>
      </w:r>
      <w:r w:rsidR="00E55486">
        <w:rPr>
          <w:rFonts w:ascii="Arial" w:hAnsi="Arial" w:cs="Arial"/>
          <w:sz w:val="24"/>
          <w:szCs w:val="24"/>
        </w:rPr>
        <w:t xml:space="preserve"> FGDM</w:t>
      </w:r>
      <w:r w:rsidR="00103607">
        <w:rPr>
          <w:rFonts w:ascii="Arial" w:hAnsi="Arial" w:cs="Arial"/>
          <w:sz w:val="24"/>
          <w:szCs w:val="24"/>
        </w:rPr>
        <w:t xml:space="preserve"> is </w:t>
      </w:r>
      <w:r w:rsidR="001D22CA">
        <w:rPr>
          <w:rFonts w:ascii="Arial" w:hAnsi="Arial" w:cs="Arial"/>
          <w:sz w:val="24"/>
          <w:szCs w:val="24"/>
        </w:rPr>
        <w:t>a challenge</w:t>
      </w:r>
      <w:r w:rsidR="00E55486">
        <w:rPr>
          <w:rFonts w:ascii="Arial" w:hAnsi="Arial" w:cs="Arial"/>
          <w:sz w:val="24"/>
          <w:szCs w:val="24"/>
        </w:rPr>
        <w:t xml:space="preserve"> due to </w:t>
      </w:r>
      <w:r w:rsidR="4514AFEB" w:rsidRPr="04D90473">
        <w:rPr>
          <w:rFonts w:ascii="Arial" w:hAnsi="Arial" w:cs="Arial"/>
          <w:sz w:val="24"/>
          <w:szCs w:val="24"/>
        </w:rPr>
        <w:t xml:space="preserve">people feeling no need or wish to have FGDM, reluctance to involve </w:t>
      </w:r>
      <w:r w:rsidR="00E55486">
        <w:rPr>
          <w:rFonts w:ascii="Arial" w:hAnsi="Arial" w:cs="Arial"/>
          <w:sz w:val="24"/>
          <w:szCs w:val="24"/>
        </w:rPr>
        <w:t>the network</w:t>
      </w:r>
      <w:r w:rsidR="4514AFEB" w:rsidRPr="04D90473">
        <w:rPr>
          <w:rFonts w:ascii="Arial" w:hAnsi="Arial" w:cs="Arial"/>
          <w:sz w:val="24"/>
          <w:szCs w:val="24"/>
        </w:rPr>
        <w:t xml:space="preserve"> due to shame, guilt, or difficult relationships, </w:t>
      </w:r>
      <w:r w:rsidR="004F25D3">
        <w:rPr>
          <w:rFonts w:ascii="Arial" w:hAnsi="Arial" w:cs="Arial"/>
          <w:sz w:val="24"/>
          <w:szCs w:val="24"/>
        </w:rPr>
        <w:t xml:space="preserve">limited </w:t>
      </w:r>
      <w:r w:rsidR="4514AFEB" w:rsidRPr="04D90473">
        <w:rPr>
          <w:rFonts w:ascii="Arial" w:hAnsi="Arial" w:cs="Arial"/>
          <w:sz w:val="24"/>
          <w:szCs w:val="24"/>
        </w:rPr>
        <w:t>f</w:t>
      </w:r>
      <w:r w:rsidR="6ECAF1D3" w:rsidRPr="04D90473">
        <w:rPr>
          <w:rFonts w:ascii="Arial" w:hAnsi="Arial" w:cs="Arial"/>
          <w:sz w:val="24"/>
          <w:szCs w:val="24"/>
        </w:rPr>
        <w:t xml:space="preserve">amily or group network, </w:t>
      </w:r>
      <w:r w:rsidR="00B23408">
        <w:rPr>
          <w:rFonts w:ascii="Arial" w:hAnsi="Arial" w:cs="Arial"/>
          <w:sz w:val="24"/>
          <w:szCs w:val="24"/>
        </w:rPr>
        <w:t>or their willingness to engage.</w:t>
      </w:r>
      <w:r w:rsidR="00A52D00">
        <w:rPr>
          <w:rFonts w:ascii="Arial" w:hAnsi="Arial" w:cs="Arial"/>
          <w:sz w:val="24"/>
          <w:szCs w:val="24"/>
        </w:rPr>
        <w:t xml:space="preserve"> </w:t>
      </w:r>
      <w:r w:rsidR="00166342">
        <w:rPr>
          <w:rFonts w:ascii="Arial" w:hAnsi="Arial" w:cs="Arial"/>
          <w:sz w:val="24"/>
          <w:szCs w:val="24"/>
        </w:rPr>
        <w:t xml:space="preserve"> </w:t>
      </w:r>
      <w:r w:rsidR="00514D7F">
        <w:rPr>
          <w:rFonts w:ascii="Arial" w:hAnsi="Arial" w:cs="Arial"/>
          <w:sz w:val="24"/>
          <w:szCs w:val="24"/>
        </w:rPr>
        <w:t xml:space="preserve">The </w:t>
      </w:r>
      <w:r w:rsidR="00B637B2">
        <w:rPr>
          <w:rFonts w:ascii="Arial" w:hAnsi="Arial" w:cs="Arial"/>
          <w:sz w:val="24"/>
          <w:szCs w:val="24"/>
        </w:rPr>
        <w:t>person’s</w:t>
      </w:r>
      <w:r w:rsidR="00514D7F">
        <w:rPr>
          <w:rFonts w:ascii="Arial" w:hAnsi="Arial" w:cs="Arial"/>
          <w:sz w:val="24"/>
          <w:szCs w:val="24"/>
        </w:rPr>
        <w:t xml:space="preserve"> </w:t>
      </w:r>
      <w:r w:rsidR="00B637B2">
        <w:rPr>
          <w:rFonts w:ascii="Arial" w:hAnsi="Arial" w:cs="Arial"/>
          <w:sz w:val="24"/>
          <w:szCs w:val="24"/>
        </w:rPr>
        <w:t>d</w:t>
      </w:r>
      <w:r w:rsidR="00166342">
        <w:rPr>
          <w:rFonts w:ascii="Arial" w:hAnsi="Arial" w:cs="Arial"/>
          <w:sz w:val="24"/>
          <w:szCs w:val="24"/>
        </w:rPr>
        <w:t xml:space="preserve">ecision-making ability </w:t>
      </w:r>
      <w:r w:rsidR="00166342" w:rsidRPr="04D90473">
        <w:rPr>
          <w:rFonts w:ascii="Arial" w:hAnsi="Arial" w:cs="Arial"/>
          <w:sz w:val="24"/>
          <w:szCs w:val="24"/>
        </w:rPr>
        <w:t>may also be a barrier</w:t>
      </w:r>
      <w:r w:rsidR="003F3BA9">
        <w:rPr>
          <w:rFonts w:ascii="Arial" w:hAnsi="Arial" w:cs="Arial"/>
          <w:sz w:val="24"/>
          <w:szCs w:val="24"/>
        </w:rPr>
        <w:t xml:space="preserve">, or </w:t>
      </w:r>
      <w:r w:rsidR="00A423C0">
        <w:rPr>
          <w:rFonts w:ascii="Arial" w:hAnsi="Arial" w:cs="Arial"/>
          <w:sz w:val="24"/>
          <w:szCs w:val="24"/>
        </w:rPr>
        <w:t xml:space="preserve">a lack of </w:t>
      </w:r>
      <w:r w:rsidR="003F3BA9">
        <w:rPr>
          <w:rFonts w:ascii="Arial" w:hAnsi="Arial" w:cs="Arial"/>
          <w:sz w:val="24"/>
          <w:szCs w:val="24"/>
        </w:rPr>
        <w:t xml:space="preserve">confidence to </w:t>
      </w:r>
      <w:r w:rsidR="00723C29">
        <w:rPr>
          <w:rFonts w:ascii="Arial" w:hAnsi="Arial" w:cs="Arial"/>
          <w:sz w:val="24"/>
          <w:szCs w:val="24"/>
        </w:rPr>
        <w:t>voice their views</w:t>
      </w:r>
      <w:r w:rsidR="00A423C0">
        <w:rPr>
          <w:rFonts w:ascii="Arial" w:hAnsi="Arial" w:cs="Arial"/>
          <w:sz w:val="24"/>
          <w:szCs w:val="24"/>
        </w:rPr>
        <w:t xml:space="preserve">. This has </w:t>
      </w:r>
      <w:r w:rsidR="00B637B2">
        <w:rPr>
          <w:rFonts w:ascii="Arial" w:hAnsi="Arial" w:cs="Arial"/>
          <w:sz w:val="24"/>
          <w:szCs w:val="24"/>
        </w:rPr>
        <w:t xml:space="preserve">led to suggestions </w:t>
      </w:r>
      <w:r w:rsidR="00C84E89">
        <w:rPr>
          <w:rFonts w:ascii="Arial" w:hAnsi="Arial" w:cs="Arial"/>
          <w:sz w:val="24"/>
          <w:szCs w:val="24"/>
        </w:rPr>
        <w:t xml:space="preserve">that </w:t>
      </w:r>
      <w:r w:rsidR="00723C29">
        <w:rPr>
          <w:rFonts w:ascii="Arial" w:hAnsi="Arial" w:cs="Arial"/>
          <w:sz w:val="24"/>
          <w:szCs w:val="24"/>
        </w:rPr>
        <w:t>advocacy could be helpful</w:t>
      </w:r>
      <w:r w:rsidR="00BC0E8D">
        <w:rPr>
          <w:rFonts w:ascii="Arial" w:hAnsi="Arial" w:cs="Arial"/>
          <w:sz w:val="24"/>
          <w:szCs w:val="24"/>
        </w:rPr>
        <w:t xml:space="preserve"> (Tapper 2010</w:t>
      </w:r>
      <w:r w:rsidR="005B04FD">
        <w:rPr>
          <w:rFonts w:ascii="Arial" w:hAnsi="Arial" w:cs="Arial"/>
          <w:sz w:val="24"/>
          <w:szCs w:val="24"/>
        </w:rPr>
        <w:t>)</w:t>
      </w:r>
      <w:r w:rsidR="0091397C">
        <w:rPr>
          <w:rFonts w:ascii="Arial" w:hAnsi="Arial" w:cs="Arial"/>
          <w:sz w:val="24"/>
          <w:szCs w:val="24"/>
        </w:rPr>
        <w:t>.</w:t>
      </w:r>
      <w:r w:rsidR="00543776">
        <w:rPr>
          <w:rFonts w:ascii="Arial" w:hAnsi="Arial" w:cs="Arial"/>
          <w:sz w:val="24"/>
          <w:szCs w:val="24"/>
        </w:rPr>
        <w:t xml:space="preserve"> </w:t>
      </w:r>
      <w:r w:rsidR="0083126E">
        <w:rPr>
          <w:rFonts w:ascii="Arial" w:hAnsi="Arial" w:cs="Arial"/>
          <w:sz w:val="24"/>
          <w:szCs w:val="24"/>
        </w:rPr>
        <w:t>The c</w:t>
      </w:r>
      <w:r w:rsidR="003B0235" w:rsidRPr="04D90473">
        <w:rPr>
          <w:rFonts w:ascii="Arial" w:hAnsi="Arial" w:cs="Arial"/>
          <w:sz w:val="24"/>
          <w:szCs w:val="24"/>
        </w:rPr>
        <w:t>ultur</w:t>
      </w:r>
      <w:r w:rsidR="0029566E">
        <w:rPr>
          <w:rFonts w:ascii="Arial" w:hAnsi="Arial" w:cs="Arial"/>
          <w:sz w:val="24"/>
          <w:szCs w:val="24"/>
        </w:rPr>
        <w:t xml:space="preserve">al </w:t>
      </w:r>
      <w:r w:rsidR="0083126E">
        <w:rPr>
          <w:rFonts w:ascii="Arial" w:hAnsi="Arial" w:cs="Arial"/>
          <w:sz w:val="24"/>
          <w:szCs w:val="24"/>
        </w:rPr>
        <w:t>background</w:t>
      </w:r>
      <w:r w:rsidR="0029566E">
        <w:rPr>
          <w:rFonts w:ascii="Arial" w:hAnsi="Arial" w:cs="Arial"/>
          <w:sz w:val="24"/>
          <w:szCs w:val="24"/>
        </w:rPr>
        <w:t xml:space="preserve"> of the person,</w:t>
      </w:r>
      <w:r w:rsidR="0083126E">
        <w:rPr>
          <w:rFonts w:ascii="Arial" w:hAnsi="Arial" w:cs="Arial"/>
          <w:sz w:val="24"/>
          <w:szCs w:val="24"/>
        </w:rPr>
        <w:t xml:space="preserve"> </w:t>
      </w:r>
      <w:r w:rsidR="0029566E">
        <w:rPr>
          <w:rFonts w:ascii="Arial" w:hAnsi="Arial" w:cs="Arial"/>
          <w:sz w:val="24"/>
          <w:szCs w:val="24"/>
        </w:rPr>
        <w:t>their family</w:t>
      </w:r>
      <w:r w:rsidR="0083126E">
        <w:rPr>
          <w:rFonts w:ascii="Arial" w:hAnsi="Arial" w:cs="Arial"/>
          <w:sz w:val="24"/>
          <w:szCs w:val="24"/>
        </w:rPr>
        <w:t xml:space="preserve"> </w:t>
      </w:r>
      <w:r w:rsidR="0029566E">
        <w:rPr>
          <w:rFonts w:ascii="Arial" w:hAnsi="Arial" w:cs="Arial"/>
          <w:sz w:val="24"/>
          <w:szCs w:val="24"/>
        </w:rPr>
        <w:t xml:space="preserve">and community </w:t>
      </w:r>
      <w:r w:rsidR="000C0EE6">
        <w:rPr>
          <w:rFonts w:ascii="Arial" w:hAnsi="Arial" w:cs="Arial"/>
          <w:sz w:val="24"/>
          <w:szCs w:val="24"/>
        </w:rPr>
        <w:t xml:space="preserve">may </w:t>
      </w:r>
      <w:r w:rsidR="000C0EE6" w:rsidRPr="04D90473">
        <w:rPr>
          <w:rFonts w:ascii="Arial" w:hAnsi="Arial" w:cs="Arial"/>
          <w:sz w:val="24"/>
          <w:szCs w:val="24"/>
        </w:rPr>
        <w:t>also</w:t>
      </w:r>
      <w:r w:rsidR="003B0235" w:rsidRPr="04D90473">
        <w:rPr>
          <w:rFonts w:ascii="Arial" w:hAnsi="Arial" w:cs="Arial"/>
          <w:sz w:val="24"/>
          <w:szCs w:val="24"/>
        </w:rPr>
        <w:t xml:space="preserve"> </w:t>
      </w:r>
      <w:r w:rsidR="003B0235" w:rsidRPr="04D90473">
        <w:rPr>
          <w:rFonts w:ascii="Arial" w:hAnsi="Arial" w:cs="Arial"/>
          <w:sz w:val="24"/>
          <w:szCs w:val="24"/>
        </w:rPr>
        <w:lastRenderedPageBreak/>
        <w:t xml:space="preserve">be a barrier </w:t>
      </w:r>
      <w:r w:rsidR="00C5489C">
        <w:rPr>
          <w:rFonts w:ascii="Arial" w:hAnsi="Arial" w:cs="Arial"/>
          <w:sz w:val="24"/>
          <w:szCs w:val="24"/>
        </w:rPr>
        <w:t xml:space="preserve">due to varied </w:t>
      </w:r>
      <w:r w:rsidR="003B0235" w:rsidRPr="04D90473">
        <w:rPr>
          <w:rFonts w:ascii="Arial" w:hAnsi="Arial" w:cs="Arial"/>
          <w:sz w:val="24"/>
          <w:szCs w:val="24"/>
        </w:rPr>
        <w:t xml:space="preserve">power </w:t>
      </w:r>
      <w:r w:rsidR="00C5489C">
        <w:rPr>
          <w:rFonts w:ascii="Arial" w:hAnsi="Arial" w:cs="Arial"/>
          <w:sz w:val="24"/>
          <w:szCs w:val="24"/>
        </w:rPr>
        <w:t>dynamics</w:t>
      </w:r>
      <w:r w:rsidR="00DB66AA">
        <w:rPr>
          <w:rFonts w:ascii="Arial" w:hAnsi="Arial" w:cs="Arial"/>
          <w:sz w:val="24"/>
          <w:szCs w:val="24"/>
        </w:rPr>
        <w:t>,</w:t>
      </w:r>
      <w:r w:rsidR="00C5489C">
        <w:rPr>
          <w:rFonts w:ascii="Arial" w:hAnsi="Arial" w:cs="Arial"/>
          <w:sz w:val="24"/>
          <w:szCs w:val="24"/>
        </w:rPr>
        <w:t xml:space="preserve"> </w:t>
      </w:r>
      <w:r w:rsidR="004D19EF">
        <w:rPr>
          <w:rFonts w:ascii="Arial" w:hAnsi="Arial" w:cs="Arial"/>
          <w:sz w:val="24"/>
          <w:szCs w:val="24"/>
        </w:rPr>
        <w:t xml:space="preserve">values of respect </w:t>
      </w:r>
      <w:r w:rsidR="00DB66AA">
        <w:rPr>
          <w:rFonts w:ascii="Arial" w:hAnsi="Arial" w:cs="Arial"/>
          <w:sz w:val="24"/>
          <w:szCs w:val="24"/>
        </w:rPr>
        <w:t xml:space="preserve">and privacy, and of not </w:t>
      </w:r>
      <w:r w:rsidR="0037401D">
        <w:rPr>
          <w:rFonts w:ascii="Arial" w:hAnsi="Arial" w:cs="Arial"/>
          <w:sz w:val="24"/>
          <w:szCs w:val="24"/>
        </w:rPr>
        <w:t xml:space="preserve">showing or sharing </w:t>
      </w:r>
      <w:r w:rsidR="003B0235" w:rsidRPr="04D90473">
        <w:rPr>
          <w:rFonts w:ascii="Arial" w:hAnsi="Arial" w:cs="Arial"/>
          <w:sz w:val="24"/>
          <w:szCs w:val="24"/>
        </w:rPr>
        <w:t>vulnerabilities.</w:t>
      </w:r>
      <w:r w:rsidR="007F6CF9">
        <w:rPr>
          <w:rFonts w:ascii="Arial" w:hAnsi="Arial" w:cs="Arial"/>
          <w:sz w:val="24"/>
          <w:szCs w:val="24"/>
        </w:rPr>
        <w:t xml:space="preserve"> </w:t>
      </w:r>
    </w:p>
    <w:p w14:paraId="68994B9F" w14:textId="202BCCCE" w:rsidR="007F6CF9" w:rsidRDefault="6ECAF1D3" w:rsidP="04D90473">
      <w:pPr>
        <w:spacing w:line="360" w:lineRule="auto"/>
        <w:rPr>
          <w:rFonts w:ascii="Arial" w:hAnsi="Arial" w:cs="Arial"/>
          <w:sz w:val="24"/>
          <w:szCs w:val="24"/>
        </w:rPr>
      </w:pPr>
      <w:r w:rsidRPr="04D90473">
        <w:rPr>
          <w:rFonts w:ascii="Arial" w:hAnsi="Arial" w:cs="Arial"/>
          <w:sz w:val="24"/>
          <w:szCs w:val="24"/>
        </w:rPr>
        <w:t xml:space="preserve">Professionals’ perceptions can </w:t>
      </w:r>
      <w:r w:rsidR="000C0EE6">
        <w:rPr>
          <w:rFonts w:ascii="Arial" w:hAnsi="Arial" w:cs="Arial"/>
          <w:sz w:val="24"/>
          <w:szCs w:val="24"/>
        </w:rPr>
        <w:t xml:space="preserve">also </w:t>
      </w:r>
      <w:r w:rsidRPr="04D90473">
        <w:rPr>
          <w:rFonts w:ascii="Arial" w:hAnsi="Arial" w:cs="Arial"/>
          <w:sz w:val="24"/>
          <w:szCs w:val="24"/>
        </w:rPr>
        <w:t>be a barrier</w:t>
      </w:r>
      <w:r w:rsidR="0071094C">
        <w:rPr>
          <w:rFonts w:ascii="Arial" w:hAnsi="Arial" w:cs="Arial"/>
          <w:sz w:val="24"/>
          <w:szCs w:val="24"/>
        </w:rPr>
        <w:t xml:space="preserve"> as</w:t>
      </w:r>
      <w:r w:rsidR="007F6CF9">
        <w:rPr>
          <w:rFonts w:ascii="Arial" w:hAnsi="Arial" w:cs="Arial"/>
          <w:sz w:val="24"/>
          <w:szCs w:val="24"/>
        </w:rPr>
        <w:t xml:space="preserve"> </w:t>
      </w:r>
      <w:r w:rsidR="00066BD9">
        <w:rPr>
          <w:rFonts w:ascii="Arial" w:hAnsi="Arial" w:cs="Arial"/>
          <w:sz w:val="24"/>
          <w:szCs w:val="24"/>
        </w:rPr>
        <w:t xml:space="preserve">social care </w:t>
      </w:r>
      <w:r w:rsidR="002607EF">
        <w:rPr>
          <w:rFonts w:ascii="Arial" w:hAnsi="Arial" w:cs="Arial"/>
          <w:sz w:val="24"/>
          <w:szCs w:val="24"/>
        </w:rPr>
        <w:t xml:space="preserve">workers </w:t>
      </w:r>
      <w:r w:rsidR="00616049">
        <w:rPr>
          <w:rFonts w:ascii="Arial" w:hAnsi="Arial" w:cs="Arial"/>
          <w:sz w:val="24"/>
          <w:szCs w:val="24"/>
        </w:rPr>
        <w:t xml:space="preserve">may </w:t>
      </w:r>
      <w:r w:rsidRPr="04D90473">
        <w:rPr>
          <w:rFonts w:ascii="Arial" w:hAnsi="Arial" w:cs="Arial"/>
          <w:sz w:val="24"/>
          <w:szCs w:val="24"/>
        </w:rPr>
        <w:t xml:space="preserve">not </w:t>
      </w:r>
      <w:r w:rsidR="00871479">
        <w:rPr>
          <w:rFonts w:ascii="Arial" w:hAnsi="Arial" w:cs="Arial"/>
          <w:sz w:val="24"/>
          <w:szCs w:val="24"/>
        </w:rPr>
        <w:t xml:space="preserve">see </w:t>
      </w:r>
      <w:r w:rsidR="0071094C">
        <w:rPr>
          <w:rFonts w:ascii="Arial" w:hAnsi="Arial" w:cs="Arial"/>
          <w:sz w:val="24"/>
          <w:szCs w:val="24"/>
        </w:rPr>
        <w:t>the value of FGDM</w:t>
      </w:r>
      <w:r w:rsidR="00871479">
        <w:rPr>
          <w:rFonts w:ascii="Arial" w:hAnsi="Arial" w:cs="Arial"/>
          <w:sz w:val="24"/>
          <w:szCs w:val="24"/>
        </w:rPr>
        <w:t xml:space="preserve"> </w:t>
      </w:r>
      <w:r w:rsidR="0053442E">
        <w:rPr>
          <w:rFonts w:ascii="Arial" w:hAnsi="Arial" w:cs="Arial"/>
          <w:sz w:val="24"/>
          <w:szCs w:val="24"/>
        </w:rPr>
        <w:t xml:space="preserve">or </w:t>
      </w:r>
      <w:r w:rsidR="0053442E" w:rsidRPr="04D90473">
        <w:rPr>
          <w:rFonts w:ascii="Arial" w:hAnsi="Arial" w:cs="Arial"/>
          <w:sz w:val="24"/>
          <w:szCs w:val="24"/>
        </w:rPr>
        <w:t>may</w:t>
      </w:r>
      <w:r w:rsidR="00793881">
        <w:rPr>
          <w:rFonts w:ascii="Arial" w:hAnsi="Arial" w:cs="Arial"/>
          <w:sz w:val="24"/>
          <w:szCs w:val="24"/>
        </w:rPr>
        <w:t xml:space="preserve"> </w:t>
      </w:r>
      <w:r w:rsidRPr="04D90473">
        <w:rPr>
          <w:rFonts w:ascii="Arial" w:hAnsi="Arial" w:cs="Arial"/>
          <w:sz w:val="24"/>
          <w:szCs w:val="24"/>
        </w:rPr>
        <w:t xml:space="preserve">not understand it. Time pressures </w:t>
      </w:r>
      <w:r w:rsidR="00274A17">
        <w:rPr>
          <w:rFonts w:ascii="Arial" w:hAnsi="Arial" w:cs="Arial"/>
          <w:sz w:val="24"/>
          <w:szCs w:val="24"/>
        </w:rPr>
        <w:t xml:space="preserve">can also be </w:t>
      </w:r>
      <w:r w:rsidRPr="04D90473">
        <w:rPr>
          <w:rFonts w:ascii="Arial" w:hAnsi="Arial" w:cs="Arial"/>
          <w:sz w:val="24"/>
          <w:szCs w:val="24"/>
        </w:rPr>
        <w:t>a</w:t>
      </w:r>
      <w:r w:rsidR="00C438BA">
        <w:rPr>
          <w:rFonts w:ascii="Arial" w:hAnsi="Arial" w:cs="Arial"/>
          <w:sz w:val="24"/>
          <w:szCs w:val="24"/>
        </w:rPr>
        <w:t>n</w:t>
      </w:r>
      <w:r w:rsidRPr="04D90473">
        <w:rPr>
          <w:rFonts w:ascii="Arial" w:hAnsi="Arial" w:cs="Arial"/>
          <w:sz w:val="24"/>
          <w:szCs w:val="24"/>
        </w:rPr>
        <w:t xml:space="preserve"> </w:t>
      </w:r>
      <w:r w:rsidR="00C438BA">
        <w:rPr>
          <w:rFonts w:ascii="Arial" w:hAnsi="Arial" w:cs="Arial"/>
          <w:sz w:val="24"/>
          <w:szCs w:val="24"/>
        </w:rPr>
        <w:t>issue</w:t>
      </w:r>
      <w:r w:rsidRPr="04D90473">
        <w:rPr>
          <w:rFonts w:ascii="Arial" w:hAnsi="Arial" w:cs="Arial"/>
          <w:sz w:val="24"/>
          <w:szCs w:val="24"/>
        </w:rPr>
        <w:t xml:space="preserve"> whe</w:t>
      </w:r>
      <w:r w:rsidR="000E171F">
        <w:rPr>
          <w:rFonts w:ascii="Arial" w:hAnsi="Arial" w:cs="Arial"/>
          <w:sz w:val="24"/>
          <w:szCs w:val="24"/>
        </w:rPr>
        <w:t xml:space="preserve">n agencies have </w:t>
      </w:r>
      <w:r w:rsidR="6B400FD3" w:rsidRPr="04D90473">
        <w:rPr>
          <w:rFonts w:ascii="Arial" w:hAnsi="Arial" w:cs="Arial"/>
          <w:sz w:val="24"/>
          <w:szCs w:val="24"/>
        </w:rPr>
        <w:t xml:space="preserve">short timescales for assessment and </w:t>
      </w:r>
      <w:r w:rsidR="00134940">
        <w:rPr>
          <w:rFonts w:ascii="Arial" w:hAnsi="Arial" w:cs="Arial"/>
          <w:sz w:val="24"/>
          <w:szCs w:val="24"/>
        </w:rPr>
        <w:t xml:space="preserve">intervention </w:t>
      </w:r>
      <w:r w:rsidR="6B400FD3" w:rsidRPr="04D90473">
        <w:rPr>
          <w:rFonts w:ascii="Arial" w:hAnsi="Arial" w:cs="Arial"/>
          <w:sz w:val="24"/>
          <w:szCs w:val="24"/>
        </w:rPr>
        <w:t>plans</w:t>
      </w:r>
      <w:r w:rsidR="00C438BA">
        <w:rPr>
          <w:rFonts w:ascii="Arial" w:hAnsi="Arial" w:cs="Arial"/>
          <w:sz w:val="24"/>
          <w:szCs w:val="24"/>
        </w:rPr>
        <w:t>.</w:t>
      </w:r>
    </w:p>
    <w:p w14:paraId="1235C805" w14:textId="3DF15461" w:rsidR="5012A6EC" w:rsidRPr="009F55B2" w:rsidRDefault="5012A6EC" w:rsidP="04D90473">
      <w:pPr>
        <w:spacing w:line="360" w:lineRule="auto"/>
        <w:rPr>
          <w:b/>
          <w:bCs/>
        </w:rPr>
      </w:pPr>
      <w:r w:rsidRPr="009F55B2">
        <w:rPr>
          <w:rStyle w:val="Heading3Char"/>
          <w:b/>
          <w:bCs/>
        </w:rPr>
        <w:t xml:space="preserve">Considerations and </w:t>
      </w:r>
      <w:r w:rsidR="00AA75E4">
        <w:rPr>
          <w:rStyle w:val="Heading3Char"/>
          <w:b/>
          <w:bCs/>
        </w:rPr>
        <w:t>R</w:t>
      </w:r>
      <w:r w:rsidRPr="009F55B2">
        <w:rPr>
          <w:rStyle w:val="Heading3Char"/>
          <w:b/>
          <w:bCs/>
        </w:rPr>
        <w:t>ecommendations</w:t>
      </w:r>
    </w:p>
    <w:p w14:paraId="3B916898" w14:textId="77777777" w:rsidR="00597B29" w:rsidRDefault="00597B29" w:rsidP="04D90473">
      <w:pPr>
        <w:spacing w:line="360" w:lineRule="auto"/>
        <w:rPr>
          <w:rFonts w:ascii="Arial" w:hAnsi="Arial" w:cs="Arial"/>
          <w:sz w:val="24"/>
          <w:szCs w:val="24"/>
        </w:rPr>
      </w:pPr>
      <w:r>
        <w:rPr>
          <w:rFonts w:ascii="Arial" w:hAnsi="Arial" w:cs="Arial"/>
          <w:sz w:val="24"/>
          <w:szCs w:val="24"/>
        </w:rPr>
        <w:t>These include:</w:t>
      </w:r>
    </w:p>
    <w:p w14:paraId="501B1B4A" w14:textId="3DFE2C6E" w:rsidR="00BD54DF" w:rsidRDefault="006F19BE" w:rsidP="00BD54DF">
      <w:pPr>
        <w:pStyle w:val="ListParagraph"/>
        <w:numPr>
          <w:ilvl w:val="0"/>
          <w:numId w:val="44"/>
        </w:numPr>
        <w:spacing w:line="360" w:lineRule="auto"/>
        <w:rPr>
          <w:rFonts w:ascii="Arial" w:hAnsi="Arial" w:cs="Arial"/>
          <w:sz w:val="24"/>
          <w:szCs w:val="24"/>
        </w:rPr>
      </w:pPr>
      <w:r w:rsidRPr="00BD54DF">
        <w:rPr>
          <w:rFonts w:ascii="Arial" w:hAnsi="Arial" w:cs="Arial"/>
          <w:sz w:val="24"/>
          <w:szCs w:val="24"/>
        </w:rPr>
        <w:t xml:space="preserve">The </w:t>
      </w:r>
      <w:r w:rsidR="00287B89" w:rsidRPr="00BD54DF">
        <w:rPr>
          <w:rFonts w:ascii="Arial" w:hAnsi="Arial" w:cs="Arial"/>
          <w:sz w:val="24"/>
          <w:szCs w:val="24"/>
        </w:rPr>
        <w:t>importance of</w:t>
      </w:r>
      <w:r w:rsidR="193B68B0" w:rsidRPr="00BD54DF">
        <w:rPr>
          <w:rFonts w:ascii="Arial" w:hAnsi="Arial" w:cs="Arial"/>
          <w:sz w:val="24"/>
          <w:szCs w:val="24"/>
        </w:rPr>
        <w:t xml:space="preserve"> meeting preparation </w:t>
      </w:r>
    </w:p>
    <w:p w14:paraId="635EA86C" w14:textId="25087271" w:rsidR="00362480" w:rsidRPr="00BD54DF" w:rsidRDefault="00EA448F" w:rsidP="00BD54DF">
      <w:pPr>
        <w:pStyle w:val="ListParagraph"/>
        <w:numPr>
          <w:ilvl w:val="0"/>
          <w:numId w:val="44"/>
        </w:numPr>
        <w:spacing w:line="360" w:lineRule="auto"/>
        <w:rPr>
          <w:rFonts w:ascii="Arial" w:hAnsi="Arial" w:cs="Arial"/>
          <w:sz w:val="24"/>
          <w:szCs w:val="24"/>
        </w:rPr>
      </w:pPr>
      <w:r w:rsidRPr="00BD54DF">
        <w:rPr>
          <w:rFonts w:ascii="Arial" w:hAnsi="Arial" w:cs="Arial"/>
          <w:sz w:val="24"/>
          <w:szCs w:val="24"/>
        </w:rPr>
        <w:t>A</w:t>
      </w:r>
      <w:r w:rsidR="18B88034" w:rsidRPr="00BD54DF">
        <w:rPr>
          <w:rFonts w:ascii="Arial" w:hAnsi="Arial" w:cs="Arial"/>
          <w:sz w:val="24"/>
          <w:szCs w:val="24"/>
        </w:rPr>
        <w:t>lign</w:t>
      </w:r>
      <w:r w:rsidRPr="00BD54DF">
        <w:rPr>
          <w:rFonts w:ascii="Arial" w:hAnsi="Arial" w:cs="Arial"/>
          <w:sz w:val="24"/>
          <w:szCs w:val="24"/>
        </w:rPr>
        <w:t xml:space="preserve">ing </w:t>
      </w:r>
      <w:r w:rsidR="18B88034" w:rsidRPr="00BD54DF">
        <w:rPr>
          <w:rFonts w:ascii="Arial" w:hAnsi="Arial" w:cs="Arial"/>
          <w:sz w:val="24"/>
          <w:szCs w:val="24"/>
        </w:rPr>
        <w:t xml:space="preserve">FGDM </w:t>
      </w:r>
      <w:r w:rsidRPr="00BD54DF">
        <w:rPr>
          <w:rFonts w:ascii="Arial" w:hAnsi="Arial" w:cs="Arial"/>
          <w:sz w:val="24"/>
          <w:szCs w:val="24"/>
        </w:rPr>
        <w:t>with s</w:t>
      </w:r>
      <w:r w:rsidR="18B88034" w:rsidRPr="00BD54DF">
        <w:rPr>
          <w:rFonts w:ascii="Arial" w:hAnsi="Arial" w:cs="Arial"/>
          <w:sz w:val="24"/>
          <w:szCs w:val="24"/>
        </w:rPr>
        <w:t xml:space="preserve">upported decision making </w:t>
      </w:r>
      <w:r w:rsidR="008B458D" w:rsidRPr="00BD54DF">
        <w:rPr>
          <w:rFonts w:ascii="Arial" w:hAnsi="Arial" w:cs="Arial"/>
          <w:sz w:val="24"/>
          <w:szCs w:val="24"/>
        </w:rPr>
        <w:t xml:space="preserve">and </w:t>
      </w:r>
      <w:r w:rsidR="00135FB8" w:rsidRPr="00BD54DF">
        <w:rPr>
          <w:rFonts w:ascii="Arial" w:hAnsi="Arial" w:cs="Arial"/>
          <w:sz w:val="24"/>
          <w:szCs w:val="24"/>
        </w:rPr>
        <w:t xml:space="preserve">the </w:t>
      </w:r>
      <w:r w:rsidR="18B88034" w:rsidRPr="00BD54DF">
        <w:rPr>
          <w:rFonts w:ascii="Arial" w:hAnsi="Arial" w:cs="Arial"/>
          <w:sz w:val="24"/>
          <w:szCs w:val="24"/>
        </w:rPr>
        <w:t>United Nations Convention on the Rights of Persons with Disabilities</w:t>
      </w:r>
      <w:r w:rsidR="0079728A" w:rsidRPr="00BD54DF">
        <w:rPr>
          <w:rFonts w:ascii="Arial" w:hAnsi="Arial" w:cs="Arial"/>
          <w:sz w:val="24"/>
          <w:szCs w:val="24"/>
        </w:rPr>
        <w:t>;</w:t>
      </w:r>
      <w:r w:rsidR="4AAF0492" w:rsidRPr="00BD54DF">
        <w:rPr>
          <w:rFonts w:ascii="Arial" w:hAnsi="Arial" w:cs="Arial"/>
          <w:sz w:val="24"/>
          <w:szCs w:val="24"/>
        </w:rPr>
        <w:t xml:space="preserve"> </w:t>
      </w:r>
      <w:r w:rsidR="0079728A" w:rsidRPr="00BD54DF">
        <w:rPr>
          <w:rFonts w:ascii="Arial" w:hAnsi="Arial" w:cs="Arial"/>
          <w:sz w:val="24"/>
          <w:szCs w:val="24"/>
        </w:rPr>
        <w:t>and other relevant support and carer policies.</w:t>
      </w:r>
    </w:p>
    <w:p w14:paraId="18C8DD54" w14:textId="7599B92D" w:rsidR="18B88034" w:rsidRDefault="00362480" w:rsidP="00597B29">
      <w:pPr>
        <w:pStyle w:val="ListParagraph"/>
        <w:numPr>
          <w:ilvl w:val="0"/>
          <w:numId w:val="44"/>
        </w:numPr>
        <w:spacing w:line="360" w:lineRule="auto"/>
        <w:rPr>
          <w:rFonts w:ascii="Arial" w:hAnsi="Arial" w:cs="Arial"/>
          <w:sz w:val="24"/>
          <w:szCs w:val="24"/>
        </w:rPr>
      </w:pPr>
      <w:r>
        <w:rPr>
          <w:rFonts w:ascii="Arial" w:hAnsi="Arial" w:cs="Arial"/>
          <w:sz w:val="24"/>
          <w:szCs w:val="24"/>
        </w:rPr>
        <w:t>Use of advocacy to support the person’s participation</w:t>
      </w:r>
      <w:r w:rsidR="0092586F">
        <w:rPr>
          <w:rFonts w:ascii="Arial" w:hAnsi="Arial" w:cs="Arial"/>
          <w:sz w:val="24"/>
          <w:szCs w:val="24"/>
        </w:rPr>
        <w:t>.</w:t>
      </w:r>
    </w:p>
    <w:p w14:paraId="7A26C3E1" w14:textId="5AFB4A9B" w:rsidR="4AAF0492" w:rsidRPr="00654CD1" w:rsidRDefault="00654CD1">
      <w:pPr>
        <w:pStyle w:val="ListParagraph"/>
        <w:numPr>
          <w:ilvl w:val="0"/>
          <w:numId w:val="44"/>
        </w:numPr>
        <w:spacing w:line="360" w:lineRule="auto"/>
        <w:rPr>
          <w:rFonts w:ascii="Arial" w:hAnsi="Arial" w:cs="Arial"/>
          <w:sz w:val="24"/>
          <w:szCs w:val="24"/>
        </w:rPr>
      </w:pPr>
      <w:r w:rsidRPr="00654CD1">
        <w:rPr>
          <w:rFonts w:ascii="Arial" w:hAnsi="Arial" w:cs="Arial"/>
          <w:sz w:val="24"/>
          <w:szCs w:val="24"/>
        </w:rPr>
        <w:t xml:space="preserve">Advice on </w:t>
      </w:r>
      <w:r w:rsidR="4AAF0492" w:rsidRPr="00654CD1">
        <w:rPr>
          <w:rFonts w:ascii="Arial" w:hAnsi="Arial" w:cs="Arial"/>
          <w:sz w:val="24"/>
          <w:szCs w:val="24"/>
        </w:rPr>
        <w:t xml:space="preserve">when not to use FGDM, such as when there is no network, </w:t>
      </w:r>
      <w:r>
        <w:rPr>
          <w:rFonts w:ascii="Arial" w:hAnsi="Arial" w:cs="Arial"/>
          <w:sz w:val="24"/>
          <w:szCs w:val="24"/>
        </w:rPr>
        <w:t xml:space="preserve">and </w:t>
      </w:r>
      <w:r w:rsidR="4AAF0492" w:rsidRPr="00654CD1">
        <w:rPr>
          <w:rFonts w:ascii="Arial" w:hAnsi="Arial" w:cs="Arial"/>
          <w:sz w:val="24"/>
          <w:szCs w:val="24"/>
        </w:rPr>
        <w:t xml:space="preserve">preconditions for safety are not met </w:t>
      </w:r>
      <w:r w:rsidR="009E7B59">
        <w:rPr>
          <w:rFonts w:ascii="Arial" w:hAnsi="Arial" w:cs="Arial"/>
          <w:sz w:val="24"/>
          <w:szCs w:val="24"/>
        </w:rPr>
        <w:t xml:space="preserve">e.g. </w:t>
      </w:r>
      <w:r w:rsidR="007A66E2">
        <w:rPr>
          <w:rFonts w:ascii="Arial" w:hAnsi="Arial" w:cs="Arial"/>
          <w:sz w:val="24"/>
          <w:szCs w:val="24"/>
        </w:rPr>
        <w:t xml:space="preserve">such as in some </w:t>
      </w:r>
      <w:r w:rsidR="4AAF0492" w:rsidRPr="00654CD1">
        <w:rPr>
          <w:rFonts w:ascii="Arial" w:hAnsi="Arial" w:cs="Arial"/>
          <w:sz w:val="24"/>
          <w:szCs w:val="24"/>
        </w:rPr>
        <w:t>domestic abuse</w:t>
      </w:r>
      <w:r w:rsidR="003F0DA7">
        <w:rPr>
          <w:rFonts w:ascii="Arial" w:hAnsi="Arial" w:cs="Arial"/>
          <w:sz w:val="24"/>
          <w:szCs w:val="24"/>
        </w:rPr>
        <w:t xml:space="preserve"> situations</w:t>
      </w:r>
      <w:r w:rsidR="4AAF0492" w:rsidRPr="00654CD1">
        <w:rPr>
          <w:rFonts w:ascii="Arial" w:hAnsi="Arial" w:cs="Arial"/>
          <w:sz w:val="24"/>
          <w:szCs w:val="24"/>
        </w:rPr>
        <w:t>.</w:t>
      </w:r>
    </w:p>
    <w:p w14:paraId="71338BBA" w14:textId="77777777" w:rsidR="00476E16" w:rsidRDefault="00476E16" w:rsidP="00476E16"/>
    <w:p w14:paraId="12DFE921" w14:textId="21706DDD" w:rsidR="66178E07" w:rsidRDefault="700DF45B" w:rsidP="00B26E17">
      <w:pPr>
        <w:pStyle w:val="Heading1"/>
      </w:pPr>
      <w:r w:rsidRPr="00F85C64">
        <w:t xml:space="preserve">Project </w:t>
      </w:r>
      <w:r w:rsidR="00B26E17">
        <w:t>Aims</w:t>
      </w:r>
    </w:p>
    <w:p w14:paraId="57C0FBDA" w14:textId="4E95364A" w:rsidR="66178E07" w:rsidRDefault="66178E07" w:rsidP="00F87DD0">
      <w:pPr>
        <w:spacing w:line="360" w:lineRule="auto"/>
        <w:rPr>
          <w:rFonts w:ascii="Arial" w:eastAsia="Arial" w:hAnsi="Arial" w:cs="Arial"/>
          <w:sz w:val="24"/>
          <w:szCs w:val="24"/>
        </w:rPr>
      </w:pPr>
      <w:r w:rsidRPr="548B6D5E">
        <w:rPr>
          <w:rFonts w:ascii="Arial" w:eastAsia="Arial" w:hAnsi="Arial" w:cs="Arial"/>
          <w:sz w:val="24"/>
          <w:szCs w:val="24"/>
        </w:rPr>
        <w:t xml:space="preserve">A theory of change was used to </w:t>
      </w:r>
      <w:r w:rsidR="0076439D">
        <w:rPr>
          <w:rFonts w:ascii="Arial" w:eastAsia="Arial" w:hAnsi="Arial" w:cs="Arial"/>
          <w:sz w:val="24"/>
          <w:szCs w:val="24"/>
        </w:rPr>
        <w:t xml:space="preserve">guide the </w:t>
      </w:r>
      <w:r w:rsidR="009F55B2" w:rsidRPr="548B6D5E">
        <w:rPr>
          <w:rFonts w:ascii="Arial" w:eastAsia="Arial" w:hAnsi="Arial" w:cs="Arial"/>
          <w:sz w:val="24"/>
          <w:szCs w:val="24"/>
        </w:rPr>
        <w:t>project,</w:t>
      </w:r>
      <w:r w:rsidR="008B37E5">
        <w:rPr>
          <w:rFonts w:ascii="Arial" w:eastAsia="Arial" w:hAnsi="Arial" w:cs="Arial"/>
          <w:sz w:val="24"/>
          <w:szCs w:val="24"/>
        </w:rPr>
        <w:t xml:space="preserve"> and the aims </w:t>
      </w:r>
      <w:r w:rsidRPr="548B6D5E">
        <w:rPr>
          <w:rFonts w:ascii="Arial" w:eastAsia="Arial" w:hAnsi="Arial" w:cs="Arial"/>
          <w:sz w:val="24"/>
          <w:szCs w:val="24"/>
        </w:rPr>
        <w:t>were as follows:</w:t>
      </w:r>
    </w:p>
    <w:p w14:paraId="2D8F105C" w14:textId="2CF25748" w:rsidR="00DA00BE" w:rsidRPr="000944F7" w:rsidRDefault="66178E07" w:rsidP="00223525">
      <w:pPr>
        <w:pStyle w:val="ListParagraph"/>
        <w:numPr>
          <w:ilvl w:val="0"/>
          <w:numId w:val="42"/>
        </w:numPr>
        <w:spacing w:line="360" w:lineRule="auto"/>
        <w:rPr>
          <w:rFonts w:ascii="Arial" w:eastAsia="Arial" w:hAnsi="Arial" w:cs="Arial"/>
          <w:sz w:val="24"/>
          <w:szCs w:val="24"/>
        </w:rPr>
      </w:pPr>
      <w:r w:rsidRPr="000944F7">
        <w:rPr>
          <w:rFonts w:ascii="Arial" w:eastAsia="Arial" w:hAnsi="Arial" w:cs="Arial"/>
          <w:sz w:val="24"/>
          <w:szCs w:val="24"/>
        </w:rPr>
        <w:t>Encourage referrals from H</w:t>
      </w:r>
      <w:r w:rsidR="00CE29D4">
        <w:rPr>
          <w:rFonts w:ascii="Arial" w:eastAsia="Arial" w:hAnsi="Arial" w:cs="Arial"/>
          <w:sz w:val="24"/>
          <w:szCs w:val="24"/>
        </w:rPr>
        <w:t xml:space="preserve">ealth </w:t>
      </w:r>
      <w:r w:rsidRPr="000944F7">
        <w:rPr>
          <w:rFonts w:ascii="Arial" w:eastAsia="Arial" w:hAnsi="Arial" w:cs="Arial"/>
          <w:sz w:val="24"/>
          <w:szCs w:val="24"/>
        </w:rPr>
        <w:t>&amp;</w:t>
      </w:r>
      <w:r w:rsidR="00CE29D4">
        <w:rPr>
          <w:rFonts w:ascii="Arial" w:eastAsia="Arial" w:hAnsi="Arial" w:cs="Arial"/>
          <w:sz w:val="24"/>
          <w:szCs w:val="24"/>
        </w:rPr>
        <w:t xml:space="preserve"> </w:t>
      </w:r>
      <w:r w:rsidRPr="000944F7">
        <w:rPr>
          <w:rFonts w:ascii="Arial" w:eastAsia="Arial" w:hAnsi="Arial" w:cs="Arial"/>
          <w:sz w:val="24"/>
          <w:szCs w:val="24"/>
        </w:rPr>
        <w:t>S</w:t>
      </w:r>
      <w:r w:rsidR="00CE29D4">
        <w:rPr>
          <w:rFonts w:ascii="Arial" w:eastAsia="Arial" w:hAnsi="Arial" w:cs="Arial"/>
          <w:sz w:val="24"/>
          <w:szCs w:val="24"/>
        </w:rPr>
        <w:t xml:space="preserve">ocial </w:t>
      </w:r>
      <w:r w:rsidRPr="000944F7">
        <w:rPr>
          <w:rFonts w:ascii="Arial" w:eastAsia="Arial" w:hAnsi="Arial" w:cs="Arial"/>
          <w:sz w:val="24"/>
          <w:szCs w:val="24"/>
        </w:rPr>
        <w:t>C</w:t>
      </w:r>
      <w:r w:rsidR="00CE29D4">
        <w:rPr>
          <w:rFonts w:ascii="Arial" w:eastAsia="Arial" w:hAnsi="Arial" w:cs="Arial"/>
          <w:sz w:val="24"/>
          <w:szCs w:val="24"/>
        </w:rPr>
        <w:t>are (H&amp;SC)</w:t>
      </w:r>
      <w:r w:rsidRPr="000944F7">
        <w:rPr>
          <w:rFonts w:ascii="Arial" w:eastAsia="Arial" w:hAnsi="Arial" w:cs="Arial"/>
          <w:sz w:val="24"/>
          <w:szCs w:val="24"/>
        </w:rPr>
        <w:t xml:space="preserve"> and third sector</w:t>
      </w:r>
      <w:r w:rsidR="000944F7" w:rsidRPr="000944F7">
        <w:rPr>
          <w:rFonts w:ascii="Arial" w:eastAsia="Arial" w:hAnsi="Arial" w:cs="Arial"/>
          <w:sz w:val="24"/>
          <w:szCs w:val="24"/>
        </w:rPr>
        <w:t>,</w:t>
      </w:r>
    </w:p>
    <w:p w14:paraId="398760A1" w14:textId="29C31BBF" w:rsidR="00DA00BE" w:rsidRPr="000944F7" w:rsidRDefault="66178E07" w:rsidP="00841DD1">
      <w:pPr>
        <w:pStyle w:val="ListParagraph"/>
        <w:numPr>
          <w:ilvl w:val="0"/>
          <w:numId w:val="42"/>
        </w:numPr>
        <w:spacing w:line="360" w:lineRule="auto"/>
        <w:rPr>
          <w:rFonts w:ascii="Arial" w:eastAsia="Arial" w:hAnsi="Arial" w:cs="Arial"/>
          <w:sz w:val="24"/>
          <w:szCs w:val="24"/>
        </w:rPr>
      </w:pPr>
      <w:r w:rsidRPr="000944F7">
        <w:rPr>
          <w:rFonts w:ascii="Arial" w:eastAsia="Arial" w:hAnsi="Arial" w:cs="Arial"/>
          <w:sz w:val="24"/>
          <w:szCs w:val="24"/>
        </w:rPr>
        <w:t>Consider the needs of adults impacted by drugs and alcohol alongside children’s needs when referrals come through children and families social work (the traditional route)</w:t>
      </w:r>
      <w:r w:rsidR="000944F7" w:rsidRPr="000944F7">
        <w:rPr>
          <w:rFonts w:ascii="Arial" w:eastAsia="Arial" w:hAnsi="Arial" w:cs="Arial"/>
          <w:sz w:val="24"/>
          <w:szCs w:val="24"/>
        </w:rPr>
        <w:t>,</w:t>
      </w:r>
    </w:p>
    <w:p w14:paraId="2F70157A" w14:textId="6FE40595" w:rsidR="00DA00BE" w:rsidRPr="000944F7" w:rsidRDefault="66178E07" w:rsidP="00E2126E">
      <w:pPr>
        <w:pStyle w:val="ListParagraph"/>
        <w:numPr>
          <w:ilvl w:val="0"/>
          <w:numId w:val="42"/>
        </w:numPr>
        <w:spacing w:line="360" w:lineRule="auto"/>
        <w:rPr>
          <w:rFonts w:ascii="Arial" w:eastAsia="Arial" w:hAnsi="Arial" w:cs="Arial"/>
          <w:sz w:val="24"/>
          <w:szCs w:val="24"/>
        </w:rPr>
      </w:pPr>
      <w:r w:rsidRPr="000944F7">
        <w:rPr>
          <w:rFonts w:ascii="Arial" w:eastAsia="Arial" w:hAnsi="Arial" w:cs="Arial"/>
          <w:sz w:val="24"/>
          <w:szCs w:val="24"/>
        </w:rPr>
        <w:t>Make links between FGDM with supported decision making that is now part of adult care service aims</w:t>
      </w:r>
      <w:r w:rsidR="000944F7" w:rsidRPr="000944F7">
        <w:rPr>
          <w:rFonts w:ascii="Arial" w:eastAsia="Arial" w:hAnsi="Arial" w:cs="Arial"/>
          <w:sz w:val="24"/>
          <w:szCs w:val="24"/>
        </w:rPr>
        <w:t>,</w:t>
      </w:r>
    </w:p>
    <w:p w14:paraId="579FFB6E" w14:textId="4A6177FF" w:rsidR="00635C27" w:rsidRDefault="00712187" w:rsidP="00073F98">
      <w:pPr>
        <w:pStyle w:val="ListParagraph"/>
        <w:numPr>
          <w:ilvl w:val="0"/>
          <w:numId w:val="42"/>
        </w:numPr>
        <w:spacing w:line="360" w:lineRule="auto"/>
      </w:pPr>
      <w:r w:rsidRPr="000944F7">
        <w:rPr>
          <w:rFonts w:ascii="Arial" w:eastAsia="Arial" w:hAnsi="Arial" w:cs="Arial"/>
          <w:sz w:val="24"/>
          <w:szCs w:val="24"/>
        </w:rPr>
        <w:t xml:space="preserve">Develop </w:t>
      </w:r>
      <w:r w:rsidR="66178E07" w:rsidRPr="000944F7">
        <w:rPr>
          <w:rFonts w:ascii="Arial" w:eastAsia="Arial" w:hAnsi="Arial" w:cs="Arial"/>
          <w:sz w:val="24"/>
          <w:szCs w:val="24"/>
        </w:rPr>
        <w:t xml:space="preserve">data collation </w:t>
      </w:r>
      <w:r w:rsidR="00934DAD" w:rsidRPr="000944F7">
        <w:rPr>
          <w:rFonts w:ascii="Arial" w:eastAsia="Arial" w:hAnsi="Arial" w:cs="Arial"/>
          <w:sz w:val="24"/>
          <w:szCs w:val="24"/>
        </w:rPr>
        <w:t xml:space="preserve">tools </w:t>
      </w:r>
      <w:r w:rsidR="66178E07" w:rsidRPr="000944F7">
        <w:rPr>
          <w:rFonts w:ascii="Arial" w:eastAsia="Arial" w:hAnsi="Arial" w:cs="Arial"/>
          <w:sz w:val="24"/>
          <w:szCs w:val="24"/>
        </w:rPr>
        <w:t>for evaluation purposes.</w:t>
      </w:r>
    </w:p>
    <w:p w14:paraId="6C891337" w14:textId="77777777" w:rsidR="008A758E" w:rsidRDefault="008A758E" w:rsidP="008A758E"/>
    <w:p w14:paraId="2CA41C11" w14:textId="77777777" w:rsidR="008A758E" w:rsidRDefault="008A758E" w:rsidP="008A758E"/>
    <w:p w14:paraId="215FC9DB" w14:textId="77777777" w:rsidR="008A758E" w:rsidRDefault="008A758E" w:rsidP="008A758E"/>
    <w:p w14:paraId="6E1DB5D8" w14:textId="61B30A6F" w:rsidR="66178E07" w:rsidRDefault="66178E07" w:rsidP="00B26E17">
      <w:pPr>
        <w:pStyle w:val="Heading1"/>
      </w:pPr>
      <w:r>
        <w:lastRenderedPageBreak/>
        <w:t xml:space="preserve">Project </w:t>
      </w:r>
      <w:r w:rsidR="009F55B2">
        <w:t>M</w:t>
      </w:r>
      <w:r>
        <w:t xml:space="preserve">ain </w:t>
      </w:r>
      <w:r w:rsidR="009F55B2">
        <w:t>A</w:t>
      </w:r>
      <w:r>
        <w:t>ctivities</w:t>
      </w:r>
    </w:p>
    <w:p w14:paraId="2CE1D8C6" w14:textId="460B61A6" w:rsidR="700DF45B" w:rsidRPr="00D35BD1" w:rsidRDefault="66B288EC" w:rsidP="0767B820">
      <w:pPr>
        <w:spacing w:line="360" w:lineRule="auto"/>
        <w:rPr>
          <w:rFonts w:ascii="Arial" w:hAnsi="Arial" w:cs="Arial"/>
          <w:sz w:val="24"/>
          <w:szCs w:val="24"/>
        </w:rPr>
      </w:pPr>
      <w:r w:rsidRPr="00D35BD1">
        <w:rPr>
          <w:rFonts w:ascii="Arial" w:hAnsi="Arial" w:cs="Arial"/>
          <w:sz w:val="24"/>
          <w:szCs w:val="24"/>
        </w:rPr>
        <w:t xml:space="preserve">The </w:t>
      </w:r>
      <w:r w:rsidR="438D479B" w:rsidRPr="00D35BD1">
        <w:rPr>
          <w:rFonts w:ascii="Arial" w:hAnsi="Arial" w:cs="Arial"/>
          <w:sz w:val="24"/>
          <w:szCs w:val="24"/>
        </w:rPr>
        <w:t>above aims were supported by the foll</w:t>
      </w:r>
      <w:r w:rsidR="233EBC11" w:rsidRPr="00D35BD1">
        <w:rPr>
          <w:rFonts w:ascii="Arial" w:hAnsi="Arial" w:cs="Arial"/>
          <w:sz w:val="24"/>
          <w:szCs w:val="24"/>
        </w:rPr>
        <w:t>owing activities:</w:t>
      </w:r>
    </w:p>
    <w:p w14:paraId="4381F20A" w14:textId="756A038F" w:rsidR="233EBC11" w:rsidRPr="00D35BD1" w:rsidRDefault="233EBC11" w:rsidP="548B6D5E">
      <w:pPr>
        <w:pStyle w:val="ListParagraph"/>
        <w:numPr>
          <w:ilvl w:val="0"/>
          <w:numId w:val="41"/>
        </w:numPr>
        <w:spacing w:line="360" w:lineRule="auto"/>
        <w:rPr>
          <w:rFonts w:ascii="Arial" w:hAnsi="Arial" w:cs="Arial"/>
          <w:sz w:val="24"/>
          <w:szCs w:val="24"/>
        </w:rPr>
      </w:pPr>
      <w:r w:rsidRPr="00D35BD1">
        <w:rPr>
          <w:rFonts w:ascii="Arial" w:hAnsi="Arial" w:cs="Arial"/>
          <w:sz w:val="24"/>
          <w:szCs w:val="24"/>
        </w:rPr>
        <w:t>Increase awareness of the project by:</w:t>
      </w:r>
    </w:p>
    <w:p w14:paraId="68815AB3" w14:textId="3841B867" w:rsidR="233EBC11" w:rsidRPr="00D35BD1" w:rsidRDefault="233EBC11" w:rsidP="548B6D5E">
      <w:pPr>
        <w:pStyle w:val="ListParagraph"/>
        <w:numPr>
          <w:ilvl w:val="1"/>
          <w:numId w:val="41"/>
        </w:numPr>
        <w:spacing w:line="360" w:lineRule="auto"/>
        <w:rPr>
          <w:rFonts w:ascii="Arial" w:hAnsi="Arial" w:cs="Arial"/>
          <w:sz w:val="24"/>
          <w:szCs w:val="24"/>
        </w:rPr>
      </w:pPr>
      <w:r w:rsidRPr="00D35BD1">
        <w:rPr>
          <w:rFonts w:ascii="Arial" w:hAnsi="Arial" w:cs="Arial"/>
          <w:sz w:val="24"/>
          <w:szCs w:val="24"/>
        </w:rPr>
        <w:t>Making links with and visiting third sector agencies and health and social care</w:t>
      </w:r>
      <w:r w:rsidR="000944F7" w:rsidRPr="00D35BD1">
        <w:rPr>
          <w:rFonts w:ascii="Arial" w:hAnsi="Arial" w:cs="Arial"/>
          <w:sz w:val="24"/>
          <w:szCs w:val="24"/>
        </w:rPr>
        <w:t>,</w:t>
      </w:r>
    </w:p>
    <w:p w14:paraId="081864B7" w14:textId="1F2BF815" w:rsidR="233EBC11" w:rsidRPr="00D35BD1" w:rsidRDefault="233EBC11" w:rsidP="548B6D5E">
      <w:pPr>
        <w:pStyle w:val="ListParagraph"/>
        <w:numPr>
          <w:ilvl w:val="1"/>
          <w:numId w:val="41"/>
        </w:numPr>
        <w:spacing w:line="360" w:lineRule="auto"/>
        <w:rPr>
          <w:rFonts w:ascii="Arial" w:hAnsi="Arial" w:cs="Arial"/>
          <w:sz w:val="24"/>
          <w:szCs w:val="24"/>
        </w:rPr>
      </w:pPr>
      <w:r w:rsidRPr="00D35BD1">
        <w:rPr>
          <w:rFonts w:ascii="Arial" w:hAnsi="Arial" w:cs="Arial"/>
          <w:sz w:val="24"/>
          <w:szCs w:val="24"/>
        </w:rPr>
        <w:t>Developing accessible information, where possible with people with lived experience</w:t>
      </w:r>
      <w:r w:rsidR="000944F7" w:rsidRPr="00D35BD1">
        <w:rPr>
          <w:rFonts w:ascii="Arial" w:hAnsi="Arial" w:cs="Arial"/>
          <w:sz w:val="24"/>
          <w:szCs w:val="24"/>
        </w:rPr>
        <w:t>,</w:t>
      </w:r>
    </w:p>
    <w:p w14:paraId="7545F988" w14:textId="53FCEE0A" w:rsidR="233EBC11" w:rsidRPr="00D35BD1" w:rsidRDefault="233EBC11" w:rsidP="548B6D5E">
      <w:pPr>
        <w:pStyle w:val="ListParagraph"/>
        <w:numPr>
          <w:ilvl w:val="1"/>
          <w:numId w:val="41"/>
        </w:numPr>
        <w:spacing w:line="360" w:lineRule="auto"/>
        <w:rPr>
          <w:rFonts w:ascii="Arial" w:hAnsi="Arial" w:cs="Arial"/>
          <w:sz w:val="24"/>
          <w:szCs w:val="24"/>
        </w:rPr>
      </w:pPr>
      <w:r w:rsidRPr="00D35BD1">
        <w:rPr>
          <w:rFonts w:ascii="Arial" w:hAnsi="Arial" w:cs="Arial"/>
          <w:sz w:val="24"/>
          <w:szCs w:val="24"/>
        </w:rPr>
        <w:t>Potentially mapping varied policy drivers and finding ways to visualise these effectively.</w:t>
      </w:r>
    </w:p>
    <w:p w14:paraId="67A44BF4" w14:textId="77777777" w:rsidR="00635C27" w:rsidRPr="00D35BD1" w:rsidRDefault="00635C27" w:rsidP="00635C27">
      <w:pPr>
        <w:pStyle w:val="ListParagraph"/>
        <w:spacing w:line="360" w:lineRule="auto"/>
        <w:ind w:left="1440"/>
        <w:rPr>
          <w:rFonts w:ascii="Arial" w:hAnsi="Arial" w:cs="Arial"/>
          <w:sz w:val="24"/>
          <w:szCs w:val="24"/>
        </w:rPr>
      </w:pPr>
    </w:p>
    <w:p w14:paraId="2AC6F074" w14:textId="263431D7" w:rsidR="233EBC11" w:rsidRPr="00D35BD1" w:rsidRDefault="233EBC11" w:rsidP="548B6D5E">
      <w:pPr>
        <w:pStyle w:val="ListParagraph"/>
        <w:numPr>
          <w:ilvl w:val="0"/>
          <w:numId w:val="41"/>
        </w:numPr>
        <w:spacing w:line="360" w:lineRule="auto"/>
        <w:rPr>
          <w:rFonts w:ascii="Arial" w:hAnsi="Arial" w:cs="Arial"/>
          <w:sz w:val="24"/>
          <w:szCs w:val="24"/>
        </w:rPr>
      </w:pPr>
      <w:r w:rsidRPr="00D35BD1">
        <w:rPr>
          <w:rFonts w:ascii="Arial" w:hAnsi="Arial" w:cs="Arial"/>
          <w:sz w:val="24"/>
          <w:szCs w:val="24"/>
        </w:rPr>
        <w:t>Exploring outcomes by:</w:t>
      </w:r>
    </w:p>
    <w:p w14:paraId="41AA7023" w14:textId="4056E937" w:rsidR="233EBC11" w:rsidRPr="00D35BD1" w:rsidRDefault="233EBC11" w:rsidP="548B6D5E">
      <w:pPr>
        <w:pStyle w:val="ListParagraph"/>
        <w:numPr>
          <w:ilvl w:val="1"/>
          <w:numId w:val="41"/>
        </w:numPr>
        <w:spacing w:line="360" w:lineRule="auto"/>
        <w:rPr>
          <w:rFonts w:ascii="Arial" w:hAnsi="Arial" w:cs="Arial"/>
          <w:sz w:val="24"/>
          <w:szCs w:val="24"/>
        </w:rPr>
      </w:pPr>
      <w:r w:rsidRPr="00D35BD1">
        <w:rPr>
          <w:rFonts w:ascii="Arial" w:hAnsi="Arial" w:cs="Arial"/>
          <w:sz w:val="24"/>
          <w:szCs w:val="24"/>
        </w:rPr>
        <w:t xml:space="preserve">Seeking views </w:t>
      </w:r>
      <w:r w:rsidR="002F0FAF" w:rsidRPr="00D35BD1">
        <w:rPr>
          <w:rFonts w:ascii="Arial" w:hAnsi="Arial" w:cs="Arial"/>
          <w:sz w:val="24"/>
          <w:szCs w:val="24"/>
        </w:rPr>
        <w:t xml:space="preserve">of </w:t>
      </w:r>
      <w:r w:rsidRPr="00D35BD1">
        <w:rPr>
          <w:rFonts w:ascii="Arial" w:hAnsi="Arial" w:cs="Arial"/>
          <w:sz w:val="24"/>
          <w:szCs w:val="24"/>
        </w:rPr>
        <w:t>practitioners and people with drug and alcohol issues</w:t>
      </w:r>
      <w:r w:rsidR="00792ADD" w:rsidRPr="00D35BD1">
        <w:rPr>
          <w:rFonts w:ascii="Arial" w:hAnsi="Arial" w:cs="Arial"/>
          <w:sz w:val="24"/>
          <w:szCs w:val="24"/>
        </w:rPr>
        <w:t>,</w:t>
      </w:r>
    </w:p>
    <w:p w14:paraId="60B1F47E" w14:textId="2384C372" w:rsidR="0086258D" w:rsidRPr="00D35BD1" w:rsidRDefault="0086258D" w:rsidP="548B6D5E">
      <w:pPr>
        <w:pStyle w:val="ListParagraph"/>
        <w:numPr>
          <w:ilvl w:val="1"/>
          <w:numId w:val="41"/>
        </w:numPr>
        <w:spacing w:line="360" w:lineRule="auto"/>
        <w:rPr>
          <w:rFonts w:ascii="Arial" w:hAnsi="Arial" w:cs="Arial"/>
          <w:sz w:val="24"/>
          <w:szCs w:val="24"/>
        </w:rPr>
      </w:pPr>
      <w:r w:rsidRPr="00D35BD1">
        <w:rPr>
          <w:rFonts w:ascii="Arial" w:hAnsi="Arial" w:cs="Arial"/>
          <w:sz w:val="24"/>
          <w:szCs w:val="24"/>
        </w:rPr>
        <w:t>Codeveloping outcomes with people with drug and alcohol issues</w:t>
      </w:r>
      <w:r w:rsidR="00792ADD" w:rsidRPr="00D35BD1">
        <w:rPr>
          <w:rFonts w:ascii="Arial" w:hAnsi="Arial" w:cs="Arial"/>
          <w:sz w:val="24"/>
          <w:szCs w:val="24"/>
        </w:rPr>
        <w:t>.</w:t>
      </w:r>
    </w:p>
    <w:p w14:paraId="775F8979" w14:textId="77777777" w:rsidR="00635C27" w:rsidRPr="00D35BD1" w:rsidRDefault="00635C27" w:rsidP="00635C27">
      <w:pPr>
        <w:pStyle w:val="ListParagraph"/>
        <w:spacing w:line="360" w:lineRule="auto"/>
        <w:ind w:left="1440"/>
        <w:rPr>
          <w:rFonts w:ascii="Arial" w:hAnsi="Arial" w:cs="Arial"/>
          <w:sz w:val="24"/>
          <w:szCs w:val="24"/>
        </w:rPr>
      </w:pPr>
    </w:p>
    <w:p w14:paraId="0BADF495" w14:textId="613DAE95" w:rsidR="233EBC11" w:rsidRPr="00D35BD1" w:rsidRDefault="233EBC11" w:rsidP="548B6D5E">
      <w:pPr>
        <w:pStyle w:val="ListParagraph"/>
        <w:numPr>
          <w:ilvl w:val="0"/>
          <w:numId w:val="41"/>
        </w:numPr>
        <w:spacing w:line="360" w:lineRule="auto"/>
        <w:rPr>
          <w:rFonts w:ascii="Arial" w:hAnsi="Arial" w:cs="Arial"/>
          <w:sz w:val="24"/>
          <w:szCs w:val="24"/>
        </w:rPr>
      </w:pPr>
      <w:r w:rsidRPr="00D35BD1">
        <w:rPr>
          <w:rFonts w:ascii="Arial" w:hAnsi="Arial" w:cs="Arial"/>
          <w:sz w:val="24"/>
          <w:szCs w:val="24"/>
        </w:rPr>
        <w:t>Collating data and evaluating outcomes by:</w:t>
      </w:r>
    </w:p>
    <w:p w14:paraId="2D8CCAF2" w14:textId="78FB45CE" w:rsidR="233EBC11" w:rsidRPr="00D35BD1" w:rsidRDefault="233EBC11" w:rsidP="548B6D5E">
      <w:pPr>
        <w:pStyle w:val="ListParagraph"/>
        <w:numPr>
          <w:ilvl w:val="1"/>
          <w:numId w:val="41"/>
        </w:numPr>
        <w:spacing w:line="360" w:lineRule="auto"/>
        <w:rPr>
          <w:rFonts w:ascii="Arial" w:hAnsi="Arial" w:cs="Arial"/>
          <w:sz w:val="24"/>
          <w:szCs w:val="24"/>
        </w:rPr>
      </w:pPr>
      <w:r w:rsidRPr="00D35BD1">
        <w:rPr>
          <w:rFonts w:ascii="Arial" w:hAnsi="Arial" w:cs="Arial"/>
          <w:sz w:val="24"/>
          <w:szCs w:val="24"/>
        </w:rPr>
        <w:t>Gaining learning from other FGDM</w:t>
      </w:r>
      <w:r w:rsidR="00F03B4E" w:rsidRPr="00D35BD1">
        <w:rPr>
          <w:rFonts w:ascii="Arial" w:hAnsi="Arial" w:cs="Arial"/>
          <w:sz w:val="24"/>
          <w:szCs w:val="24"/>
        </w:rPr>
        <w:t xml:space="preserve"> services</w:t>
      </w:r>
      <w:r w:rsidRPr="00D35BD1">
        <w:rPr>
          <w:rFonts w:ascii="Arial" w:hAnsi="Arial" w:cs="Arial"/>
          <w:sz w:val="24"/>
          <w:szCs w:val="24"/>
        </w:rPr>
        <w:t xml:space="preserve"> about what they are using for data recording and evaluation</w:t>
      </w:r>
      <w:r w:rsidR="000944F7" w:rsidRPr="00D35BD1">
        <w:rPr>
          <w:rFonts w:ascii="Arial" w:hAnsi="Arial" w:cs="Arial"/>
          <w:sz w:val="24"/>
          <w:szCs w:val="24"/>
        </w:rPr>
        <w:t>,</w:t>
      </w:r>
    </w:p>
    <w:p w14:paraId="48805917" w14:textId="645DFCC6" w:rsidR="233EBC11" w:rsidRPr="00D35BD1" w:rsidRDefault="233EBC11" w:rsidP="548B6D5E">
      <w:pPr>
        <w:pStyle w:val="ListParagraph"/>
        <w:numPr>
          <w:ilvl w:val="1"/>
          <w:numId w:val="41"/>
        </w:numPr>
        <w:spacing w:line="360" w:lineRule="auto"/>
        <w:rPr>
          <w:rFonts w:ascii="Arial" w:hAnsi="Arial" w:cs="Arial"/>
          <w:sz w:val="24"/>
          <w:szCs w:val="24"/>
        </w:rPr>
      </w:pPr>
      <w:r w:rsidRPr="00D35BD1">
        <w:rPr>
          <w:rFonts w:ascii="Arial" w:hAnsi="Arial" w:cs="Arial"/>
          <w:sz w:val="24"/>
          <w:szCs w:val="24"/>
        </w:rPr>
        <w:t>Attending learning events</w:t>
      </w:r>
      <w:r w:rsidR="000944F7" w:rsidRPr="00D35BD1">
        <w:rPr>
          <w:rFonts w:ascii="Arial" w:hAnsi="Arial" w:cs="Arial"/>
          <w:sz w:val="24"/>
          <w:szCs w:val="24"/>
        </w:rPr>
        <w:t>,</w:t>
      </w:r>
    </w:p>
    <w:p w14:paraId="475EEB37" w14:textId="0D101F0C" w:rsidR="233EBC11" w:rsidRPr="00D35BD1" w:rsidRDefault="233EBC11" w:rsidP="548B6D5E">
      <w:pPr>
        <w:pStyle w:val="ListParagraph"/>
        <w:numPr>
          <w:ilvl w:val="1"/>
          <w:numId w:val="41"/>
        </w:numPr>
        <w:spacing w:line="360" w:lineRule="auto"/>
        <w:rPr>
          <w:rFonts w:ascii="Arial" w:hAnsi="Arial" w:cs="Arial"/>
          <w:sz w:val="24"/>
          <w:szCs w:val="24"/>
        </w:rPr>
      </w:pPr>
      <w:r w:rsidRPr="00D35BD1">
        <w:rPr>
          <w:rFonts w:ascii="Arial" w:hAnsi="Arial" w:cs="Arial"/>
          <w:sz w:val="24"/>
          <w:szCs w:val="24"/>
        </w:rPr>
        <w:t>Developing and trying ways of capturing data.</w:t>
      </w:r>
    </w:p>
    <w:p w14:paraId="0F08B0E3" w14:textId="77777777" w:rsidR="00635C27" w:rsidRPr="00050A11" w:rsidRDefault="00635C27" w:rsidP="548B6D5E">
      <w:pPr>
        <w:spacing w:line="360" w:lineRule="auto"/>
        <w:rPr>
          <w:rStyle w:val="Heading3Char"/>
          <w:b/>
          <w:bCs/>
          <w:sz w:val="2"/>
          <w:szCs w:val="2"/>
        </w:rPr>
      </w:pPr>
    </w:p>
    <w:p w14:paraId="407F3D31" w14:textId="2729F0D4" w:rsidR="700DF45B" w:rsidRPr="00F85C64" w:rsidRDefault="00C158FE" w:rsidP="001366B7">
      <w:pPr>
        <w:pStyle w:val="Heading2"/>
        <w:rPr>
          <w:rFonts w:eastAsia="Times New Roman"/>
        </w:rPr>
      </w:pPr>
      <w:r>
        <w:rPr>
          <w:rStyle w:val="Heading3Char"/>
        </w:rPr>
        <w:t xml:space="preserve">How </w:t>
      </w:r>
      <w:r w:rsidR="00AA75E4">
        <w:rPr>
          <w:rStyle w:val="Heading3Char"/>
        </w:rPr>
        <w:t>D</w:t>
      </w:r>
      <w:r>
        <w:rPr>
          <w:rStyle w:val="Heading3Char"/>
        </w:rPr>
        <w:t xml:space="preserve">id </w:t>
      </w:r>
      <w:r w:rsidR="00AA75E4">
        <w:rPr>
          <w:rStyle w:val="Heading3Char"/>
        </w:rPr>
        <w:t>W</w:t>
      </w:r>
      <w:r>
        <w:rPr>
          <w:rStyle w:val="Heading3Char"/>
        </w:rPr>
        <w:t xml:space="preserve">e </w:t>
      </w:r>
      <w:r w:rsidR="00AA75E4">
        <w:rPr>
          <w:rStyle w:val="Heading3Char"/>
        </w:rPr>
        <w:t>C</w:t>
      </w:r>
      <w:r>
        <w:rPr>
          <w:rStyle w:val="Heading3Char"/>
        </w:rPr>
        <w:t xml:space="preserve">ollect </w:t>
      </w:r>
      <w:r w:rsidR="00AA75E4">
        <w:rPr>
          <w:rStyle w:val="Heading3Char"/>
        </w:rPr>
        <w:t>E</w:t>
      </w:r>
      <w:r>
        <w:rPr>
          <w:rStyle w:val="Heading3Char"/>
        </w:rPr>
        <w:t xml:space="preserve">vidence? </w:t>
      </w:r>
    </w:p>
    <w:p w14:paraId="17546A74" w14:textId="165F6E89" w:rsidR="00374A57" w:rsidRDefault="6D1AF666" w:rsidP="00FA6A77">
      <w:pPr>
        <w:spacing w:line="360" w:lineRule="auto"/>
        <w:rPr>
          <w:rFonts w:ascii="Arial" w:eastAsia="Times New Roman" w:hAnsi="Arial" w:cs="Arial"/>
          <w:sz w:val="24"/>
          <w:szCs w:val="24"/>
        </w:rPr>
      </w:pPr>
      <w:r w:rsidRPr="548B6D5E">
        <w:rPr>
          <w:rFonts w:ascii="Arial" w:eastAsia="Times New Roman" w:hAnsi="Arial" w:cs="Arial"/>
          <w:sz w:val="24"/>
          <w:szCs w:val="24"/>
        </w:rPr>
        <w:t xml:space="preserve">The initial focus of the project was to </w:t>
      </w:r>
      <w:r w:rsidR="00EE3D57">
        <w:rPr>
          <w:rFonts w:ascii="Arial" w:eastAsia="Times New Roman" w:hAnsi="Arial" w:cs="Arial"/>
          <w:sz w:val="24"/>
          <w:szCs w:val="24"/>
        </w:rPr>
        <w:t xml:space="preserve">develop and </w:t>
      </w:r>
      <w:r w:rsidRPr="548B6D5E">
        <w:rPr>
          <w:rFonts w:ascii="Arial" w:eastAsia="Times New Roman" w:hAnsi="Arial" w:cs="Arial"/>
          <w:sz w:val="24"/>
          <w:szCs w:val="24"/>
        </w:rPr>
        <w:t xml:space="preserve">trial data collection </w:t>
      </w:r>
      <w:r w:rsidR="00196DC5">
        <w:rPr>
          <w:rFonts w:ascii="Arial" w:eastAsia="Times New Roman" w:hAnsi="Arial" w:cs="Arial"/>
          <w:sz w:val="24"/>
          <w:szCs w:val="24"/>
        </w:rPr>
        <w:t xml:space="preserve">tools </w:t>
      </w:r>
      <w:r w:rsidRPr="548B6D5E">
        <w:rPr>
          <w:rFonts w:ascii="Arial" w:eastAsia="Times New Roman" w:hAnsi="Arial" w:cs="Arial"/>
          <w:sz w:val="24"/>
          <w:szCs w:val="24"/>
        </w:rPr>
        <w:t xml:space="preserve">for adults with drug or alcohol issues and their families who had experienced the FGDM pilot. </w:t>
      </w:r>
      <w:r w:rsidR="00A01EBD">
        <w:rPr>
          <w:rFonts w:ascii="Arial" w:eastAsia="Times New Roman" w:hAnsi="Arial" w:cs="Arial"/>
          <w:sz w:val="24"/>
          <w:szCs w:val="24"/>
        </w:rPr>
        <w:t xml:space="preserve">The data collection </w:t>
      </w:r>
      <w:r w:rsidR="00EA0587">
        <w:rPr>
          <w:rFonts w:ascii="Arial" w:eastAsia="Times New Roman" w:hAnsi="Arial" w:cs="Arial"/>
          <w:sz w:val="24"/>
          <w:szCs w:val="24"/>
        </w:rPr>
        <w:t xml:space="preserve">plan </w:t>
      </w:r>
      <w:r w:rsidR="00A01EBD">
        <w:rPr>
          <w:rFonts w:ascii="Arial" w:eastAsia="Times New Roman" w:hAnsi="Arial" w:cs="Arial"/>
          <w:sz w:val="24"/>
          <w:szCs w:val="24"/>
        </w:rPr>
        <w:t xml:space="preserve">was developed (see Appendix </w:t>
      </w:r>
      <w:r w:rsidR="00AF0455">
        <w:rPr>
          <w:rFonts w:ascii="Arial" w:eastAsia="Times New Roman" w:hAnsi="Arial" w:cs="Arial"/>
          <w:sz w:val="24"/>
          <w:szCs w:val="24"/>
        </w:rPr>
        <w:t>1</w:t>
      </w:r>
      <w:r w:rsidR="00A01EBD">
        <w:rPr>
          <w:rFonts w:ascii="Arial" w:eastAsia="Times New Roman" w:hAnsi="Arial" w:cs="Arial"/>
          <w:sz w:val="24"/>
          <w:szCs w:val="24"/>
        </w:rPr>
        <w:t>)</w:t>
      </w:r>
      <w:r w:rsidR="00D741EA">
        <w:rPr>
          <w:rFonts w:ascii="Arial" w:eastAsia="Times New Roman" w:hAnsi="Arial" w:cs="Arial"/>
          <w:sz w:val="24"/>
          <w:szCs w:val="24"/>
        </w:rPr>
        <w:t xml:space="preserve"> and aimed to:</w:t>
      </w:r>
    </w:p>
    <w:p w14:paraId="480A8235" w14:textId="0BD6ACFB" w:rsidR="00C27121" w:rsidRDefault="001036EC" w:rsidP="00374A57">
      <w:pPr>
        <w:pStyle w:val="ListParagraph"/>
        <w:numPr>
          <w:ilvl w:val="0"/>
          <w:numId w:val="46"/>
        </w:numPr>
        <w:spacing w:line="360" w:lineRule="auto"/>
        <w:rPr>
          <w:rFonts w:ascii="Arial" w:eastAsia="Times New Roman" w:hAnsi="Arial" w:cs="Arial"/>
          <w:sz w:val="24"/>
          <w:szCs w:val="24"/>
        </w:rPr>
      </w:pPr>
      <w:r>
        <w:rPr>
          <w:rFonts w:ascii="Arial" w:eastAsia="Times New Roman" w:hAnsi="Arial" w:cs="Arial"/>
          <w:sz w:val="24"/>
          <w:szCs w:val="24"/>
        </w:rPr>
        <w:t xml:space="preserve">Capture </w:t>
      </w:r>
      <w:r w:rsidR="004879C9">
        <w:rPr>
          <w:rFonts w:ascii="Arial" w:eastAsia="Times New Roman" w:hAnsi="Arial" w:cs="Arial"/>
          <w:sz w:val="24"/>
          <w:szCs w:val="24"/>
        </w:rPr>
        <w:t xml:space="preserve">and measure </w:t>
      </w:r>
      <w:r>
        <w:rPr>
          <w:rFonts w:ascii="Arial" w:eastAsia="Times New Roman" w:hAnsi="Arial" w:cs="Arial"/>
          <w:sz w:val="24"/>
          <w:szCs w:val="24"/>
        </w:rPr>
        <w:t>o</w:t>
      </w:r>
      <w:r w:rsidR="009A195B" w:rsidRPr="00374A57">
        <w:rPr>
          <w:rFonts w:ascii="Arial" w:eastAsia="Times New Roman" w:hAnsi="Arial" w:cs="Arial"/>
          <w:sz w:val="24"/>
          <w:szCs w:val="24"/>
        </w:rPr>
        <w:t xml:space="preserve">utcomes </w:t>
      </w:r>
      <w:r w:rsidR="00EA0587" w:rsidRPr="00374A57">
        <w:rPr>
          <w:rFonts w:ascii="Arial" w:eastAsia="Times New Roman" w:hAnsi="Arial" w:cs="Arial"/>
          <w:sz w:val="24"/>
          <w:szCs w:val="24"/>
        </w:rPr>
        <w:t xml:space="preserve">for the person referred </w:t>
      </w:r>
      <w:r w:rsidR="00BD3588" w:rsidRPr="00374A57">
        <w:rPr>
          <w:rFonts w:ascii="Arial" w:eastAsia="Times New Roman" w:hAnsi="Arial" w:cs="Arial"/>
          <w:sz w:val="24"/>
          <w:szCs w:val="24"/>
        </w:rPr>
        <w:t xml:space="preserve">to FGDM, their family or network members, </w:t>
      </w:r>
      <w:r w:rsidR="00B61C7E" w:rsidRPr="00374A57">
        <w:rPr>
          <w:rFonts w:ascii="Arial" w:eastAsia="Times New Roman" w:hAnsi="Arial" w:cs="Arial"/>
          <w:sz w:val="24"/>
          <w:szCs w:val="24"/>
        </w:rPr>
        <w:t>and for</w:t>
      </w:r>
      <w:r w:rsidR="00BD3588" w:rsidRPr="00374A57">
        <w:rPr>
          <w:rFonts w:ascii="Arial" w:eastAsia="Times New Roman" w:hAnsi="Arial" w:cs="Arial"/>
          <w:sz w:val="24"/>
          <w:szCs w:val="24"/>
        </w:rPr>
        <w:t xml:space="preserve"> </w:t>
      </w:r>
      <w:r w:rsidR="00184DED" w:rsidRPr="00374A57">
        <w:rPr>
          <w:rFonts w:ascii="Arial" w:eastAsia="Times New Roman" w:hAnsi="Arial" w:cs="Arial"/>
          <w:sz w:val="24"/>
          <w:szCs w:val="24"/>
        </w:rPr>
        <w:t>social care services</w:t>
      </w:r>
      <w:r w:rsidR="00374A57">
        <w:rPr>
          <w:rFonts w:ascii="Arial" w:eastAsia="Times New Roman" w:hAnsi="Arial" w:cs="Arial"/>
          <w:sz w:val="24"/>
          <w:szCs w:val="24"/>
        </w:rPr>
        <w:t xml:space="preserve"> </w:t>
      </w:r>
    </w:p>
    <w:p w14:paraId="5875D5D4" w14:textId="52354057" w:rsidR="00C27121" w:rsidRDefault="00C27121" w:rsidP="00374A57">
      <w:pPr>
        <w:pStyle w:val="ListParagraph"/>
        <w:numPr>
          <w:ilvl w:val="0"/>
          <w:numId w:val="46"/>
        </w:numPr>
        <w:spacing w:line="360" w:lineRule="auto"/>
        <w:rPr>
          <w:rFonts w:ascii="Arial" w:eastAsia="Times New Roman" w:hAnsi="Arial" w:cs="Arial"/>
          <w:sz w:val="24"/>
          <w:szCs w:val="24"/>
        </w:rPr>
      </w:pPr>
      <w:r>
        <w:rPr>
          <w:rFonts w:ascii="Arial" w:eastAsia="Times New Roman" w:hAnsi="Arial" w:cs="Arial"/>
          <w:sz w:val="24"/>
          <w:szCs w:val="24"/>
        </w:rPr>
        <w:t>Understand who was being referred and why</w:t>
      </w:r>
      <w:r w:rsidR="001036EC">
        <w:rPr>
          <w:rFonts w:ascii="Arial" w:eastAsia="Times New Roman" w:hAnsi="Arial" w:cs="Arial"/>
          <w:sz w:val="24"/>
          <w:szCs w:val="24"/>
        </w:rPr>
        <w:t xml:space="preserve">, and by whom </w:t>
      </w:r>
      <w:r>
        <w:rPr>
          <w:rFonts w:ascii="Arial" w:eastAsia="Times New Roman" w:hAnsi="Arial" w:cs="Arial"/>
          <w:sz w:val="24"/>
          <w:szCs w:val="24"/>
        </w:rPr>
        <w:t xml:space="preserve"> </w:t>
      </w:r>
    </w:p>
    <w:p w14:paraId="6726FC4B" w14:textId="1E47563D" w:rsidR="001036EC" w:rsidRDefault="007B0056" w:rsidP="00374A57">
      <w:pPr>
        <w:pStyle w:val="ListParagraph"/>
        <w:numPr>
          <w:ilvl w:val="0"/>
          <w:numId w:val="46"/>
        </w:numPr>
        <w:spacing w:line="360" w:lineRule="auto"/>
        <w:rPr>
          <w:rFonts w:ascii="Arial" w:eastAsia="Times New Roman" w:hAnsi="Arial" w:cs="Arial"/>
          <w:sz w:val="24"/>
          <w:szCs w:val="24"/>
        </w:rPr>
      </w:pPr>
      <w:r>
        <w:rPr>
          <w:rFonts w:ascii="Arial" w:eastAsia="Times New Roman" w:hAnsi="Arial" w:cs="Arial"/>
          <w:sz w:val="24"/>
          <w:szCs w:val="24"/>
        </w:rPr>
        <w:t xml:space="preserve">Gain </w:t>
      </w:r>
      <w:r w:rsidR="00931A7E">
        <w:rPr>
          <w:rFonts w:ascii="Arial" w:eastAsia="Times New Roman" w:hAnsi="Arial" w:cs="Arial"/>
          <w:sz w:val="24"/>
          <w:szCs w:val="24"/>
        </w:rPr>
        <w:t xml:space="preserve">the perspectives </w:t>
      </w:r>
      <w:r>
        <w:rPr>
          <w:rFonts w:ascii="Arial" w:eastAsia="Times New Roman" w:hAnsi="Arial" w:cs="Arial"/>
          <w:sz w:val="24"/>
          <w:szCs w:val="24"/>
        </w:rPr>
        <w:t xml:space="preserve">of </w:t>
      </w:r>
      <w:r w:rsidR="00931A7E">
        <w:rPr>
          <w:rFonts w:ascii="Arial" w:eastAsia="Times New Roman" w:hAnsi="Arial" w:cs="Arial"/>
          <w:sz w:val="24"/>
          <w:szCs w:val="24"/>
        </w:rPr>
        <w:t xml:space="preserve">those who participated in </w:t>
      </w:r>
      <w:r>
        <w:rPr>
          <w:rFonts w:ascii="Arial" w:eastAsia="Times New Roman" w:hAnsi="Arial" w:cs="Arial"/>
          <w:sz w:val="24"/>
          <w:szCs w:val="24"/>
        </w:rPr>
        <w:t>the FGDM process</w:t>
      </w:r>
    </w:p>
    <w:p w14:paraId="4C1CCD43" w14:textId="1EEA9B39" w:rsidR="00931A7E" w:rsidRDefault="00237EA7" w:rsidP="00374A57">
      <w:pPr>
        <w:pStyle w:val="ListParagraph"/>
        <w:numPr>
          <w:ilvl w:val="0"/>
          <w:numId w:val="46"/>
        </w:numPr>
        <w:spacing w:line="360" w:lineRule="auto"/>
        <w:rPr>
          <w:rFonts w:ascii="Arial" w:eastAsia="Times New Roman" w:hAnsi="Arial" w:cs="Arial"/>
          <w:sz w:val="24"/>
          <w:szCs w:val="24"/>
        </w:rPr>
      </w:pPr>
      <w:r>
        <w:rPr>
          <w:rFonts w:ascii="Arial" w:eastAsia="Times New Roman" w:hAnsi="Arial" w:cs="Arial"/>
          <w:sz w:val="24"/>
          <w:szCs w:val="24"/>
        </w:rPr>
        <w:t>Identify</w:t>
      </w:r>
      <w:r w:rsidR="0090247B">
        <w:rPr>
          <w:rFonts w:ascii="Arial" w:eastAsia="Times New Roman" w:hAnsi="Arial" w:cs="Arial"/>
          <w:sz w:val="24"/>
          <w:szCs w:val="24"/>
        </w:rPr>
        <w:t xml:space="preserve"> and </w:t>
      </w:r>
      <w:r>
        <w:rPr>
          <w:rFonts w:ascii="Arial" w:eastAsia="Times New Roman" w:hAnsi="Arial" w:cs="Arial"/>
          <w:sz w:val="24"/>
          <w:szCs w:val="24"/>
        </w:rPr>
        <w:t>quantify</w:t>
      </w:r>
      <w:r w:rsidR="0090247B">
        <w:rPr>
          <w:rFonts w:ascii="Arial" w:eastAsia="Times New Roman" w:hAnsi="Arial" w:cs="Arial"/>
          <w:sz w:val="24"/>
          <w:szCs w:val="24"/>
        </w:rPr>
        <w:t xml:space="preserve"> work undertaken by the </w:t>
      </w:r>
      <w:r>
        <w:rPr>
          <w:rFonts w:ascii="Arial" w:eastAsia="Times New Roman" w:hAnsi="Arial" w:cs="Arial"/>
          <w:sz w:val="24"/>
          <w:szCs w:val="24"/>
        </w:rPr>
        <w:t xml:space="preserve">coordinator </w:t>
      </w:r>
    </w:p>
    <w:p w14:paraId="38382670" w14:textId="328445C3" w:rsidR="00DD1EAF" w:rsidRDefault="00B21ECA" w:rsidP="00DD1EAF">
      <w:pPr>
        <w:tabs>
          <w:tab w:val="left" w:pos="1200"/>
        </w:tabs>
        <w:spacing w:line="360" w:lineRule="auto"/>
        <w:rPr>
          <w:rFonts w:ascii="Arial" w:hAnsi="Arial" w:cs="Arial"/>
          <w:sz w:val="24"/>
          <w:szCs w:val="24"/>
        </w:rPr>
      </w:pPr>
      <w:r>
        <w:rPr>
          <w:rFonts w:ascii="Arial" w:hAnsi="Arial" w:cs="Arial"/>
          <w:sz w:val="24"/>
          <w:szCs w:val="24"/>
        </w:rPr>
        <w:lastRenderedPageBreak/>
        <w:t>However, there were si</w:t>
      </w:r>
      <w:r w:rsidR="00961917">
        <w:rPr>
          <w:rFonts w:ascii="Arial" w:hAnsi="Arial" w:cs="Arial"/>
          <w:sz w:val="24"/>
          <w:szCs w:val="24"/>
        </w:rPr>
        <w:t xml:space="preserve">gnificant barriers to this data collection plan, as </w:t>
      </w:r>
      <w:r w:rsidR="00BA194A">
        <w:rPr>
          <w:rFonts w:ascii="Arial" w:hAnsi="Arial" w:cs="Arial"/>
          <w:sz w:val="24"/>
          <w:szCs w:val="24"/>
        </w:rPr>
        <w:t xml:space="preserve">throughout </w:t>
      </w:r>
      <w:r w:rsidR="00A61ABA">
        <w:rPr>
          <w:rFonts w:ascii="Arial" w:hAnsi="Arial" w:cs="Arial"/>
          <w:sz w:val="24"/>
          <w:szCs w:val="24"/>
        </w:rPr>
        <w:t xml:space="preserve">the </w:t>
      </w:r>
      <w:r w:rsidR="00781E35">
        <w:rPr>
          <w:rFonts w:ascii="Arial" w:hAnsi="Arial" w:cs="Arial"/>
          <w:sz w:val="24"/>
          <w:szCs w:val="24"/>
        </w:rPr>
        <w:t xml:space="preserve">year of the </w:t>
      </w:r>
      <w:r w:rsidR="00DB35BF">
        <w:rPr>
          <w:rFonts w:ascii="Arial" w:hAnsi="Arial" w:cs="Arial"/>
          <w:sz w:val="24"/>
          <w:szCs w:val="24"/>
        </w:rPr>
        <w:t>f</w:t>
      </w:r>
      <w:r w:rsidR="00536436">
        <w:rPr>
          <w:rFonts w:ascii="Arial" w:hAnsi="Arial" w:cs="Arial"/>
          <w:sz w:val="24"/>
          <w:szCs w:val="24"/>
        </w:rPr>
        <w:t>acilitator project</w:t>
      </w:r>
      <w:r w:rsidR="00781E35">
        <w:rPr>
          <w:rFonts w:ascii="Arial" w:hAnsi="Arial" w:cs="Arial"/>
          <w:sz w:val="24"/>
          <w:szCs w:val="24"/>
        </w:rPr>
        <w:t xml:space="preserve">, </w:t>
      </w:r>
      <w:r w:rsidR="00723C7E">
        <w:rPr>
          <w:rFonts w:ascii="Arial" w:hAnsi="Arial" w:cs="Arial"/>
          <w:sz w:val="24"/>
          <w:szCs w:val="24"/>
        </w:rPr>
        <w:t xml:space="preserve">few </w:t>
      </w:r>
      <w:r w:rsidR="00137F94">
        <w:rPr>
          <w:rFonts w:ascii="Arial" w:hAnsi="Arial" w:cs="Arial"/>
          <w:sz w:val="24"/>
          <w:szCs w:val="24"/>
        </w:rPr>
        <w:t>referrals were received</w:t>
      </w:r>
      <w:r w:rsidR="00EB16E5">
        <w:rPr>
          <w:rFonts w:ascii="Arial" w:hAnsi="Arial" w:cs="Arial"/>
          <w:sz w:val="24"/>
          <w:szCs w:val="24"/>
        </w:rPr>
        <w:t>.</w:t>
      </w:r>
      <w:r w:rsidR="00CD5071">
        <w:rPr>
          <w:rFonts w:ascii="Arial" w:hAnsi="Arial" w:cs="Arial"/>
          <w:sz w:val="24"/>
          <w:szCs w:val="24"/>
        </w:rPr>
        <w:t xml:space="preserve"> </w:t>
      </w:r>
      <w:r w:rsidR="00961917">
        <w:rPr>
          <w:rFonts w:ascii="Arial" w:hAnsi="Arial" w:cs="Arial"/>
          <w:sz w:val="24"/>
          <w:szCs w:val="24"/>
        </w:rPr>
        <w:t xml:space="preserve">Of </w:t>
      </w:r>
      <w:r w:rsidR="00781E35">
        <w:rPr>
          <w:rFonts w:ascii="Arial" w:hAnsi="Arial" w:cs="Arial"/>
          <w:sz w:val="24"/>
          <w:szCs w:val="24"/>
        </w:rPr>
        <w:t>the meetings that did take place</w:t>
      </w:r>
      <w:r w:rsidR="00961917">
        <w:rPr>
          <w:rFonts w:ascii="Arial" w:hAnsi="Arial" w:cs="Arial"/>
          <w:sz w:val="24"/>
          <w:szCs w:val="24"/>
        </w:rPr>
        <w:t>, it was only possible to speak to two people who had</w:t>
      </w:r>
      <w:r w:rsidR="000560C8">
        <w:rPr>
          <w:rFonts w:ascii="Arial" w:hAnsi="Arial" w:cs="Arial"/>
          <w:sz w:val="24"/>
          <w:szCs w:val="24"/>
        </w:rPr>
        <w:t xml:space="preserve"> participated in FGDM and in both cases this was not the central person, whom the plan had been made to support</w:t>
      </w:r>
      <w:r w:rsidR="00522852">
        <w:rPr>
          <w:rFonts w:ascii="Arial" w:hAnsi="Arial" w:cs="Arial"/>
          <w:sz w:val="24"/>
          <w:szCs w:val="24"/>
        </w:rPr>
        <w:t xml:space="preserve"> (a breakdown of referrals and their outcomes </w:t>
      </w:r>
      <w:r w:rsidR="00663555">
        <w:rPr>
          <w:rFonts w:ascii="Arial" w:hAnsi="Arial" w:cs="Arial"/>
          <w:sz w:val="24"/>
          <w:szCs w:val="24"/>
        </w:rPr>
        <w:t>are presented page 1</w:t>
      </w:r>
      <w:r w:rsidR="00DB5AB7">
        <w:rPr>
          <w:rFonts w:ascii="Arial" w:hAnsi="Arial" w:cs="Arial"/>
          <w:sz w:val="24"/>
          <w:szCs w:val="24"/>
        </w:rPr>
        <w:t>0)</w:t>
      </w:r>
      <w:r w:rsidR="000560C8">
        <w:rPr>
          <w:rFonts w:ascii="Arial" w:hAnsi="Arial" w:cs="Arial"/>
          <w:sz w:val="24"/>
          <w:szCs w:val="24"/>
        </w:rPr>
        <w:t>. Additionally, the piloting of the pre and post measurement survey highlighted the need to take the co</w:t>
      </w:r>
      <w:r w:rsidR="00146115">
        <w:rPr>
          <w:rFonts w:ascii="Arial" w:hAnsi="Arial" w:cs="Arial"/>
          <w:sz w:val="24"/>
          <w:szCs w:val="24"/>
        </w:rPr>
        <w:t>n</w:t>
      </w:r>
      <w:r w:rsidR="000560C8">
        <w:rPr>
          <w:rFonts w:ascii="Arial" w:hAnsi="Arial" w:cs="Arial"/>
          <w:sz w:val="24"/>
          <w:szCs w:val="24"/>
        </w:rPr>
        <w:t>t</w:t>
      </w:r>
      <w:r w:rsidR="004A5C9C">
        <w:rPr>
          <w:rFonts w:ascii="Arial" w:hAnsi="Arial" w:cs="Arial"/>
          <w:sz w:val="24"/>
          <w:szCs w:val="24"/>
        </w:rPr>
        <w:t>ext</w:t>
      </w:r>
      <w:r w:rsidR="000560C8">
        <w:rPr>
          <w:rFonts w:ascii="Arial" w:hAnsi="Arial" w:cs="Arial"/>
          <w:sz w:val="24"/>
          <w:szCs w:val="24"/>
        </w:rPr>
        <w:t xml:space="preserve"> of people being referred to FGDM into account</w:t>
      </w:r>
      <w:r w:rsidR="00E3591E">
        <w:rPr>
          <w:rFonts w:ascii="Arial" w:hAnsi="Arial" w:cs="Arial"/>
          <w:sz w:val="24"/>
          <w:szCs w:val="24"/>
        </w:rPr>
        <w:t xml:space="preserve"> and be mindful of the potential impact of questions on people</w:t>
      </w:r>
      <w:r w:rsidR="000560C8">
        <w:rPr>
          <w:rFonts w:ascii="Arial" w:hAnsi="Arial" w:cs="Arial"/>
          <w:sz w:val="24"/>
          <w:szCs w:val="24"/>
        </w:rPr>
        <w:t xml:space="preserve">. </w:t>
      </w:r>
      <w:r w:rsidR="00F664AE">
        <w:rPr>
          <w:rFonts w:ascii="Arial" w:hAnsi="Arial" w:cs="Arial"/>
          <w:sz w:val="24"/>
          <w:szCs w:val="24"/>
        </w:rPr>
        <w:t xml:space="preserve">For </w:t>
      </w:r>
      <w:r w:rsidR="00E54064">
        <w:rPr>
          <w:rFonts w:ascii="Arial" w:hAnsi="Arial" w:cs="Arial"/>
          <w:sz w:val="24"/>
          <w:szCs w:val="24"/>
        </w:rPr>
        <w:t>example,</w:t>
      </w:r>
      <w:r w:rsidR="00F664AE">
        <w:rPr>
          <w:rFonts w:ascii="Arial" w:hAnsi="Arial" w:cs="Arial"/>
          <w:sz w:val="24"/>
          <w:szCs w:val="24"/>
        </w:rPr>
        <w:t xml:space="preserve"> t</w:t>
      </w:r>
      <w:r w:rsidR="000560C8">
        <w:rPr>
          <w:rFonts w:ascii="Arial" w:hAnsi="Arial" w:cs="Arial"/>
          <w:sz w:val="24"/>
          <w:szCs w:val="24"/>
        </w:rPr>
        <w:t>he coor</w:t>
      </w:r>
      <w:r w:rsidR="00AB2518">
        <w:rPr>
          <w:rFonts w:ascii="Arial" w:hAnsi="Arial" w:cs="Arial"/>
          <w:sz w:val="24"/>
          <w:szCs w:val="24"/>
        </w:rPr>
        <w:t xml:space="preserve">dinator felt </w:t>
      </w:r>
      <w:r w:rsidR="004D3208">
        <w:rPr>
          <w:rFonts w:ascii="Arial" w:hAnsi="Arial" w:cs="Arial"/>
          <w:sz w:val="24"/>
          <w:szCs w:val="24"/>
        </w:rPr>
        <w:t xml:space="preserve">that </w:t>
      </w:r>
      <w:r w:rsidR="00AB2518">
        <w:rPr>
          <w:rFonts w:ascii="Arial" w:hAnsi="Arial" w:cs="Arial"/>
          <w:sz w:val="24"/>
          <w:szCs w:val="24"/>
        </w:rPr>
        <w:t>asking the person to rate their substance use, wellbeing,</w:t>
      </w:r>
      <w:r w:rsidR="004D3208">
        <w:rPr>
          <w:rFonts w:ascii="Arial" w:hAnsi="Arial" w:cs="Arial"/>
          <w:sz w:val="24"/>
          <w:szCs w:val="24"/>
        </w:rPr>
        <w:t xml:space="preserve"> and</w:t>
      </w:r>
      <w:r w:rsidR="00AB2518">
        <w:rPr>
          <w:rFonts w:ascii="Arial" w:hAnsi="Arial" w:cs="Arial"/>
          <w:sz w:val="24"/>
          <w:szCs w:val="24"/>
        </w:rPr>
        <w:t xml:space="preserve"> connectedness </w:t>
      </w:r>
      <w:r w:rsidR="00F664AE">
        <w:rPr>
          <w:rFonts w:ascii="Arial" w:hAnsi="Arial" w:cs="Arial"/>
          <w:sz w:val="24"/>
          <w:szCs w:val="24"/>
        </w:rPr>
        <w:t>raised their expectation</w:t>
      </w:r>
      <w:r w:rsidR="00870872">
        <w:rPr>
          <w:rFonts w:ascii="Arial" w:hAnsi="Arial" w:cs="Arial"/>
          <w:sz w:val="24"/>
          <w:szCs w:val="24"/>
        </w:rPr>
        <w:t>s</w:t>
      </w:r>
      <w:r w:rsidR="00F664AE">
        <w:rPr>
          <w:rFonts w:ascii="Arial" w:hAnsi="Arial" w:cs="Arial"/>
          <w:sz w:val="24"/>
          <w:szCs w:val="24"/>
        </w:rPr>
        <w:t xml:space="preserve"> of what </w:t>
      </w:r>
      <w:r w:rsidR="00870872">
        <w:rPr>
          <w:rFonts w:ascii="Arial" w:hAnsi="Arial" w:cs="Arial"/>
          <w:sz w:val="24"/>
          <w:szCs w:val="24"/>
        </w:rPr>
        <w:t>might be achieved by FGDM</w:t>
      </w:r>
      <w:r w:rsidR="004F4A82">
        <w:rPr>
          <w:rFonts w:ascii="Arial" w:hAnsi="Arial" w:cs="Arial"/>
          <w:sz w:val="24"/>
          <w:szCs w:val="24"/>
        </w:rPr>
        <w:t xml:space="preserve"> and overlooked </w:t>
      </w:r>
      <w:r w:rsidR="00AB2518">
        <w:rPr>
          <w:rFonts w:ascii="Arial" w:hAnsi="Arial" w:cs="Arial"/>
          <w:sz w:val="24"/>
          <w:szCs w:val="24"/>
        </w:rPr>
        <w:t xml:space="preserve">the long-term nature and impact of their struggles with substance use. This has led to consideration of how </w:t>
      </w:r>
      <w:r w:rsidR="004D3208">
        <w:rPr>
          <w:rFonts w:ascii="Arial" w:hAnsi="Arial" w:cs="Arial"/>
          <w:sz w:val="24"/>
          <w:szCs w:val="24"/>
        </w:rPr>
        <w:t xml:space="preserve">best </w:t>
      </w:r>
      <w:r w:rsidR="00AB2518">
        <w:rPr>
          <w:rFonts w:ascii="Arial" w:hAnsi="Arial" w:cs="Arial"/>
          <w:sz w:val="24"/>
          <w:szCs w:val="24"/>
        </w:rPr>
        <w:t>to capture the difference FGDM ha</w:t>
      </w:r>
      <w:r w:rsidR="002D50F1">
        <w:rPr>
          <w:rFonts w:ascii="Arial" w:hAnsi="Arial" w:cs="Arial"/>
          <w:sz w:val="24"/>
          <w:szCs w:val="24"/>
        </w:rPr>
        <w:t>s</w:t>
      </w:r>
      <w:r w:rsidR="00AB2518">
        <w:rPr>
          <w:rFonts w:ascii="Arial" w:hAnsi="Arial" w:cs="Arial"/>
          <w:sz w:val="24"/>
          <w:szCs w:val="24"/>
        </w:rPr>
        <w:t xml:space="preserve"> </w:t>
      </w:r>
      <w:r w:rsidR="00755A3A">
        <w:rPr>
          <w:rFonts w:ascii="Arial" w:hAnsi="Arial" w:cs="Arial"/>
          <w:sz w:val="24"/>
          <w:szCs w:val="24"/>
        </w:rPr>
        <w:t>made</w:t>
      </w:r>
      <w:r w:rsidR="003813F9">
        <w:rPr>
          <w:rFonts w:ascii="Arial" w:hAnsi="Arial" w:cs="Arial"/>
          <w:sz w:val="24"/>
          <w:szCs w:val="24"/>
        </w:rPr>
        <w:t xml:space="preserve"> to the </w:t>
      </w:r>
      <w:r w:rsidR="002D50F1">
        <w:rPr>
          <w:rFonts w:ascii="Arial" w:hAnsi="Arial" w:cs="Arial"/>
          <w:sz w:val="24"/>
          <w:szCs w:val="24"/>
        </w:rPr>
        <w:t>person referred</w:t>
      </w:r>
      <w:r w:rsidR="00755A3A">
        <w:rPr>
          <w:rFonts w:ascii="Arial" w:hAnsi="Arial" w:cs="Arial"/>
          <w:sz w:val="24"/>
          <w:szCs w:val="24"/>
        </w:rPr>
        <w:t xml:space="preserve"> and its outcomes</w:t>
      </w:r>
      <w:r w:rsidR="007C5CDE">
        <w:rPr>
          <w:rFonts w:ascii="Arial" w:hAnsi="Arial" w:cs="Arial"/>
          <w:sz w:val="24"/>
          <w:szCs w:val="24"/>
        </w:rPr>
        <w:t>.</w:t>
      </w:r>
      <w:r w:rsidR="00755A3A">
        <w:rPr>
          <w:rFonts w:ascii="Arial" w:hAnsi="Arial" w:cs="Arial"/>
          <w:sz w:val="24"/>
          <w:szCs w:val="24"/>
        </w:rPr>
        <w:t xml:space="preserve"> </w:t>
      </w:r>
    </w:p>
    <w:p w14:paraId="0760305C" w14:textId="6BFB5B46" w:rsidR="009464EB" w:rsidRDefault="004879C9" w:rsidP="00DD1EAF">
      <w:pPr>
        <w:tabs>
          <w:tab w:val="left" w:pos="1200"/>
        </w:tabs>
        <w:spacing w:line="360" w:lineRule="auto"/>
        <w:rPr>
          <w:rFonts w:ascii="Arial" w:eastAsia="Times New Roman" w:hAnsi="Arial" w:cs="Arial"/>
          <w:sz w:val="24"/>
          <w:szCs w:val="24"/>
        </w:rPr>
      </w:pPr>
      <w:r w:rsidRPr="004879C9">
        <w:rPr>
          <w:rFonts w:ascii="Arial" w:eastAsia="Times New Roman" w:hAnsi="Arial" w:cs="Arial"/>
          <w:sz w:val="24"/>
          <w:szCs w:val="24"/>
        </w:rPr>
        <w:t xml:space="preserve">Given the lack of </w:t>
      </w:r>
      <w:r w:rsidR="00390A77" w:rsidRPr="004879C9">
        <w:rPr>
          <w:rFonts w:ascii="Arial" w:eastAsia="Times New Roman" w:hAnsi="Arial" w:cs="Arial"/>
          <w:sz w:val="24"/>
          <w:szCs w:val="24"/>
        </w:rPr>
        <w:t>referrals</w:t>
      </w:r>
      <w:r w:rsidR="00E975D5">
        <w:rPr>
          <w:rFonts w:ascii="Arial" w:eastAsia="Times New Roman" w:hAnsi="Arial" w:cs="Arial"/>
          <w:b/>
          <w:bCs/>
          <w:sz w:val="24"/>
          <w:szCs w:val="24"/>
        </w:rPr>
        <w:t xml:space="preserve">, </w:t>
      </w:r>
      <w:r w:rsidR="00E975D5" w:rsidRPr="00E975D5">
        <w:rPr>
          <w:rFonts w:ascii="Arial" w:eastAsia="Times New Roman" w:hAnsi="Arial" w:cs="Arial"/>
          <w:sz w:val="24"/>
          <w:szCs w:val="24"/>
        </w:rPr>
        <w:t>t</w:t>
      </w:r>
      <w:r w:rsidR="589C72AB" w:rsidRPr="00E975D5">
        <w:rPr>
          <w:rFonts w:ascii="Arial" w:eastAsia="Times New Roman" w:hAnsi="Arial" w:cs="Arial"/>
          <w:sz w:val="24"/>
          <w:szCs w:val="24"/>
        </w:rPr>
        <w:t>he</w:t>
      </w:r>
      <w:r w:rsidR="589C72AB" w:rsidRPr="548B6D5E">
        <w:rPr>
          <w:rFonts w:ascii="Arial" w:eastAsia="Times New Roman" w:hAnsi="Arial" w:cs="Arial"/>
          <w:sz w:val="24"/>
          <w:szCs w:val="24"/>
        </w:rPr>
        <w:t xml:space="preserve"> scope of the </w:t>
      </w:r>
      <w:r w:rsidR="00DB35BF">
        <w:rPr>
          <w:rFonts w:ascii="Arial" w:eastAsia="Times New Roman" w:hAnsi="Arial" w:cs="Arial"/>
          <w:sz w:val="24"/>
          <w:szCs w:val="24"/>
        </w:rPr>
        <w:t>f</w:t>
      </w:r>
      <w:r w:rsidR="00E975D5">
        <w:rPr>
          <w:rFonts w:ascii="Arial" w:eastAsia="Times New Roman" w:hAnsi="Arial" w:cs="Arial"/>
          <w:sz w:val="24"/>
          <w:szCs w:val="24"/>
        </w:rPr>
        <w:t xml:space="preserve">acilitator </w:t>
      </w:r>
      <w:r w:rsidR="009614CE">
        <w:rPr>
          <w:rFonts w:ascii="Arial" w:eastAsia="Times New Roman" w:hAnsi="Arial" w:cs="Arial"/>
          <w:sz w:val="24"/>
          <w:szCs w:val="24"/>
        </w:rPr>
        <w:t>p</w:t>
      </w:r>
      <w:r w:rsidR="00E975D5">
        <w:rPr>
          <w:rFonts w:ascii="Arial" w:eastAsia="Times New Roman" w:hAnsi="Arial" w:cs="Arial"/>
          <w:sz w:val="24"/>
          <w:szCs w:val="24"/>
        </w:rPr>
        <w:t xml:space="preserve">roject </w:t>
      </w:r>
      <w:r w:rsidR="00DE7DBB">
        <w:rPr>
          <w:rFonts w:ascii="Arial" w:eastAsia="Times New Roman" w:hAnsi="Arial" w:cs="Arial"/>
          <w:sz w:val="24"/>
          <w:szCs w:val="24"/>
        </w:rPr>
        <w:t xml:space="preserve">was </w:t>
      </w:r>
      <w:r w:rsidR="589C72AB" w:rsidRPr="548B6D5E">
        <w:rPr>
          <w:rFonts w:ascii="Arial" w:eastAsia="Times New Roman" w:hAnsi="Arial" w:cs="Arial"/>
          <w:sz w:val="24"/>
          <w:szCs w:val="24"/>
        </w:rPr>
        <w:t>expanded</w:t>
      </w:r>
      <w:r w:rsidR="4613A0D0" w:rsidRPr="548B6D5E">
        <w:rPr>
          <w:rFonts w:ascii="Arial" w:eastAsia="Times New Roman" w:hAnsi="Arial" w:cs="Arial"/>
          <w:sz w:val="24"/>
          <w:szCs w:val="24"/>
        </w:rPr>
        <w:t xml:space="preserve"> to</w:t>
      </w:r>
      <w:r w:rsidR="009614CE">
        <w:rPr>
          <w:rFonts w:ascii="Arial" w:eastAsia="Times New Roman" w:hAnsi="Arial" w:cs="Arial"/>
          <w:sz w:val="24"/>
          <w:szCs w:val="24"/>
        </w:rPr>
        <w:t xml:space="preserve"> include</w:t>
      </w:r>
      <w:r w:rsidR="4613A0D0" w:rsidRPr="548B6D5E">
        <w:rPr>
          <w:rFonts w:ascii="Arial" w:eastAsia="Times New Roman" w:hAnsi="Arial" w:cs="Arial"/>
          <w:sz w:val="24"/>
          <w:szCs w:val="24"/>
        </w:rPr>
        <w:t xml:space="preserve"> </w:t>
      </w:r>
      <w:r w:rsidR="0060081D">
        <w:rPr>
          <w:rFonts w:ascii="Arial" w:eastAsia="Times New Roman" w:hAnsi="Arial" w:cs="Arial"/>
          <w:sz w:val="24"/>
          <w:szCs w:val="24"/>
        </w:rPr>
        <w:t>a review</w:t>
      </w:r>
      <w:r w:rsidR="00E14CC7">
        <w:rPr>
          <w:rFonts w:ascii="Arial" w:eastAsia="Times New Roman" w:hAnsi="Arial" w:cs="Arial"/>
          <w:sz w:val="24"/>
          <w:szCs w:val="24"/>
        </w:rPr>
        <w:t xml:space="preserve"> </w:t>
      </w:r>
      <w:r w:rsidR="00DB6E06">
        <w:rPr>
          <w:rFonts w:ascii="Arial" w:eastAsia="Times New Roman" w:hAnsi="Arial" w:cs="Arial"/>
          <w:sz w:val="24"/>
          <w:szCs w:val="24"/>
        </w:rPr>
        <w:t xml:space="preserve">of perspectives </w:t>
      </w:r>
      <w:r w:rsidR="00FE4A1D">
        <w:rPr>
          <w:rFonts w:ascii="Arial" w:eastAsia="Times New Roman" w:hAnsi="Arial" w:cs="Arial"/>
          <w:sz w:val="24"/>
          <w:szCs w:val="24"/>
        </w:rPr>
        <w:t xml:space="preserve">on why </w:t>
      </w:r>
      <w:r w:rsidR="589C72AB" w:rsidRPr="548B6D5E">
        <w:rPr>
          <w:rFonts w:ascii="Arial" w:eastAsia="Times New Roman" w:hAnsi="Arial" w:cs="Arial"/>
          <w:sz w:val="24"/>
          <w:szCs w:val="24"/>
        </w:rPr>
        <w:t>few referrals were received,</w:t>
      </w:r>
      <w:r w:rsidR="6E691FE7" w:rsidRPr="548B6D5E">
        <w:rPr>
          <w:rFonts w:ascii="Arial" w:eastAsia="Times New Roman" w:hAnsi="Arial" w:cs="Arial"/>
          <w:sz w:val="24"/>
          <w:szCs w:val="24"/>
        </w:rPr>
        <w:t xml:space="preserve"> </w:t>
      </w:r>
      <w:r w:rsidR="00FE4A1D">
        <w:rPr>
          <w:rFonts w:ascii="Arial" w:eastAsia="Times New Roman" w:hAnsi="Arial" w:cs="Arial"/>
          <w:sz w:val="24"/>
          <w:szCs w:val="24"/>
        </w:rPr>
        <w:t>and</w:t>
      </w:r>
      <w:r w:rsidR="000267F7">
        <w:rPr>
          <w:rFonts w:ascii="Arial" w:eastAsia="Times New Roman" w:hAnsi="Arial" w:cs="Arial"/>
          <w:sz w:val="24"/>
          <w:szCs w:val="24"/>
        </w:rPr>
        <w:t xml:space="preserve"> </w:t>
      </w:r>
      <w:r w:rsidR="6E691FE7" w:rsidRPr="548B6D5E">
        <w:rPr>
          <w:rFonts w:ascii="Arial" w:eastAsia="Times New Roman" w:hAnsi="Arial" w:cs="Arial"/>
          <w:sz w:val="24"/>
          <w:szCs w:val="24"/>
        </w:rPr>
        <w:t>worker and client</w:t>
      </w:r>
      <w:r w:rsidR="589C72AB" w:rsidRPr="548B6D5E">
        <w:rPr>
          <w:rFonts w:ascii="Arial" w:eastAsia="Times New Roman" w:hAnsi="Arial" w:cs="Arial"/>
          <w:sz w:val="24"/>
          <w:szCs w:val="24"/>
        </w:rPr>
        <w:t xml:space="preserve"> perceptions of FGDM</w:t>
      </w:r>
      <w:r w:rsidR="000267F7">
        <w:rPr>
          <w:rFonts w:ascii="Arial" w:eastAsia="Times New Roman" w:hAnsi="Arial" w:cs="Arial"/>
          <w:sz w:val="24"/>
          <w:szCs w:val="24"/>
        </w:rPr>
        <w:t xml:space="preserve">. </w:t>
      </w:r>
      <w:r w:rsidR="00767F76">
        <w:rPr>
          <w:rFonts w:ascii="Arial" w:eastAsia="Times New Roman" w:hAnsi="Arial" w:cs="Arial"/>
          <w:sz w:val="24"/>
          <w:szCs w:val="24"/>
        </w:rPr>
        <w:t>The Facilitator spoke to a t</w:t>
      </w:r>
      <w:r w:rsidR="004001B8">
        <w:rPr>
          <w:rFonts w:ascii="Arial" w:eastAsia="Times New Roman" w:hAnsi="Arial" w:cs="Arial"/>
          <w:sz w:val="24"/>
          <w:szCs w:val="24"/>
        </w:rPr>
        <w:t xml:space="preserve">otal of 21 people </w:t>
      </w:r>
      <w:r w:rsidR="00E14CC7">
        <w:rPr>
          <w:rFonts w:ascii="Arial" w:eastAsia="Times New Roman" w:hAnsi="Arial" w:cs="Arial"/>
          <w:sz w:val="24"/>
          <w:szCs w:val="24"/>
        </w:rPr>
        <w:t>(see Table 1)</w:t>
      </w:r>
      <w:r w:rsidR="003D47BB">
        <w:rPr>
          <w:rFonts w:ascii="Arial" w:eastAsia="Times New Roman" w:hAnsi="Arial" w:cs="Arial"/>
          <w:sz w:val="24"/>
          <w:szCs w:val="24"/>
        </w:rPr>
        <w:t xml:space="preserve"> </w:t>
      </w:r>
      <w:r w:rsidR="00506526">
        <w:rPr>
          <w:rFonts w:ascii="Arial" w:eastAsia="Times New Roman" w:hAnsi="Arial" w:cs="Arial"/>
          <w:sz w:val="24"/>
          <w:szCs w:val="24"/>
        </w:rPr>
        <w:t xml:space="preserve">who </w:t>
      </w:r>
      <w:r w:rsidR="004839B9">
        <w:rPr>
          <w:rFonts w:ascii="Arial" w:eastAsia="Times New Roman" w:hAnsi="Arial" w:cs="Arial"/>
          <w:sz w:val="24"/>
          <w:szCs w:val="24"/>
        </w:rPr>
        <w:t>gave</w:t>
      </w:r>
      <w:r w:rsidR="00506526">
        <w:rPr>
          <w:rFonts w:ascii="Arial" w:eastAsia="Times New Roman" w:hAnsi="Arial" w:cs="Arial"/>
          <w:sz w:val="24"/>
          <w:szCs w:val="24"/>
        </w:rPr>
        <w:t xml:space="preserve"> their views</w:t>
      </w:r>
      <w:r w:rsidR="004839B9">
        <w:rPr>
          <w:rFonts w:ascii="Arial" w:eastAsia="Times New Roman" w:hAnsi="Arial" w:cs="Arial"/>
          <w:sz w:val="24"/>
          <w:szCs w:val="24"/>
        </w:rPr>
        <w:t xml:space="preserve"> and </w:t>
      </w:r>
      <w:r w:rsidR="002C3BDB">
        <w:rPr>
          <w:rFonts w:ascii="Arial" w:eastAsia="Times New Roman" w:hAnsi="Arial" w:cs="Arial"/>
          <w:sz w:val="24"/>
          <w:szCs w:val="24"/>
        </w:rPr>
        <w:t>topics raised</w:t>
      </w:r>
      <w:r w:rsidR="004946C2">
        <w:rPr>
          <w:rFonts w:ascii="Arial" w:eastAsia="Times New Roman" w:hAnsi="Arial" w:cs="Arial"/>
          <w:sz w:val="24"/>
          <w:szCs w:val="24"/>
        </w:rPr>
        <w:t>.</w:t>
      </w:r>
    </w:p>
    <w:p w14:paraId="33E62217" w14:textId="617D7CCD" w:rsidR="00755A3A" w:rsidRPr="007E62D6" w:rsidRDefault="00755A3A" w:rsidP="001366B7">
      <w:pPr>
        <w:pStyle w:val="Heading3"/>
      </w:pPr>
      <w:r w:rsidRPr="007E62D6">
        <w:t>Table</w:t>
      </w:r>
      <w:r w:rsidR="007E62D6" w:rsidRPr="007E62D6">
        <w:t xml:space="preserve"> 1: Group Views and Topic</w:t>
      </w:r>
    </w:p>
    <w:tbl>
      <w:tblPr>
        <w:tblStyle w:val="TableGrid"/>
        <w:tblW w:w="5000" w:type="pct"/>
        <w:tblLook w:val="06A0" w:firstRow="1" w:lastRow="0" w:firstColumn="1" w:lastColumn="0" w:noHBand="1" w:noVBand="1"/>
      </w:tblPr>
      <w:tblGrid>
        <w:gridCol w:w="4059"/>
        <w:gridCol w:w="4322"/>
        <w:gridCol w:w="635"/>
      </w:tblGrid>
      <w:tr w:rsidR="00752E85" w14:paraId="7C10927A" w14:textId="77777777" w:rsidTr="00EC2979">
        <w:trPr>
          <w:trHeight w:val="300"/>
        </w:trPr>
        <w:tc>
          <w:tcPr>
            <w:tcW w:w="2251" w:type="pct"/>
            <w:tcBorders>
              <w:top w:val="single" w:sz="4" w:space="0" w:color="A84D98"/>
              <w:left w:val="single" w:sz="4" w:space="0" w:color="A84D98"/>
              <w:bottom w:val="single" w:sz="4" w:space="0" w:color="A84D98"/>
              <w:right w:val="single" w:sz="4" w:space="0" w:color="A84D98"/>
            </w:tcBorders>
            <w:shd w:val="clear" w:color="auto" w:fill="A84D98"/>
          </w:tcPr>
          <w:p w14:paraId="20AB3E64" w14:textId="65E788C8" w:rsidR="00752E85" w:rsidRPr="007E62D6" w:rsidRDefault="00752E85" w:rsidP="548B6D5E">
            <w:pPr>
              <w:rPr>
                <w:rFonts w:ascii="Arial" w:eastAsia="Times New Roman" w:hAnsi="Arial" w:cs="Arial"/>
                <w:b/>
                <w:bCs/>
                <w:color w:val="FFFFFF" w:themeColor="background1"/>
                <w:sz w:val="24"/>
                <w:szCs w:val="24"/>
              </w:rPr>
            </w:pPr>
            <w:r w:rsidRPr="007E62D6">
              <w:rPr>
                <w:rFonts w:ascii="Arial" w:eastAsia="Times New Roman" w:hAnsi="Arial" w:cs="Arial"/>
                <w:b/>
                <w:bCs/>
                <w:color w:val="FFFFFF" w:themeColor="background1"/>
                <w:sz w:val="24"/>
                <w:szCs w:val="24"/>
              </w:rPr>
              <w:t>Group Situation</w:t>
            </w:r>
          </w:p>
        </w:tc>
        <w:tc>
          <w:tcPr>
            <w:tcW w:w="2397" w:type="pct"/>
            <w:tcBorders>
              <w:top w:val="single" w:sz="4" w:space="0" w:color="A84D98"/>
              <w:left w:val="single" w:sz="4" w:space="0" w:color="A84D98"/>
              <w:bottom w:val="single" w:sz="4" w:space="0" w:color="A84D98"/>
              <w:right w:val="single" w:sz="4" w:space="0" w:color="A84D98"/>
            </w:tcBorders>
            <w:shd w:val="clear" w:color="auto" w:fill="A84D98"/>
          </w:tcPr>
          <w:p w14:paraId="4188BE18" w14:textId="299B75DD" w:rsidR="00752E85" w:rsidRPr="007E62D6" w:rsidRDefault="00752E85" w:rsidP="548B6D5E">
            <w:pPr>
              <w:rPr>
                <w:rFonts w:ascii="Arial" w:eastAsia="Times New Roman" w:hAnsi="Arial" w:cs="Arial"/>
                <w:b/>
                <w:bCs/>
                <w:color w:val="FFFFFF" w:themeColor="background1"/>
                <w:sz w:val="24"/>
                <w:szCs w:val="24"/>
              </w:rPr>
            </w:pPr>
            <w:r w:rsidRPr="007E62D6">
              <w:rPr>
                <w:rFonts w:ascii="Arial" w:eastAsia="Times New Roman" w:hAnsi="Arial" w:cs="Arial"/>
                <w:b/>
                <w:bCs/>
                <w:color w:val="FFFFFF" w:themeColor="background1"/>
                <w:sz w:val="24"/>
                <w:szCs w:val="24"/>
              </w:rPr>
              <w:t xml:space="preserve">Topics </w:t>
            </w:r>
            <w:r w:rsidR="007E62D6">
              <w:rPr>
                <w:rFonts w:ascii="Arial" w:eastAsia="Times New Roman" w:hAnsi="Arial" w:cs="Arial"/>
                <w:b/>
                <w:bCs/>
                <w:color w:val="FFFFFF" w:themeColor="background1"/>
                <w:sz w:val="24"/>
                <w:szCs w:val="24"/>
              </w:rPr>
              <w:t>R</w:t>
            </w:r>
            <w:r w:rsidRPr="007E62D6">
              <w:rPr>
                <w:rFonts w:ascii="Arial" w:eastAsia="Times New Roman" w:hAnsi="Arial" w:cs="Arial"/>
                <w:b/>
                <w:bCs/>
                <w:color w:val="FFFFFF" w:themeColor="background1"/>
                <w:sz w:val="24"/>
                <w:szCs w:val="24"/>
              </w:rPr>
              <w:t>aised</w:t>
            </w:r>
          </w:p>
        </w:tc>
        <w:tc>
          <w:tcPr>
            <w:tcW w:w="352" w:type="pct"/>
            <w:tcBorders>
              <w:left w:val="single" w:sz="4" w:space="0" w:color="A84D98"/>
              <w:bottom w:val="single" w:sz="4" w:space="0" w:color="A84D98"/>
              <w:right w:val="single" w:sz="4" w:space="0" w:color="A84D98"/>
            </w:tcBorders>
            <w:shd w:val="clear" w:color="auto" w:fill="A84D98"/>
          </w:tcPr>
          <w:p w14:paraId="0AEDBE87" w14:textId="1D26D859" w:rsidR="00752E85" w:rsidRPr="007E62D6" w:rsidRDefault="00752E85" w:rsidP="548B6D5E">
            <w:pPr>
              <w:rPr>
                <w:rFonts w:ascii="Arial" w:eastAsia="Times New Roman" w:hAnsi="Arial" w:cs="Arial"/>
                <w:color w:val="FFFFFF" w:themeColor="background1"/>
                <w:sz w:val="24"/>
                <w:szCs w:val="24"/>
              </w:rPr>
            </w:pPr>
          </w:p>
        </w:tc>
      </w:tr>
      <w:tr w:rsidR="00752E85" w14:paraId="6A6805FF" w14:textId="77777777" w:rsidTr="00EC2979">
        <w:trPr>
          <w:trHeight w:val="300"/>
        </w:trPr>
        <w:tc>
          <w:tcPr>
            <w:tcW w:w="2251" w:type="pct"/>
            <w:tcBorders>
              <w:top w:val="single" w:sz="4" w:space="0" w:color="A84D98"/>
              <w:left w:val="single" w:sz="4" w:space="0" w:color="A84D98"/>
              <w:bottom w:val="single" w:sz="4" w:space="0" w:color="A84D98"/>
              <w:right w:val="single" w:sz="4" w:space="0" w:color="A84D98"/>
            </w:tcBorders>
          </w:tcPr>
          <w:p w14:paraId="2CA5F153" w14:textId="1279BA9D" w:rsidR="00752E85" w:rsidRDefault="00752E85" w:rsidP="548B6D5E">
            <w:pPr>
              <w:rPr>
                <w:rFonts w:ascii="Arial" w:eastAsia="Times New Roman" w:hAnsi="Arial" w:cs="Arial"/>
                <w:sz w:val="24"/>
                <w:szCs w:val="24"/>
              </w:rPr>
            </w:pPr>
            <w:r w:rsidRPr="548B6D5E">
              <w:rPr>
                <w:rFonts w:ascii="Arial" w:eastAsia="Times New Roman" w:hAnsi="Arial" w:cs="Arial"/>
                <w:sz w:val="24"/>
                <w:szCs w:val="24"/>
              </w:rPr>
              <w:t>Conversations with people who have experience of adult FGDM for people with lived experience of drugs or alcohol.</w:t>
            </w:r>
          </w:p>
          <w:p w14:paraId="30910E6E" w14:textId="77777777" w:rsidR="004946C2" w:rsidRDefault="004946C2" w:rsidP="548B6D5E">
            <w:pPr>
              <w:rPr>
                <w:rFonts w:ascii="Arial" w:eastAsia="Times New Roman" w:hAnsi="Arial" w:cs="Arial"/>
                <w:sz w:val="24"/>
                <w:szCs w:val="24"/>
              </w:rPr>
            </w:pPr>
          </w:p>
          <w:p w14:paraId="35B81545" w14:textId="7C73EFBA" w:rsidR="00752E85" w:rsidRDefault="00752E85" w:rsidP="548B6D5E">
            <w:pPr>
              <w:rPr>
                <w:rFonts w:ascii="Arial" w:eastAsia="Times New Roman" w:hAnsi="Arial" w:cs="Arial"/>
                <w:sz w:val="24"/>
                <w:szCs w:val="24"/>
              </w:rPr>
            </w:pPr>
            <w:r w:rsidRPr="548B6D5E">
              <w:rPr>
                <w:rFonts w:ascii="Arial" w:eastAsia="Times New Roman" w:hAnsi="Arial" w:cs="Arial"/>
                <w:sz w:val="24"/>
                <w:szCs w:val="24"/>
              </w:rPr>
              <w:t xml:space="preserve">N.B. both people in this category were family or network members and not the central person. </w:t>
            </w:r>
          </w:p>
        </w:tc>
        <w:tc>
          <w:tcPr>
            <w:tcW w:w="2397" w:type="pct"/>
            <w:tcBorders>
              <w:top w:val="single" w:sz="4" w:space="0" w:color="A84D98"/>
              <w:left w:val="single" w:sz="4" w:space="0" w:color="A84D98"/>
              <w:bottom w:val="single" w:sz="4" w:space="0" w:color="A84D98"/>
              <w:right w:val="single" w:sz="4" w:space="0" w:color="A84D98"/>
            </w:tcBorders>
          </w:tcPr>
          <w:p w14:paraId="060856B3" w14:textId="1378055F" w:rsidR="00752E85" w:rsidRDefault="00752E85" w:rsidP="007E62D6">
            <w:pPr>
              <w:pStyle w:val="ListParagraph"/>
              <w:numPr>
                <w:ilvl w:val="0"/>
                <w:numId w:val="37"/>
              </w:numPr>
              <w:ind w:left="226" w:hanging="226"/>
              <w:rPr>
                <w:rFonts w:ascii="Arial" w:eastAsia="Times New Roman" w:hAnsi="Arial" w:cs="Arial"/>
                <w:sz w:val="24"/>
                <w:szCs w:val="24"/>
              </w:rPr>
            </w:pPr>
            <w:r w:rsidRPr="548B6D5E">
              <w:rPr>
                <w:rFonts w:ascii="Arial" w:eastAsia="Times New Roman" w:hAnsi="Arial" w:cs="Arial"/>
                <w:sz w:val="24"/>
                <w:szCs w:val="24"/>
              </w:rPr>
              <w:t>Hopes and concerns about FGDM</w:t>
            </w:r>
          </w:p>
          <w:p w14:paraId="074A95CD" w14:textId="31BAAB49" w:rsidR="00752E85" w:rsidRDefault="00752E85" w:rsidP="007E62D6">
            <w:pPr>
              <w:pStyle w:val="ListParagraph"/>
              <w:numPr>
                <w:ilvl w:val="0"/>
                <w:numId w:val="37"/>
              </w:numPr>
              <w:ind w:left="226" w:hanging="226"/>
              <w:rPr>
                <w:rFonts w:ascii="Arial" w:eastAsia="Times New Roman" w:hAnsi="Arial" w:cs="Arial"/>
                <w:sz w:val="24"/>
                <w:szCs w:val="24"/>
              </w:rPr>
            </w:pPr>
            <w:r w:rsidRPr="548B6D5E">
              <w:rPr>
                <w:rFonts w:ascii="Arial" w:eastAsia="Times New Roman" w:hAnsi="Arial" w:cs="Arial"/>
                <w:sz w:val="24"/>
                <w:szCs w:val="24"/>
              </w:rPr>
              <w:t>Experience of FGDM</w:t>
            </w:r>
          </w:p>
          <w:p w14:paraId="697D5D2D" w14:textId="24D92874" w:rsidR="00752E85" w:rsidRDefault="00752E85" w:rsidP="007E62D6">
            <w:pPr>
              <w:pStyle w:val="ListParagraph"/>
              <w:numPr>
                <w:ilvl w:val="0"/>
                <w:numId w:val="37"/>
              </w:numPr>
              <w:ind w:left="226" w:hanging="226"/>
              <w:rPr>
                <w:rFonts w:ascii="Arial" w:eastAsia="Times New Roman" w:hAnsi="Arial" w:cs="Arial"/>
                <w:sz w:val="24"/>
                <w:szCs w:val="24"/>
              </w:rPr>
            </w:pPr>
            <w:r w:rsidRPr="548B6D5E">
              <w:rPr>
                <w:rFonts w:ascii="Arial" w:eastAsia="Times New Roman" w:hAnsi="Arial" w:cs="Arial"/>
                <w:sz w:val="24"/>
                <w:szCs w:val="24"/>
              </w:rPr>
              <w:t>Desired outcomes</w:t>
            </w:r>
          </w:p>
        </w:tc>
        <w:tc>
          <w:tcPr>
            <w:tcW w:w="352" w:type="pct"/>
            <w:tcBorders>
              <w:top w:val="single" w:sz="4" w:space="0" w:color="A84D98"/>
              <w:left w:val="single" w:sz="4" w:space="0" w:color="A84D98"/>
              <w:bottom w:val="single" w:sz="4" w:space="0" w:color="A84D98"/>
              <w:right w:val="single" w:sz="4" w:space="0" w:color="A84D98"/>
            </w:tcBorders>
          </w:tcPr>
          <w:p w14:paraId="7E4270F9" w14:textId="07C79702" w:rsidR="00752E85" w:rsidRDefault="00752E85" w:rsidP="548B6D5E">
            <w:pPr>
              <w:rPr>
                <w:rFonts w:ascii="Arial" w:eastAsia="Times New Roman" w:hAnsi="Arial" w:cs="Arial"/>
                <w:sz w:val="24"/>
                <w:szCs w:val="24"/>
              </w:rPr>
            </w:pPr>
            <w:r w:rsidRPr="548B6D5E">
              <w:rPr>
                <w:rFonts w:ascii="Arial" w:eastAsia="Times New Roman" w:hAnsi="Arial" w:cs="Arial"/>
                <w:sz w:val="24"/>
                <w:szCs w:val="24"/>
              </w:rPr>
              <w:t>2</w:t>
            </w:r>
          </w:p>
        </w:tc>
      </w:tr>
      <w:tr w:rsidR="00752E85" w14:paraId="7D9A6F56" w14:textId="77777777" w:rsidTr="00EC2979">
        <w:trPr>
          <w:trHeight w:val="300"/>
        </w:trPr>
        <w:tc>
          <w:tcPr>
            <w:tcW w:w="2251" w:type="pct"/>
            <w:tcBorders>
              <w:top w:val="single" w:sz="4" w:space="0" w:color="A84D98"/>
              <w:left w:val="single" w:sz="4" w:space="0" w:color="A84D98"/>
              <w:right w:val="single" w:sz="4" w:space="0" w:color="A84D98"/>
            </w:tcBorders>
          </w:tcPr>
          <w:p w14:paraId="76999DD5" w14:textId="0BC31D9C" w:rsidR="00752E85" w:rsidRDefault="00752E85" w:rsidP="548B6D5E">
            <w:pPr>
              <w:rPr>
                <w:rFonts w:ascii="Arial" w:eastAsia="Times New Roman" w:hAnsi="Arial" w:cs="Arial"/>
                <w:sz w:val="24"/>
                <w:szCs w:val="24"/>
              </w:rPr>
            </w:pPr>
            <w:r w:rsidRPr="548B6D5E">
              <w:rPr>
                <w:rFonts w:ascii="Arial" w:eastAsia="Times New Roman" w:hAnsi="Arial" w:cs="Arial"/>
                <w:sz w:val="24"/>
                <w:szCs w:val="24"/>
              </w:rPr>
              <w:t xml:space="preserve">Insights from professionals with lived experience of alcohol or drug use, who were not offered FGDM. </w:t>
            </w:r>
          </w:p>
          <w:p w14:paraId="67A68EE6" w14:textId="77777777" w:rsidR="004946C2" w:rsidRDefault="004946C2" w:rsidP="548B6D5E">
            <w:pPr>
              <w:rPr>
                <w:rFonts w:ascii="Arial" w:eastAsia="Times New Roman" w:hAnsi="Arial" w:cs="Arial"/>
                <w:sz w:val="24"/>
                <w:szCs w:val="24"/>
              </w:rPr>
            </w:pPr>
          </w:p>
          <w:p w14:paraId="0BEF7573" w14:textId="6D2B6F83" w:rsidR="00752E85" w:rsidRDefault="00752E85" w:rsidP="548B6D5E">
            <w:pPr>
              <w:rPr>
                <w:rFonts w:ascii="Arial" w:eastAsia="Times New Roman" w:hAnsi="Arial" w:cs="Arial"/>
                <w:sz w:val="24"/>
                <w:szCs w:val="24"/>
              </w:rPr>
            </w:pPr>
            <w:r w:rsidRPr="548B6D5E">
              <w:rPr>
                <w:rFonts w:ascii="Arial" w:eastAsia="Times New Roman" w:hAnsi="Arial" w:cs="Arial"/>
                <w:sz w:val="24"/>
                <w:szCs w:val="24"/>
              </w:rPr>
              <w:t xml:space="preserve">One </w:t>
            </w:r>
            <w:r w:rsidR="00823063">
              <w:rPr>
                <w:rFonts w:ascii="Arial" w:eastAsia="Times New Roman" w:hAnsi="Arial" w:cs="Arial"/>
                <w:sz w:val="24"/>
                <w:szCs w:val="24"/>
              </w:rPr>
              <w:t xml:space="preserve">discussion was </w:t>
            </w:r>
            <w:r w:rsidRPr="548B6D5E">
              <w:rPr>
                <w:rFonts w:ascii="Arial" w:eastAsia="Times New Roman" w:hAnsi="Arial" w:cs="Arial"/>
                <w:sz w:val="24"/>
                <w:szCs w:val="24"/>
              </w:rPr>
              <w:t xml:space="preserve">facilitated by a team leader with </w:t>
            </w:r>
            <w:r w:rsidR="00DF6633">
              <w:rPr>
                <w:rFonts w:ascii="Arial" w:eastAsia="Times New Roman" w:hAnsi="Arial" w:cs="Arial"/>
                <w:sz w:val="24"/>
                <w:szCs w:val="24"/>
              </w:rPr>
              <w:t>their</w:t>
            </w:r>
            <w:r w:rsidRPr="548B6D5E">
              <w:rPr>
                <w:rFonts w:ascii="Arial" w:eastAsia="Times New Roman" w:hAnsi="Arial" w:cs="Arial"/>
                <w:sz w:val="24"/>
                <w:szCs w:val="24"/>
              </w:rPr>
              <w:t xml:space="preserve"> staff team of five people, while the other was a one-to-one conversation.</w:t>
            </w:r>
          </w:p>
        </w:tc>
        <w:tc>
          <w:tcPr>
            <w:tcW w:w="2397" w:type="pct"/>
            <w:tcBorders>
              <w:top w:val="single" w:sz="4" w:space="0" w:color="A84D98"/>
              <w:left w:val="single" w:sz="4" w:space="0" w:color="A84D98"/>
              <w:right w:val="single" w:sz="4" w:space="0" w:color="A84D98"/>
            </w:tcBorders>
          </w:tcPr>
          <w:p w14:paraId="5C6BA33B" w14:textId="5453937C" w:rsidR="00752E85" w:rsidRDefault="00752E85" w:rsidP="007E62D6">
            <w:pPr>
              <w:pStyle w:val="ListParagraph"/>
              <w:numPr>
                <w:ilvl w:val="0"/>
                <w:numId w:val="35"/>
              </w:numPr>
              <w:ind w:left="226" w:hanging="226"/>
              <w:rPr>
                <w:rFonts w:ascii="Arial" w:eastAsia="Times New Roman" w:hAnsi="Arial" w:cs="Arial"/>
                <w:sz w:val="24"/>
                <w:szCs w:val="24"/>
              </w:rPr>
            </w:pPr>
            <w:r w:rsidRPr="548B6D5E">
              <w:rPr>
                <w:rFonts w:ascii="Arial" w:eastAsia="Times New Roman" w:hAnsi="Arial" w:cs="Arial"/>
                <w:sz w:val="24"/>
                <w:szCs w:val="24"/>
              </w:rPr>
              <w:t>Involvement of family</w:t>
            </w:r>
          </w:p>
          <w:p w14:paraId="57F5B170" w14:textId="395BE498" w:rsidR="00752E85" w:rsidRDefault="00752E85" w:rsidP="007E62D6">
            <w:pPr>
              <w:pStyle w:val="ListParagraph"/>
              <w:numPr>
                <w:ilvl w:val="0"/>
                <w:numId w:val="35"/>
              </w:numPr>
              <w:ind w:left="226" w:hanging="226"/>
              <w:rPr>
                <w:rFonts w:ascii="Arial" w:eastAsia="Times New Roman" w:hAnsi="Arial" w:cs="Arial"/>
                <w:sz w:val="24"/>
                <w:szCs w:val="24"/>
              </w:rPr>
            </w:pPr>
            <w:r w:rsidRPr="548B6D5E">
              <w:rPr>
                <w:rFonts w:ascii="Arial" w:eastAsia="Times New Roman" w:hAnsi="Arial" w:cs="Arial"/>
                <w:sz w:val="24"/>
                <w:szCs w:val="24"/>
              </w:rPr>
              <w:t>When might FGDM work or not work</w:t>
            </w:r>
          </w:p>
          <w:p w14:paraId="0D887DC4" w14:textId="7DEBD214" w:rsidR="00752E85" w:rsidRDefault="00752E85" w:rsidP="007E62D6">
            <w:pPr>
              <w:pStyle w:val="ListParagraph"/>
              <w:numPr>
                <w:ilvl w:val="0"/>
                <w:numId w:val="35"/>
              </w:numPr>
              <w:ind w:left="226" w:hanging="226"/>
              <w:rPr>
                <w:rFonts w:ascii="Arial" w:eastAsia="Times New Roman" w:hAnsi="Arial" w:cs="Arial"/>
                <w:sz w:val="24"/>
                <w:szCs w:val="24"/>
              </w:rPr>
            </w:pPr>
            <w:r w:rsidRPr="548B6D5E">
              <w:rPr>
                <w:rFonts w:ascii="Arial" w:eastAsia="Times New Roman" w:hAnsi="Arial" w:cs="Arial"/>
                <w:sz w:val="24"/>
                <w:szCs w:val="24"/>
              </w:rPr>
              <w:t>Perceived benefits and concerns of FGDM</w:t>
            </w:r>
          </w:p>
          <w:p w14:paraId="6ABCC4F2" w14:textId="2577B6A8" w:rsidR="00752E85" w:rsidRDefault="00752E85" w:rsidP="007E62D6">
            <w:pPr>
              <w:pStyle w:val="ListParagraph"/>
              <w:numPr>
                <w:ilvl w:val="0"/>
                <w:numId w:val="35"/>
              </w:numPr>
              <w:ind w:left="226" w:hanging="226"/>
              <w:rPr>
                <w:rFonts w:ascii="Arial" w:eastAsia="Times New Roman" w:hAnsi="Arial" w:cs="Arial"/>
                <w:sz w:val="24"/>
                <w:szCs w:val="24"/>
              </w:rPr>
            </w:pPr>
            <w:r w:rsidRPr="548B6D5E">
              <w:rPr>
                <w:rFonts w:ascii="Arial" w:eastAsia="Times New Roman" w:hAnsi="Arial" w:cs="Arial"/>
                <w:sz w:val="24"/>
                <w:szCs w:val="24"/>
              </w:rPr>
              <w:t>Personal experience of recovery</w:t>
            </w:r>
          </w:p>
        </w:tc>
        <w:tc>
          <w:tcPr>
            <w:tcW w:w="352" w:type="pct"/>
            <w:tcBorders>
              <w:top w:val="single" w:sz="4" w:space="0" w:color="A84D98"/>
              <w:left w:val="single" w:sz="4" w:space="0" w:color="A84D98"/>
              <w:right w:val="single" w:sz="4" w:space="0" w:color="A84D98"/>
            </w:tcBorders>
          </w:tcPr>
          <w:p w14:paraId="73AD12C1" w14:textId="7654F423" w:rsidR="00752E85" w:rsidRDefault="00752E85" w:rsidP="548B6D5E">
            <w:pPr>
              <w:rPr>
                <w:rFonts w:ascii="Arial" w:eastAsia="Times New Roman" w:hAnsi="Arial" w:cs="Arial"/>
                <w:sz w:val="24"/>
                <w:szCs w:val="24"/>
              </w:rPr>
            </w:pPr>
            <w:r w:rsidRPr="548B6D5E">
              <w:rPr>
                <w:rFonts w:ascii="Arial" w:eastAsia="Times New Roman" w:hAnsi="Arial" w:cs="Arial"/>
                <w:sz w:val="24"/>
                <w:szCs w:val="24"/>
              </w:rPr>
              <w:t>6</w:t>
            </w:r>
          </w:p>
        </w:tc>
      </w:tr>
      <w:tr w:rsidR="00752E85" w14:paraId="780C2EE0" w14:textId="77777777" w:rsidTr="00EC2979">
        <w:trPr>
          <w:trHeight w:val="300"/>
        </w:trPr>
        <w:tc>
          <w:tcPr>
            <w:tcW w:w="2251" w:type="pct"/>
            <w:tcBorders>
              <w:top w:val="single" w:sz="4" w:space="0" w:color="A84D98"/>
              <w:left w:val="single" w:sz="4" w:space="0" w:color="A84D98"/>
              <w:bottom w:val="single" w:sz="4" w:space="0" w:color="A84D98"/>
              <w:right w:val="single" w:sz="4" w:space="0" w:color="A84D98"/>
            </w:tcBorders>
          </w:tcPr>
          <w:p w14:paraId="53AED3AC" w14:textId="24E98B23" w:rsidR="00752E85" w:rsidRDefault="00752E85" w:rsidP="548B6D5E">
            <w:pPr>
              <w:rPr>
                <w:rFonts w:ascii="Arial" w:eastAsia="Times New Roman" w:hAnsi="Arial" w:cs="Arial"/>
                <w:sz w:val="24"/>
                <w:szCs w:val="24"/>
              </w:rPr>
            </w:pPr>
            <w:r w:rsidRPr="548B6D5E">
              <w:rPr>
                <w:rFonts w:ascii="Arial" w:eastAsia="Times New Roman" w:hAnsi="Arial" w:cs="Arial"/>
                <w:sz w:val="24"/>
                <w:szCs w:val="24"/>
              </w:rPr>
              <w:lastRenderedPageBreak/>
              <w:t xml:space="preserve">One-to-one conversations held with people who were offered </w:t>
            </w:r>
            <w:r w:rsidR="00DB35BF">
              <w:rPr>
                <w:rFonts w:ascii="Arial" w:eastAsia="Times New Roman" w:hAnsi="Arial" w:cs="Arial"/>
                <w:sz w:val="24"/>
                <w:szCs w:val="24"/>
              </w:rPr>
              <w:t>FGDM</w:t>
            </w:r>
            <w:r w:rsidRPr="548B6D5E">
              <w:rPr>
                <w:rFonts w:ascii="Arial" w:eastAsia="Times New Roman" w:hAnsi="Arial" w:cs="Arial"/>
                <w:sz w:val="24"/>
                <w:szCs w:val="24"/>
              </w:rPr>
              <w:t xml:space="preserve"> and who declined.</w:t>
            </w:r>
          </w:p>
        </w:tc>
        <w:tc>
          <w:tcPr>
            <w:tcW w:w="2397" w:type="pct"/>
            <w:tcBorders>
              <w:top w:val="single" w:sz="4" w:space="0" w:color="A84D98"/>
              <w:left w:val="single" w:sz="4" w:space="0" w:color="A84D98"/>
              <w:bottom w:val="single" w:sz="4" w:space="0" w:color="A84D98"/>
              <w:right w:val="single" w:sz="4" w:space="0" w:color="A84D98"/>
            </w:tcBorders>
          </w:tcPr>
          <w:p w14:paraId="3A546D79" w14:textId="5B75025E" w:rsidR="00752E85" w:rsidRDefault="00752E85" w:rsidP="007E62D6">
            <w:pPr>
              <w:pStyle w:val="ListParagraph"/>
              <w:numPr>
                <w:ilvl w:val="0"/>
                <w:numId w:val="34"/>
              </w:numPr>
              <w:ind w:left="226" w:hanging="226"/>
              <w:rPr>
                <w:rFonts w:ascii="Arial" w:eastAsia="Times New Roman" w:hAnsi="Arial" w:cs="Arial"/>
                <w:sz w:val="24"/>
                <w:szCs w:val="24"/>
              </w:rPr>
            </w:pPr>
            <w:r w:rsidRPr="548B6D5E">
              <w:rPr>
                <w:rFonts w:ascii="Arial" w:eastAsia="Times New Roman" w:hAnsi="Arial" w:cs="Arial"/>
                <w:sz w:val="24"/>
                <w:szCs w:val="24"/>
              </w:rPr>
              <w:t>Perceptions of FGDM</w:t>
            </w:r>
          </w:p>
          <w:p w14:paraId="5B9FE93E" w14:textId="4DDF3732" w:rsidR="00752E85" w:rsidRDefault="00752E85" w:rsidP="007E62D6">
            <w:pPr>
              <w:pStyle w:val="ListParagraph"/>
              <w:numPr>
                <w:ilvl w:val="0"/>
                <w:numId w:val="34"/>
              </w:numPr>
              <w:ind w:left="226" w:hanging="226"/>
              <w:rPr>
                <w:rFonts w:ascii="Arial" w:eastAsia="Times New Roman" w:hAnsi="Arial" w:cs="Arial"/>
                <w:sz w:val="24"/>
                <w:szCs w:val="24"/>
              </w:rPr>
            </w:pPr>
            <w:r w:rsidRPr="548B6D5E">
              <w:rPr>
                <w:rFonts w:ascii="Arial" w:eastAsia="Times New Roman" w:hAnsi="Arial" w:cs="Arial"/>
                <w:sz w:val="24"/>
                <w:szCs w:val="24"/>
              </w:rPr>
              <w:t>Benefits of FGDM</w:t>
            </w:r>
          </w:p>
          <w:p w14:paraId="4264D46D" w14:textId="16B37DE7" w:rsidR="00752E85" w:rsidRDefault="00752E85" w:rsidP="007E62D6">
            <w:pPr>
              <w:pStyle w:val="ListParagraph"/>
              <w:numPr>
                <w:ilvl w:val="0"/>
                <w:numId w:val="34"/>
              </w:numPr>
              <w:ind w:left="226" w:hanging="226"/>
              <w:rPr>
                <w:rFonts w:ascii="Arial" w:eastAsia="Times New Roman" w:hAnsi="Arial" w:cs="Arial"/>
                <w:sz w:val="24"/>
                <w:szCs w:val="24"/>
              </w:rPr>
            </w:pPr>
            <w:r w:rsidRPr="548B6D5E">
              <w:rPr>
                <w:rFonts w:ascii="Arial" w:eastAsia="Times New Roman" w:hAnsi="Arial" w:cs="Arial"/>
                <w:sz w:val="24"/>
                <w:szCs w:val="24"/>
              </w:rPr>
              <w:t>Barriers to FGDM</w:t>
            </w:r>
          </w:p>
          <w:p w14:paraId="0258BA8B" w14:textId="701933B3" w:rsidR="00752E85" w:rsidRDefault="00752E85" w:rsidP="007E62D6">
            <w:pPr>
              <w:pStyle w:val="ListParagraph"/>
              <w:numPr>
                <w:ilvl w:val="0"/>
                <w:numId w:val="34"/>
              </w:numPr>
              <w:ind w:left="226" w:hanging="226"/>
              <w:rPr>
                <w:rFonts w:ascii="Arial" w:eastAsia="Times New Roman" w:hAnsi="Arial" w:cs="Arial"/>
                <w:sz w:val="24"/>
                <w:szCs w:val="24"/>
              </w:rPr>
            </w:pPr>
            <w:r w:rsidRPr="548B6D5E">
              <w:rPr>
                <w:rFonts w:ascii="Arial" w:eastAsia="Times New Roman" w:hAnsi="Arial" w:cs="Arial"/>
                <w:sz w:val="24"/>
                <w:szCs w:val="24"/>
              </w:rPr>
              <w:t>Practical considerations of FGDM- timing, privacy, family dynamic</w:t>
            </w:r>
          </w:p>
          <w:p w14:paraId="040F90F6" w14:textId="0A64A9D4" w:rsidR="00752E85" w:rsidRDefault="00752E85" w:rsidP="007E62D6">
            <w:pPr>
              <w:pStyle w:val="ListParagraph"/>
              <w:numPr>
                <w:ilvl w:val="0"/>
                <w:numId w:val="34"/>
              </w:numPr>
              <w:ind w:left="226" w:hanging="226"/>
              <w:rPr>
                <w:rFonts w:ascii="Arial" w:eastAsia="Times New Roman" w:hAnsi="Arial" w:cs="Arial"/>
                <w:sz w:val="24"/>
                <w:szCs w:val="24"/>
              </w:rPr>
            </w:pPr>
            <w:r w:rsidRPr="548B6D5E">
              <w:rPr>
                <w:rFonts w:ascii="Arial" w:eastAsia="Times New Roman" w:hAnsi="Arial" w:cs="Arial"/>
                <w:sz w:val="24"/>
                <w:szCs w:val="24"/>
              </w:rPr>
              <w:t>Involvement of family</w:t>
            </w:r>
          </w:p>
          <w:p w14:paraId="4651E8A2" w14:textId="685FF965" w:rsidR="00752E85" w:rsidRDefault="00752E85" w:rsidP="007E62D6">
            <w:pPr>
              <w:pStyle w:val="ListParagraph"/>
              <w:numPr>
                <w:ilvl w:val="0"/>
                <w:numId w:val="34"/>
              </w:numPr>
              <w:ind w:left="226" w:hanging="226"/>
              <w:rPr>
                <w:rFonts w:ascii="Arial" w:eastAsia="Times New Roman" w:hAnsi="Arial" w:cs="Arial"/>
                <w:sz w:val="24"/>
                <w:szCs w:val="24"/>
              </w:rPr>
            </w:pPr>
            <w:r w:rsidRPr="548B6D5E">
              <w:rPr>
                <w:rFonts w:ascii="Arial" w:eastAsia="Times New Roman" w:hAnsi="Arial" w:cs="Arial"/>
                <w:sz w:val="24"/>
                <w:szCs w:val="24"/>
              </w:rPr>
              <w:t>Professional barriers</w:t>
            </w:r>
          </w:p>
          <w:p w14:paraId="36F5B750" w14:textId="01CDF669" w:rsidR="00752E85" w:rsidRDefault="00752E85" w:rsidP="007E62D6">
            <w:pPr>
              <w:pStyle w:val="ListParagraph"/>
              <w:numPr>
                <w:ilvl w:val="0"/>
                <w:numId w:val="34"/>
              </w:numPr>
              <w:ind w:left="226" w:hanging="226"/>
              <w:rPr>
                <w:rFonts w:ascii="Arial" w:eastAsia="Times New Roman" w:hAnsi="Arial" w:cs="Arial"/>
                <w:sz w:val="24"/>
                <w:szCs w:val="24"/>
              </w:rPr>
            </w:pPr>
            <w:r w:rsidRPr="548B6D5E">
              <w:rPr>
                <w:rFonts w:ascii="Arial" w:eastAsia="Times New Roman" w:hAnsi="Arial" w:cs="Arial"/>
                <w:sz w:val="24"/>
                <w:szCs w:val="24"/>
              </w:rPr>
              <w:t>Advice on project</w:t>
            </w:r>
          </w:p>
        </w:tc>
        <w:tc>
          <w:tcPr>
            <w:tcW w:w="352" w:type="pct"/>
            <w:tcBorders>
              <w:top w:val="single" w:sz="4" w:space="0" w:color="A84D98"/>
              <w:left w:val="single" w:sz="4" w:space="0" w:color="A84D98"/>
              <w:bottom w:val="single" w:sz="4" w:space="0" w:color="A84D98"/>
            </w:tcBorders>
          </w:tcPr>
          <w:p w14:paraId="274B5E1A" w14:textId="4E45CA78" w:rsidR="00752E85" w:rsidRDefault="00752E85" w:rsidP="548B6D5E">
            <w:pPr>
              <w:rPr>
                <w:rFonts w:ascii="Arial" w:eastAsia="Times New Roman" w:hAnsi="Arial" w:cs="Arial"/>
                <w:sz w:val="24"/>
                <w:szCs w:val="24"/>
              </w:rPr>
            </w:pPr>
            <w:r w:rsidRPr="548B6D5E">
              <w:rPr>
                <w:rFonts w:ascii="Arial" w:eastAsia="Times New Roman" w:hAnsi="Arial" w:cs="Arial"/>
                <w:sz w:val="24"/>
                <w:szCs w:val="24"/>
              </w:rPr>
              <w:t>2</w:t>
            </w:r>
          </w:p>
        </w:tc>
      </w:tr>
      <w:tr w:rsidR="00752E85" w14:paraId="3835BE14" w14:textId="77777777" w:rsidTr="00EC2979">
        <w:trPr>
          <w:trHeight w:val="300"/>
        </w:trPr>
        <w:tc>
          <w:tcPr>
            <w:tcW w:w="2251" w:type="pct"/>
            <w:tcBorders>
              <w:top w:val="single" w:sz="4" w:space="0" w:color="A84D98"/>
              <w:left w:val="single" w:sz="4" w:space="0" w:color="A84D98"/>
              <w:bottom w:val="single" w:sz="4" w:space="0" w:color="A84D98"/>
              <w:right w:val="single" w:sz="4" w:space="0" w:color="A84D98"/>
            </w:tcBorders>
          </w:tcPr>
          <w:p w14:paraId="2EE50DC1" w14:textId="556D1183" w:rsidR="00752E85" w:rsidRDefault="00752E85" w:rsidP="548B6D5E">
            <w:pPr>
              <w:rPr>
                <w:rFonts w:ascii="Arial" w:eastAsia="Times New Roman" w:hAnsi="Arial" w:cs="Arial"/>
                <w:sz w:val="24"/>
                <w:szCs w:val="24"/>
              </w:rPr>
            </w:pPr>
            <w:r w:rsidRPr="548B6D5E">
              <w:rPr>
                <w:rFonts w:ascii="Arial" w:eastAsia="Times New Roman" w:hAnsi="Arial" w:cs="Arial"/>
                <w:sz w:val="24"/>
                <w:szCs w:val="24"/>
              </w:rPr>
              <w:t>Conversations with workers who have referred clients to FGDM.</w:t>
            </w:r>
          </w:p>
        </w:tc>
        <w:tc>
          <w:tcPr>
            <w:tcW w:w="2397" w:type="pct"/>
            <w:tcBorders>
              <w:top w:val="single" w:sz="4" w:space="0" w:color="A84D98"/>
              <w:left w:val="single" w:sz="4" w:space="0" w:color="A84D98"/>
              <w:bottom w:val="single" w:sz="4" w:space="0" w:color="A84D98"/>
              <w:right w:val="single" w:sz="4" w:space="0" w:color="A84D98"/>
            </w:tcBorders>
          </w:tcPr>
          <w:p w14:paraId="18DEF6E0" w14:textId="44ED3826" w:rsidR="00752E85" w:rsidRDefault="00752E85" w:rsidP="007E62D6">
            <w:pPr>
              <w:pStyle w:val="ListParagraph"/>
              <w:numPr>
                <w:ilvl w:val="0"/>
                <w:numId w:val="32"/>
              </w:numPr>
              <w:ind w:left="226" w:hanging="226"/>
              <w:rPr>
                <w:rFonts w:ascii="Arial" w:eastAsia="Times New Roman" w:hAnsi="Arial" w:cs="Arial"/>
                <w:sz w:val="24"/>
                <w:szCs w:val="24"/>
              </w:rPr>
            </w:pPr>
            <w:r w:rsidRPr="548B6D5E">
              <w:rPr>
                <w:rFonts w:ascii="Arial" w:eastAsia="Times New Roman" w:hAnsi="Arial" w:cs="Arial"/>
                <w:sz w:val="24"/>
                <w:szCs w:val="24"/>
              </w:rPr>
              <w:t>Impact on their client (changes in family involvement, circumstances, drug or alcohol use, local authority involvement)</w:t>
            </w:r>
          </w:p>
          <w:p w14:paraId="598BF463" w14:textId="21A28361" w:rsidR="00752E85" w:rsidRDefault="00752E85" w:rsidP="007E62D6">
            <w:pPr>
              <w:pStyle w:val="ListParagraph"/>
              <w:numPr>
                <w:ilvl w:val="0"/>
                <w:numId w:val="32"/>
              </w:numPr>
              <w:ind w:left="226" w:hanging="226"/>
              <w:rPr>
                <w:rFonts w:ascii="Arial" w:eastAsia="Times New Roman" w:hAnsi="Arial" w:cs="Arial"/>
                <w:sz w:val="24"/>
                <w:szCs w:val="24"/>
              </w:rPr>
            </w:pPr>
            <w:r w:rsidRPr="548B6D5E">
              <w:rPr>
                <w:rFonts w:ascii="Arial" w:eastAsia="Times New Roman" w:hAnsi="Arial" w:cs="Arial"/>
                <w:sz w:val="24"/>
                <w:szCs w:val="24"/>
              </w:rPr>
              <w:t>Perceptions of FGDM</w:t>
            </w:r>
          </w:p>
          <w:p w14:paraId="1EE902FF" w14:textId="5E0329AB" w:rsidR="00752E85" w:rsidRDefault="00752E85" w:rsidP="007E62D6">
            <w:pPr>
              <w:pStyle w:val="ListParagraph"/>
              <w:numPr>
                <w:ilvl w:val="0"/>
                <w:numId w:val="32"/>
              </w:numPr>
              <w:ind w:left="226" w:hanging="226"/>
              <w:rPr>
                <w:rFonts w:ascii="Arial" w:eastAsia="Times New Roman" w:hAnsi="Arial" w:cs="Arial"/>
                <w:sz w:val="24"/>
                <w:szCs w:val="24"/>
              </w:rPr>
            </w:pPr>
            <w:r w:rsidRPr="548B6D5E">
              <w:rPr>
                <w:rFonts w:ascii="Arial" w:eastAsia="Times New Roman" w:hAnsi="Arial" w:cs="Arial"/>
                <w:sz w:val="24"/>
                <w:szCs w:val="24"/>
              </w:rPr>
              <w:t>Barriers and enablers to FGDM</w:t>
            </w:r>
          </w:p>
          <w:p w14:paraId="53378E72" w14:textId="2128591B" w:rsidR="00752E85" w:rsidRDefault="00752E85" w:rsidP="007E62D6">
            <w:pPr>
              <w:pStyle w:val="ListParagraph"/>
              <w:numPr>
                <w:ilvl w:val="0"/>
                <w:numId w:val="32"/>
              </w:numPr>
              <w:ind w:left="226" w:hanging="226"/>
              <w:rPr>
                <w:rFonts w:ascii="Arial" w:eastAsia="Times New Roman" w:hAnsi="Arial" w:cs="Arial"/>
                <w:sz w:val="24"/>
                <w:szCs w:val="24"/>
              </w:rPr>
            </w:pPr>
            <w:r w:rsidRPr="548B6D5E">
              <w:rPr>
                <w:rFonts w:ascii="Arial" w:eastAsia="Times New Roman" w:hAnsi="Arial" w:cs="Arial"/>
                <w:sz w:val="24"/>
                <w:szCs w:val="24"/>
              </w:rPr>
              <w:t>Hopes for FGDM</w:t>
            </w:r>
          </w:p>
          <w:p w14:paraId="21F29E8B" w14:textId="405A8439" w:rsidR="00752E85" w:rsidRDefault="00752E85" w:rsidP="007E62D6">
            <w:pPr>
              <w:pStyle w:val="ListParagraph"/>
              <w:numPr>
                <w:ilvl w:val="0"/>
                <w:numId w:val="32"/>
              </w:numPr>
              <w:ind w:left="226" w:hanging="226"/>
              <w:rPr>
                <w:rFonts w:ascii="Arial" w:eastAsia="Times New Roman" w:hAnsi="Arial" w:cs="Arial"/>
                <w:sz w:val="24"/>
                <w:szCs w:val="24"/>
              </w:rPr>
            </w:pPr>
            <w:r w:rsidRPr="548B6D5E">
              <w:rPr>
                <w:rFonts w:ascii="Arial" w:eastAsia="Times New Roman" w:hAnsi="Arial" w:cs="Arial"/>
                <w:sz w:val="24"/>
                <w:szCs w:val="24"/>
              </w:rPr>
              <w:t>Experience of FGDM</w:t>
            </w:r>
          </w:p>
        </w:tc>
        <w:tc>
          <w:tcPr>
            <w:tcW w:w="352" w:type="pct"/>
            <w:tcBorders>
              <w:top w:val="single" w:sz="4" w:space="0" w:color="A84D98"/>
              <w:left w:val="single" w:sz="4" w:space="0" w:color="A84D98"/>
              <w:bottom w:val="single" w:sz="4" w:space="0" w:color="A84D98"/>
            </w:tcBorders>
          </w:tcPr>
          <w:p w14:paraId="22AE5619" w14:textId="4F2C94FF" w:rsidR="00752E85" w:rsidRDefault="00752E85" w:rsidP="548B6D5E">
            <w:pPr>
              <w:rPr>
                <w:rFonts w:ascii="Arial" w:eastAsia="Times New Roman" w:hAnsi="Arial" w:cs="Arial"/>
                <w:sz w:val="24"/>
                <w:szCs w:val="24"/>
              </w:rPr>
            </w:pPr>
            <w:r w:rsidRPr="548B6D5E">
              <w:rPr>
                <w:rFonts w:ascii="Arial" w:eastAsia="Times New Roman" w:hAnsi="Arial" w:cs="Arial"/>
                <w:sz w:val="24"/>
                <w:szCs w:val="24"/>
              </w:rPr>
              <w:t>3</w:t>
            </w:r>
          </w:p>
        </w:tc>
      </w:tr>
      <w:tr w:rsidR="00752E85" w14:paraId="5BA82E54" w14:textId="77777777" w:rsidTr="00EC2979">
        <w:trPr>
          <w:trHeight w:val="300"/>
        </w:trPr>
        <w:tc>
          <w:tcPr>
            <w:tcW w:w="2251" w:type="pct"/>
            <w:tcBorders>
              <w:top w:val="single" w:sz="4" w:space="0" w:color="A84D98"/>
              <w:left w:val="single" w:sz="4" w:space="0" w:color="A84D98"/>
              <w:bottom w:val="single" w:sz="4" w:space="0" w:color="A84D98"/>
              <w:right w:val="single" w:sz="4" w:space="0" w:color="A84D98"/>
            </w:tcBorders>
          </w:tcPr>
          <w:p w14:paraId="0E54C17B" w14:textId="49E85BEE" w:rsidR="00752E85" w:rsidRDefault="00752E85" w:rsidP="548B6D5E">
            <w:pPr>
              <w:rPr>
                <w:rFonts w:ascii="Arial" w:eastAsia="Times New Roman" w:hAnsi="Arial" w:cs="Arial"/>
                <w:sz w:val="24"/>
                <w:szCs w:val="24"/>
              </w:rPr>
            </w:pPr>
            <w:r w:rsidRPr="548B6D5E">
              <w:rPr>
                <w:rFonts w:ascii="Arial" w:eastAsia="Times New Roman" w:hAnsi="Arial" w:cs="Arial"/>
                <w:sz w:val="24"/>
                <w:szCs w:val="24"/>
              </w:rPr>
              <w:t>Conversations with workers who have not referred a client to FGDM.</w:t>
            </w:r>
          </w:p>
        </w:tc>
        <w:tc>
          <w:tcPr>
            <w:tcW w:w="2397" w:type="pct"/>
            <w:tcBorders>
              <w:top w:val="single" w:sz="4" w:space="0" w:color="A84D98"/>
              <w:left w:val="single" w:sz="4" w:space="0" w:color="A84D98"/>
              <w:bottom w:val="single" w:sz="4" w:space="0" w:color="A84D98"/>
              <w:right w:val="single" w:sz="4" w:space="0" w:color="A84D98"/>
            </w:tcBorders>
          </w:tcPr>
          <w:p w14:paraId="2AC178DB" w14:textId="47DA946C" w:rsidR="00752E85" w:rsidRDefault="00752E85" w:rsidP="007E62D6">
            <w:pPr>
              <w:pStyle w:val="ListParagraph"/>
              <w:numPr>
                <w:ilvl w:val="0"/>
                <w:numId w:val="31"/>
              </w:numPr>
              <w:ind w:left="226" w:hanging="226"/>
              <w:rPr>
                <w:rFonts w:ascii="Arial" w:eastAsia="Times New Roman" w:hAnsi="Arial" w:cs="Arial"/>
                <w:sz w:val="24"/>
                <w:szCs w:val="24"/>
              </w:rPr>
            </w:pPr>
            <w:r w:rsidRPr="548B6D5E">
              <w:rPr>
                <w:rFonts w:ascii="Arial" w:eastAsia="Times New Roman" w:hAnsi="Arial" w:cs="Arial"/>
                <w:sz w:val="24"/>
                <w:szCs w:val="24"/>
              </w:rPr>
              <w:t>Perceptions of the service</w:t>
            </w:r>
          </w:p>
          <w:p w14:paraId="13B802F6" w14:textId="1592659E" w:rsidR="00752E85" w:rsidRDefault="00752E85" w:rsidP="007E62D6">
            <w:pPr>
              <w:pStyle w:val="ListParagraph"/>
              <w:numPr>
                <w:ilvl w:val="0"/>
                <w:numId w:val="31"/>
              </w:numPr>
              <w:ind w:left="226" w:hanging="226"/>
              <w:rPr>
                <w:rFonts w:ascii="Arial" w:eastAsia="Times New Roman" w:hAnsi="Arial" w:cs="Arial"/>
                <w:sz w:val="24"/>
                <w:szCs w:val="24"/>
              </w:rPr>
            </w:pPr>
            <w:r w:rsidRPr="548B6D5E">
              <w:rPr>
                <w:rFonts w:ascii="Arial" w:eastAsia="Times New Roman" w:hAnsi="Arial" w:cs="Arial"/>
                <w:sz w:val="24"/>
                <w:szCs w:val="24"/>
              </w:rPr>
              <w:t>Family involvement</w:t>
            </w:r>
          </w:p>
          <w:p w14:paraId="73297CD3" w14:textId="777A8F48" w:rsidR="00752E85" w:rsidRDefault="00752E85" w:rsidP="007E62D6">
            <w:pPr>
              <w:pStyle w:val="ListParagraph"/>
              <w:numPr>
                <w:ilvl w:val="0"/>
                <w:numId w:val="31"/>
              </w:numPr>
              <w:ind w:left="226" w:hanging="226"/>
              <w:rPr>
                <w:rFonts w:ascii="Arial" w:eastAsia="Times New Roman" w:hAnsi="Arial" w:cs="Arial"/>
                <w:sz w:val="24"/>
                <w:szCs w:val="24"/>
              </w:rPr>
            </w:pPr>
            <w:r w:rsidRPr="548B6D5E">
              <w:rPr>
                <w:rFonts w:ascii="Arial" w:eastAsia="Times New Roman" w:hAnsi="Arial" w:cs="Arial"/>
                <w:sz w:val="24"/>
                <w:szCs w:val="24"/>
              </w:rPr>
              <w:t>Desired outcomes</w:t>
            </w:r>
          </w:p>
          <w:p w14:paraId="519B3EC2" w14:textId="10DD4F63" w:rsidR="00752E85" w:rsidRDefault="00752E85" w:rsidP="007E62D6">
            <w:pPr>
              <w:pStyle w:val="ListParagraph"/>
              <w:numPr>
                <w:ilvl w:val="0"/>
                <w:numId w:val="31"/>
              </w:numPr>
              <w:ind w:left="226" w:hanging="226"/>
              <w:rPr>
                <w:rFonts w:ascii="Arial" w:eastAsia="Times New Roman" w:hAnsi="Arial" w:cs="Arial"/>
                <w:sz w:val="24"/>
                <w:szCs w:val="24"/>
              </w:rPr>
            </w:pPr>
            <w:r w:rsidRPr="548B6D5E">
              <w:rPr>
                <w:rFonts w:ascii="Arial" w:eastAsia="Times New Roman" w:hAnsi="Arial" w:cs="Arial"/>
                <w:sz w:val="24"/>
                <w:szCs w:val="24"/>
              </w:rPr>
              <w:t>Barriers and enablers to referring</w:t>
            </w:r>
          </w:p>
        </w:tc>
        <w:tc>
          <w:tcPr>
            <w:tcW w:w="352" w:type="pct"/>
            <w:tcBorders>
              <w:top w:val="single" w:sz="4" w:space="0" w:color="A84D98"/>
              <w:left w:val="single" w:sz="4" w:space="0" w:color="A84D98"/>
              <w:bottom w:val="single" w:sz="4" w:space="0" w:color="A84D98"/>
            </w:tcBorders>
          </w:tcPr>
          <w:p w14:paraId="6940E970" w14:textId="35B352D6" w:rsidR="00752E85" w:rsidRDefault="00752E85" w:rsidP="548B6D5E">
            <w:pPr>
              <w:rPr>
                <w:rFonts w:ascii="Arial" w:eastAsia="Times New Roman" w:hAnsi="Arial" w:cs="Arial"/>
                <w:sz w:val="24"/>
                <w:szCs w:val="24"/>
              </w:rPr>
            </w:pPr>
            <w:r w:rsidRPr="548B6D5E">
              <w:rPr>
                <w:rFonts w:ascii="Arial" w:eastAsia="Times New Roman" w:hAnsi="Arial" w:cs="Arial"/>
                <w:sz w:val="24"/>
                <w:szCs w:val="24"/>
              </w:rPr>
              <w:t>4</w:t>
            </w:r>
          </w:p>
        </w:tc>
      </w:tr>
      <w:tr w:rsidR="00752E85" w14:paraId="62C5C302" w14:textId="77777777" w:rsidTr="00EC2979">
        <w:trPr>
          <w:trHeight w:val="300"/>
        </w:trPr>
        <w:tc>
          <w:tcPr>
            <w:tcW w:w="2251" w:type="pct"/>
            <w:tcBorders>
              <w:top w:val="single" w:sz="4" w:space="0" w:color="A84D98"/>
              <w:left w:val="single" w:sz="4" w:space="0" w:color="A84D98"/>
              <w:bottom w:val="single" w:sz="4" w:space="0" w:color="A84D98"/>
              <w:right w:val="single" w:sz="4" w:space="0" w:color="A84D98"/>
            </w:tcBorders>
          </w:tcPr>
          <w:p w14:paraId="4C211C0B" w14:textId="3C997717" w:rsidR="00752E85" w:rsidRDefault="00752E85" w:rsidP="548B6D5E">
            <w:pPr>
              <w:rPr>
                <w:rFonts w:ascii="Arial" w:eastAsia="Times New Roman" w:hAnsi="Arial" w:cs="Arial"/>
                <w:sz w:val="24"/>
                <w:szCs w:val="24"/>
              </w:rPr>
            </w:pPr>
            <w:r w:rsidRPr="548B6D5E">
              <w:rPr>
                <w:rFonts w:ascii="Arial" w:eastAsia="Times New Roman" w:hAnsi="Arial" w:cs="Arial"/>
                <w:sz w:val="24"/>
                <w:szCs w:val="24"/>
              </w:rPr>
              <w:t>Conversations with other FGDM service providers and researchers.</w:t>
            </w:r>
          </w:p>
        </w:tc>
        <w:tc>
          <w:tcPr>
            <w:tcW w:w="2397" w:type="pct"/>
            <w:tcBorders>
              <w:top w:val="single" w:sz="4" w:space="0" w:color="A84D98"/>
              <w:left w:val="single" w:sz="4" w:space="0" w:color="A84D98"/>
              <w:bottom w:val="single" w:sz="4" w:space="0" w:color="A84D98"/>
              <w:right w:val="single" w:sz="4" w:space="0" w:color="A84D98"/>
            </w:tcBorders>
          </w:tcPr>
          <w:p w14:paraId="4C8512B2" w14:textId="28CCF19A" w:rsidR="00752E85" w:rsidRDefault="00752E85" w:rsidP="007E62D6">
            <w:pPr>
              <w:pStyle w:val="ListParagraph"/>
              <w:numPr>
                <w:ilvl w:val="0"/>
                <w:numId w:val="30"/>
              </w:numPr>
              <w:ind w:left="226" w:hanging="226"/>
              <w:rPr>
                <w:rFonts w:ascii="Arial" w:eastAsia="Times New Roman" w:hAnsi="Arial" w:cs="Arial"/>
                <w:sz w:val="24"/>
                <w:szCs w:val="24"/>
              </w:rPr>
            </w:pPr>
            <w:r w:rsidRPr="548B6D5E">
              <w:rPr>
                <w:rFonts w:ascii="Arial" w:eastAsia="Times New Roman" w:hAnsi="Arial" w:cs="Arial"/>
                <w:sz w:val="24"/>
                <w:szCs w:val="24"/>
              </w:rPr>
              <w:t>Raising awareness</w:t>
            </w:r>
          </w:p>
          <w:p w14:paraId="4019510D" w14:textId="6F707FBC" w:rsidR="00752E85" w:rsidRDefault="00752E85" w:rsidP="007E62D6">
            <w:pPr>
              <w:pStyle w:val="ListParagraph"/>
              <w:numPr>
                <w:ilvl w:val="0"/>
                <w:numId w:val="30"/>
              </w:numPr>
              <w:ind w:left="226" w:hanging="226"/>
              <w:rPr>
                <w:rFonts w:ascii="Arial" w:eastAsia="Times New Roman" w:hAnsi="Arial" w:cs="Arial"/>
                <w:sz w:val="24"/>
                <w:szCs w:val="24"/>
              </w:rPr>
            </w:pPr>
            <w:r w:rsidRPr="548B6D5E">
              <w:rPr>
                <w:rFonts w:ascii="Arial" w:eastAsia="Times New Roman" w:hAnsi="Arial" w:cs="Arial"/>
                <w:sz w:val="24"/>
                <w:szCs w:val="24"/>
              </w:rPr>
              <w:t>How to encourage referrals</w:t>
            </w:r>
          </w:p>
          <w:p w14:paraId="3AD84FE8" w14:textId="3A113C21" w:rsidR="00752E85" w:rsidRDefault="00752E85" w:rsidP="007E62D6">
            <w:pPr>
              <w:pStyle w:val="ListParagraph"/>
              <w:numPr>
                <w:ilvl w:val="0"/>
                <w:numId w:val="30"/>
              </w:numPr>
              <w:ind w:left="226" w:hanging="142"/>
              <w:rPr>
                <w:rFonts w:ascii="Arial" w:eastAsia="Times New Roman" w:hAnsi="Arial" w:cs="Arial"/>
                <w:sz w:val="24"/>
                <w:szCs w:val="24"/>
              </w:rPr>
            </w:pPr>
            <w:r w:rsidRPr="548B6D5E">
              <w:rPr>
                <w:rFonts w:ascii="Arial" w:eastAsia="Times New Roman" w:hAnsi="Arial" w:cs="Arial"/>
                <w:sz w:val="24"/>
                <w:szCs w:val="24"/>
              </w:rPr>
              <w:t>Cost considerations</w:t>
            </w:r>
          </w:p>
          <w:p w14:paraId="02B6A40C" w14:textId="640107BA" w:rsidR="00752E85" w:rsidRDefault="00752E85" w:rsidP="007E62D6">
            <w:pPr>
              <w:pStyle w:val="ListParagraph"/>
              <w:numPr>
                <w:ilvl w:val="0"/>
                <w:numId w:val="30"/>
              </w:numPr>
              <w:ind w:left="226" w:hanging="142"/>
              <w:rPr>
                <w:rFonts w:ascii="Arial" w:eastAsia="Times New Roman" w:hAnsi="Arial" w:cs="Arial"/>
                <w:sz w:val="24"/>
                <w:szCs w:val="24"/>
              </w:rPr>
            </w:pPr>
            <w:r w:rsidRPr="548B6D5E">
              <w:rPr>
                <w:rFonts w:ascii="Arial" w:eastAsia="Times New Roman" w:hAnsi="Arial" w:cs="Arial"/>
                <w:sz w:val="24"/>
                <w:szCs w:val="24"/>
              </w:rPr>
              <w:t>Worker reticence</w:t>
            </w:r>
          </w:p>
        </w:tc>
        <w:tc>
          <w:tcPr>
            <w:tcW w:w="352" w:type="pct"/>
            <w:tcBorders>
              <w:top w:val="single" w:sz="4" w:space="0" w:color="A84D98"/>
              <w:left w:val="single" w:sz="4" w:space="0" w:color="A84D98"/>
              <w:bottom w:val="single" w:sz="4" w:space="0" w:color="A84D98"/>
            </w:tcBorders>
          </w:tcPr>
          <w:p w14:paraId="02F117F8" w14:textId="18008B23" w:rsidR="00752E85" w:rsidRDefault="00752E85" w:rsidP="548B6D5E">
            <w:pPr>
              <w:rPr>
                <w:rFonts w:ascii="Arial" w:eastAsia="Times New Roman" w:hAnsi="Arial" w:cs="Arial"/>
                <w:sz w:val="24"/>
                <w:szCs w:val="24"/>
              </w:rPr>
            </w:pPr>
            <w:r w:rsidRPr="548B6D5E">
              <w:rPr>
                <w:rFonts w:ascii="Arial" w:eastAsia="Times New Roman" w:hAnsi="Arial" w:cs="Arial"/>
                <w:sz w:val="24"/>
                <w:szCs w:val="24"/>
              </w:rPr>
              <w:t>4</w:t>
            </w:r>
          </w:p>
        </w:tc>
      </w:tr>
      <w:tr w:rsidR="00535D4A" w14:paraId="1036D6C4" w14:textId="77777777" w:rsidTr="00EC2979">
        <w:trPr>
          <w:trHeight w:val="300"/>
        </w:trPr>
        <w:tc>
          <w:tcPr>
            <w:tcW w:w="4648" w:type="pct"/>
            <w:gridSpan w:val="2"/>
            <w:tcBorders>
              <w:top w:val="single" w:sz="4" w:space="0" w:color="A84D98"/>
              <w:left w:val="single" w:sz="4" w:space="0" w:color="A84D98"/>
              <w:bottom w:val="single" w:sz="4" w:space="0" w:color="A84D98"/>
              <w:right w:val="single" w:sz="4" w:space="0" w:color="A84D98"/>
            </w:tcBorders>
          </w:tcPr>
          <w:p w14:paraId="0C5900D8" w14:textId="1865A936" w:rsidR="00535D4A" w:rsidRPr="007E62D6" w:rsidRDefault="00535D4A" w:rsidP="00752E85">
            <w:pPr>
              <w:pStyle w:val="ListParagraph"/>
              <w:rPr>
                <w:rFonts w:ascii="Arial" w:eastAsia="Times New Roman" w:hAnsi="Arial" w:cs="Arial"/>
                <w:b/>
                <w:bCs/>
                <w:sz w:val="24"/>
                <w:szCs w:val="24"/>
              </w:rPr>
            </w:pPr>
            <w:r w:rsidRPr="007E62D6">
              <w:rPr>
                <w:rFonts w:ascii="Arial" w:eastAsia="Times New Roman" w:hAnsi="Arial" w:cs="Arial"/>
                <w:b/>
                <w:bCs/>
                <w:sz w:val="24"/>
                <w:szCs w:val="24"/>
              </w:rPr>
              <w:t>Total number</w:t>
            </w:r>
          </w:p>
        </w:tc>
        <w:tc>
          <w:tcPr>
            <w:tcW w:w="352" w:type="pct"/>
            <w:tcBorders>
              <w:top w:val="single" w:sz="4" w:space="0" w:color="A84D98"/>
              <w:left w:val="single" w:sz="4" w:space="0" w:color="A84D98"/>
              <w:bottom w:val="single" w:sz="4" w:space="0" w:color="A84D98"/>
            </w:tcBorders>
          </w:tcPr>
          <w:p w14:paraId="4D820641" w14:textId="17B1C5B3" w:rsidR="00535D4A" w:rsidRPr="007E62D6" w:rsidRDefault="00535D4A" w:rsidP="548B6D5E">
            <w:pPr>
              <w:rPr>
                <w:rFonts w:ascii="Arial" w:eastAsia="Times New Roman" w:hAnsi="Arial" w:cs="Arial"/>
                <w:b/>
                <w:bCs/>
                <w:sz w:val="24"/>
                <w:szCs w:val="24"/>
              </w:rPr>
            </w:pPr>
            <w:r w:rsidRPr="007E62D6">
              <w:rPr>
                <w:rFonts w:ascii="Arial" w:eastAsia="Times New Roman" w:hAnsi="Arial" w:cs="Arial"/>
                <w:b/>
                <w:bCs/>
                <w:sz w:val="24"/>
                <w:szCs w:val="24"/>
              </w:rPr>
              <w:t>21</w:t>
            </w:r>
          </w:p>
        </w:tc>
      </w:tr>
    </w:tbl>
    <w:p w14:paraId="76A84526" w14:textId="5C9F1C59" w:rsidR="548B6D5E" w:rsidRDefault="548B6D5E" w:rsidP="548B6D5E">
      <w:pPr>
        <w:spacing w:line="360" w:lineRule="auto"/>
        <w:rPr>
          <w:rFonts w:ascii="Arial" w:eastAsia="Times New Roman" w:hAnsi="Arial" w:cs="Arial"/>
          <w:sz w:val="24"/>
          <w:szCs w:val="24"/>
        </w:rPr>
      </w:pPr>
    </w:p>
    <w:p w14:paraId="56FE25C6" w14:textId="3BDA1E52" w:rsidR="548B6D5E" w:rsidRDefault="6EDCD367" w:rsidP="548B6D5E">
      <w:pPr>
        <w:spacing w:line="360" w:lineRule="auto"/>
        <w:rPr>
          <w:rFonts w:ascii="Arial" w:eastAsia="Times New Roman" w:hAnsi="Arial" w:cs="Arial"/>
          <w:sz w:val="24"/>
          <w:szCs w:val="24"/>
        </w:rPr>
      </w:pPr>
      <w:r w:rsidRPr="609450E5">
        <w:rPr>
          <w:rFonts w:ascii="Arial" w:eastAsia="Times New Roman" w:hAnsi="Arial" w:cs="Arial"/>
          <w:sz w:val="24"/>
          <w:szCs w:val="24"/>
        </w:rPr>
        <w:t xml:space="preserve">Additionally, two </w:t>
      </w:r>
      <w:r w:rsidR="00535D4A" w:rsidRPr="609450E5">
        <w:rPr>
          <w:rFonts w:ascii="Arial" w:eastAsia="Times New Roman" w:hAnsi="Arial" w:cs="Arial"/>
          <w:sz w:val="24"/>
          <w:szCs w:val="24"/>
        </w:rPr>
        <w:t>Microsoft</w:t>
      </w:r>
      <w:r w:rsidR="00535D4A">
        <w:rPr>
          <w:rFonts w:ascii="Arial" w:eastAsia="Times New Roman" w:hAnsi="Arial" w:cs="Arial"/>
          <w:sz w:val="24"/>
          <w:szCs w:val="24"/>
        </w:rPr>
        <w:t xml:space="preserve"> </w:t>
      </w:r>
      <w:r w:rsidR="00535D4A" w:rsidRPr="609450E5">
        <w:rPr>
          <w:rFonts w:ascii="Arial" w:eastAsia="Times New Roman" w:hAnsi="Arial" w:cs="Arial"/>
          <w:sz w:val="24"/>
          <w:szCs w:val="24"/>
        </w:rPr>
        <w:t>surveys</w:t>
      </w:r>
      <w:r w:rsidRPr="609450E5">
        <w:rPr>
          <w:rFonts w:ascii="Arial" w:eastAsia="Times New Roman" w:hAnsi="Arial" w:cs="Arial"/>
          <w:sz w:val="24"/>
          <w:szCs w:val="24"/>
        </w:rPr>
        <w:t xml:space="preserve"> were circulated, one asking for the opinions of people with lived experience of alcohol and drugs on FGDM, and one asking for professional opinions on FGDM.</w:t>
      </w:r>
    </w:p>
    <w:p w14:paraId="135559F2" w14:textId="2E8B7730" w:rsidR="0038222E" w:rsidRDefault="0038222E" w:rsidP="00177C3C">
      <w:pPr>
        <w:spacing w:line="360" w:lineRule="auto"/>
        <w:rPr>
          <w:rFonts w:ascii="Arial" w:eastAsia="Times New Roman" w:hAnsi="Arial" w:cs="Arial"/>
          <w:sz w:val="24"/>
          <w:szCs w:val="24"/>
        </w:rPr>
      </w:pPr>
      <w:r>
        <w:rPr>
          <w:rFonts w:ascii="Arial" w:eastAsia="Times New Roman" w:hAnsi="Arial" w:cs="Arial"/>
          <w:sz w:val="24"/>
          <w:szCs w:val="24"/>
        </w:rPr>
        <w:t>Finally,</w:t>
      </w:r>
      <w:r w:rsidR="00BE0D17">
        <w:rPr>
          <w:rFonts w:ascii="Arial" w:eastAsia="Times New Roman" w:hAnsi="Arial" w:cs="Arial"/>
          <w:sz w:val="24"/>
          <w:szCs w:val="24"/>
        </w:rPr>
        <w:t xml:space="preserve"> an end of project knowledge exchange event </w:t>
      </w:r>
      <w:r w:rsidR="00F939CD">
        <w:rPr>
          <w:rFonts w:ascii="Arial" w:eastAsia="Times New Roman" w:hAnsi="Arial" w:cs="Arial"/>
          <w:sz w:val="24"/>
          <w:szCs w:val="24"/>
        </w:rPr>
        <w:t xml:space="preserve">hosted by the </w:t>
      </w:r>
      <w:r w:rsidR="007E62D6">
        <w:rPr>
          <w:rFonts w:ascii="Arial" w:eastAsia="Times New Roman" w:hAnsi="Arial" w:cs="Arial"/>
          <w:sz w:val="24"/>
          <w:szCs w:val="24"/>
        </w:rPr>
        <w:t>Edinburgh</w:t>
      </w:r>
      <w:r w:rsidR="00F60D04">
        <w:rPr>
          <w:rFonts w:ascii="Arial" w:eastAsia="Times New Roman" w:hAnsi="Arial" w:cs="Arial"/>
          <w:sz w:val="24"/>
          <w:szCs w:val="24"/>
        </w:rPr>
        <w:t xml:space="preserve"> FGDM</w:t>
      </w:r>
      <w:r w:rsidR="00087530">
        <w:rPr>
          <w:rFonts w:ascii="Arial" w:eastAsia="Times New Roman" w:hAnsi="Arial" w:cs="Arial"/>
          <w:sz w:val="24"/>
          <w:szCs w:val="24"/>
        </w:rPr>
        <w:t xml:space="preserve"> </w:t>
      </w:r>
      <w:r w:rsidR="00D671BF">
        <w:rPr>
          <w:rFonts w:ascii="Arial" w:eastAsia="Times New Roman" w:hAnsi="Arial" w:cs="Arial"/>
          <w:sz w:val="24"/>
          <w:szCs w:val="24"/>
        </w:rPr>
        <w:t>team</w:t>
      </w:r>
      <w:r w:rsidR="00331C95">
        <w:rPr>
          <w:rFonts w:ascii="Arial" w:eastAsia="Times New Roman" w:hAnsi="Arial" w:cs="Arial"/>
          <w:sz w:val="24"/>
          <w:szCs w:val="24"/>
        </w:rPr>
        <w:t xml:space="preserve"> took place in September 2025. The event was attended by 26 </w:t>
      </w:r>
      <w:r w:rsidR="00B209D7">
        <w:rPr>
          <w:rFonts w:ascii="Arial" w:eastAsia="Times New Roman" w:hAnsi="Arial" w:cs="Arial"/>
          <w:sz w:val="24"/>
          <w:szCs w:val="24"/>
        </w:rPr>
        <w:t>people</w:t>
      </w:r>
      <w:r w:rsidR="00CE7912">
        <w:rPr>
          <w:rFonts w:ascii="Arial" w:eastAsia="Times New Roman" w:hAnsi="Arial" w:cs="Arial"/>
          <w:sz w:val="24"/>
          <w:szCs w:val="24"/>
        </w:rPr>
        <w:t>,</w:t>
      </w:r>
      <w:r w:rsidR="00B209D7">
        <w:rPr>
          <w:rFonts w:ascii="Arial" w:eastAsia="Times New Roman" w:hAnsi="Arial" w:cs="Arial"/>
          <w:sz w:val="24"/>
          <w:szCs w:val="24"/>
        </w:rPr>
        <w:t xml:space="preserve"> </w:t>
      </w:r>
      <w:r w:rsidR="00F07582">
        <w:rPr>
          <w:rFonts w:ascii="Arial" w:eastAsia="Times New Roman" w:hAnsi="Arial" w:cs="Arial"/>
          <w:sz w:val="24"/>
          <w:szCs w:val="24"/>
        </w:rPr>
        <w:t xml:space="preserve">contributors included </w:t>
      </w:r>
      <w:r w:rsidR="00D671BF">
        <w:rPr>
          <w:rFonts w:ascii="Arial" w:eastAsia="Times New Roman" w:hAnsi="Arial" w:cs="Arial"/>
          <w:sz w:val="24"/>
          <w:szCs w:val="24"/>
        </w:rPr>
        <w:t xml:space="preserve">the </w:t>
      </w:r>
      <w:r w:rsidR="000D3E71">
        <w:rPr>
          <w:rFonts w:ascii="Arial" w:eastAsia="Times New Roman" w:hAnsi="Arial" w:cs="Arial"/>
          <w:sz w:val="24"/>
          <w:szCs w:val="24"/>
        </w:rPr>
        <w:t xml:space="preserve">manager and </w:t>
      </w:r>
      <w:r w:rsidR="005B12E4">
        <w:rPr>
          <w:rFonts w:ascii="Arial" w:eastAsia="Times New Roman" w:hAnsi="Arial" w:cs="Arial"/>
          <w:sz w:val="24"/>
          <w:szCs w:val="24"/>
        </w:rPr>
        <w:t xml:space="preserve">person with experience from the </w:t>
      </w:r>
      <w:r w:rsidR="00D671BF">
        <w:rPr>
          <w:rFonts w:ascii="Arial" w:eastAsia="Times New Roman" w:hAnsi="Arial" w:cs="Arial"/>
          <w:sz w:val="24"/>
          <w:szCs w:val="24"/>
        </w:rPr>
        <w:t>established Camd</w:t>
      </w:r>
      <w:r w:rsidR="00534501">
        <w:rPr>
          <w:rFonts w:ascii="Arial" w:eastAsia="Times New Roman" w:hAnsi="Arial" w:cs="Arial"/>
          <w:sz w:val="24"/>
          <w:szCs w:val="24"/>
        </w:rPr>
        <w:t>en</w:t>
      </w:r>
      <w:r w:rsidR="003B7CFE">
        <w:rPr>
          <w:rFonts w:ascii="Arial" w:eastAsia="Times New Roman" w:hAnsi="Arial" w:cs="Arial"/>
          <w:sz w:val="24"/>
          <w:szCs w:val="24"/>
        </w:rPr>
        <w:t xml:space="preserve"> FGC service, an</w:t>
      </w:r>
      <w:r w:rsidR="005B12E4">
        <w:rPr>
          <w:rFonts w:ascii="Arial" w:eastAsia="Times New Roman" w:hAnsi="Arial" w:cs="Arial"/>
          <w:sz w:val="24"/>
          <w:szCs w:val="24"/>
        </w:rPr>
        <w:t xml:space="preserve"> F</w:t>
      </w:r>
      <w:r w:rsidR="00177C3C">
        <w:rPr>
          <w:rFonts w:ascii="Arial" w:eastAsia="Times New Roman" w:hAnsi="Arial" w:cs="Arial"/>
          <w:sz w:val="24"/>
          <w:szCs w:val="24"/>
        </w:rPr>
        <w:t>GC researcher</w:t>
      </w:r>
      <w:r w:rsidR="008A3E7E">
        <w:rPr>
          <w:rFonts w:ascii="Arial" w:eastAsia="Times New Roman" w:hAnsi="Arial" w:cs="Arial"/>
          <w:sz w:val="24"/>
          <w:szCs w:val="24"/>
        </w:rPr>
        <w:t xml:space="preserve">, a </w:t>
      </w:r>
      <w:r w:rsidR="00177C3C">
        <w:rPr>
          <w:rFonts w:ascii="Arial" w:eastAsia="Times New Roman" w:hAnsi="Arial" w:cs="Arial"/>
          <w:sz w:val="24"/>
          <w:szCs w:val="24"/>
        </w:rPr>
        <w:t>local commissioner,</w:t>
      </w:r>
      <w:r w:rsidR="001070D2">
        <w:rPr>
          <w:rFonts w:ascii="Arial" w:eastAsia="Times New Roman" w:hAnsi="Arial" w:cs="Arial"/>
          <w:sz w:val="24"/>
          <w:szCs w:val="24"/>
        </w:rPr>
        <w:t xml:space="preserve"> </w:t>
      </w:r>
      <w:r w:rsidR="00F55301">
        <w:rPr>
          <w:rFonts w:ascii="Arial" w:eastAsia="Times New Roman" w:hAnsi="Arial" w:cs="Arial"/>
          <w:sz w:val="24"/>
          <w:szCs w:val="24"/>
        </w:rPr>
        <w:t xml:space="preserve">alongside </w:t>
      </w:r>
      <w:r w:rsidR="00A00189">
        <w:rPr>
          <w:rFonts w:ascii="Arial" w:eastAsia="Times New Roman" w:hAnsi="Arial" w:cs="Arial"/>
          <w:sz w:val="24"/>
          <w:szCs w:val="24"/>
        </w:rPr>
        <w:t xml:space="preserve">the Facilitator and </w:t>
      </w:r>
      <w:r w:rsidR="00EB117D">
        <w:rPr>
          <w:rFonts w:ascii="Arial" w:eastAsia="Times New Roman" w:hAnsi="Arial" w:cs="Arial"/>
          <w:sz w:val="24"/>
          <w:szCs w:val="24"/>
        </w:rPr>
        <w:t>Edinburgh Coordinator</w:t>
      </w:r>
      <w:r w:rsidR="00717215">
        <w:rPr>
          <w:rFonts w:ascii="Arial" w:eastAsia="Times New Roman" w:hAnsi="Arial" w:cs="Arial"/>
          <w:sz w:val="24"/>
          <w:szCs w:val="24"/>
        </w:rPr>
        <w:t xml:space="preserve">. This </w:t>
      </w:r>
      <w:r w:rsidR="00734EC1">
        <w:rPr>
          <w:rFonts w:ascii="Arial" w:eastAsia="Times New Roman" w:hAnsi="Arial" w:cs="Arial"/>
          <w:sz w:val="24"/>
          <w:szCs w:val="24"/>
        </w:rPr>
        <w:t>proved</w:t>
      </w:r>
      <w:r w:rsidR="00717215">
        <w:rPr>
          <w:rFonts w:ascii="Arial" w:eastAsia="Times New Roman" w:hAnsi="Arial" w:cs="Arial"/>
          <w:sz w:val="24"/>
          <w:szCs w:val="24"/>
        </w:rPr>
        <w:t xml:space="preserve"> </w:t>
      </w:r>
      <w:r w:rsidR="00734EC1">
        <w:rPr>
          <w:rFonts w:ascii="Arial" w:eastAsia="Times New Roman" w:hAnsi="Arial" w:cs="Arial"/>
          <w:sz w:val="24"/>
          <w:szCs w:val="24"/>
        </w:rPr>
        <w:t xml:space="preserve">to be </w:t>
      </w:r>
      <w:r w:rsidR="00717215">
        <w:rPr>
          <w:rFonts w:ascii="Arial" w:eastAsia="Times New Roman" w:hAnsi="Arial" w:cs="Arial"/>
          <w:sz w:val="24"/>
          <w:szCs w:val="24"/>
        </w:rPr>
        <w:t xml:space="preserve">an effective way of </w:t>
      </w:r>
      <w:r w:rsidR="007E62D6">
        <w:rPr>
          <w:rFonts w:ascii="Arial" w:eastAsia="Times New Roman" w:hAnsi="Arial" w:cs="Arial"/>
          <w:sz w:val="24"/>
          <w:szCs w:val="24"/>
        </w:rPr>
        <w:t>confirming the</w:t>
      </w:r>
      <w:r w:rsidR="00734EC1">
        <w:rPr>
          <w:rFonts w:ascii="Arial" w:eastAsia="Times New Roman" w:hAnsi="Arial" w:cs="Arial"/>
          <w:sz w:val="24"/>
          <w:szCs w:val="24"/>
        </w:rPr>
        <w:t xml:space="preserve"> common challenges of establishing adult FGDM</w:t>
      </w:r>
      <w:r w:rsidR="00447D80">
        <w:rPr>
          <w:rFonts w:ascii="Arial" w:eastAsia="Times New Roman" w:hAnsi="Arial" w:cs="Arial"/>
          <w:sz w:val="24"/>
          <w:szCs w:val="24"/>
        </w:rPr>
        <w:t>, t</w:t>
      </w:r>
      <w:r w:rsidR="00157902">
        <w:rPr>
          <w:rFonts w:ascii="Arial" w:eastAsia="Times New Roman" w:hAnsi="Arial" w:cs="Arial"/>
          <w:sz w:val="24"/>
          <w:szCs w:val="24"/>
        </w:rPr>
        <w:t>h</w:t>
      </w:r>
      <w:r w:rsidR="00447D80">
        <w:rPr>
          <w:rFonts w:ascii="Arial" w:eastAsia="Times New Roman" w:hAnsi="Arial" w:cs="Arial"/>
          <w:sz w:val="24"/>
          <w:szCs w:val="24"/>
        </w:rPr>
        <w:t>e strengths of the approach and how outcomes might be captured.</w:t>
      </w:r>
      <w:r>
        <w:rPr>
          <w:rFonts w:ascii="Arial" w:eastAsia="Times New Roman" w:hAnsi="Arial" w:cs="Arial"/>
          <w:sz w:val="24"/>
          <w:szCs w:val="24"/>
        </w:rPr>
        <w:t xml:space="preserve"> </w:t>
      </w:r>
    </w:p>
    <w:p w14:paraId="758ACE15" w14:textId="77777777" w:rsidR="008A758E" w:rsidRDefault="008A758E" w:rsidP="00177C3C">
      <w:pPr>
        <w:spacing w:line="360" w:lineRule="auto"/>
        <w:rPr>
          <w:rFonts w:ascii="Arial" w:eastAsia="Times New Roman" w:hAnsi="Arial" w:cs="Arial"/>
          <w:sz w:val="24"/>
          <w:szCs w:val="24"/>
        </w:rPr>
      </w:pPr>
    </w:p>
    <w:p w14:paraId="48C2ACEB" w14:textId="77777777" w:rsidR="008A758E" w:rsidRDefault="008A758E" w:rsidP="00177C3C">
      <w:pPr>
        <w:spacing w:line="360" w:lineRule="auto"/>
        <w:rPr>
          <w:rFonts w:ascii="Arial" w:eastAsia="Times New Roman" w:hAnsi="Arial" w:cs="Arial"/>
          <w:sz w:val="24"/>
          <w:szCs w:val="24"/>
        </w:rPr>
      </w:pPr>
    </w:p>
    <w:p w14:paraId="42FFCA66" w14:textId="2D40359C" w:rsidR="700DF45B" w:rsidRPr="00F85C64" w:rsidRDefault="700DF45B" w:rsidP="0038222E">
      <w:pPr>
        <w:pStyle w:val="Heading1"/>
      </w:pPr>
      <w:r w:rsidRPr="00F85C64">
        <w:lastRenderedPageBreak/>
        <w:t>Project Outcomes</w:t>
      </w:r>
    </w:p>
    <w:p w14:paraId="786AACFE" w14:textId="25AA6148" w:rsidR="3758FD5C" w:rsidRPr="00360547" w:rsidRDefault="000C60CE" w:rsidP="001366B7">
      <w:pPr>
        <w:pStyle w:val="Heading2"/>
      </w:pPr>
      <w:r w:rsidRPr="00360547">
        <w:t xml:space="preserve">Raising </w:t>
      </w:r>
      <w:r w:rsidR="007E62D6" w:rsidRPr="00360547">
        <w:t>A</w:t>
      </w:r>
      <w:r w:rsidRPr="00360547">
        <w:t xml:space="preserve">wareness and its </w:t>
      </w:r>
      <w:r w:rsidR="007E62D6" w:rsidRPr="00360547">
        <w:t>E</w:t>
      </w:r>
      <w:r w:rsidRPr="00360547">
        <w:t>ffectivenes</w:t>
      </w:r>
      <w:r w:rsidR="008A4F47" w:rsidRPr="00360547">
        <w:t xml:space="preserve">s </w:t>
      </w:r>
    </w:p>
    <w:p w14:paraId="7A507805" w14:textId="2399BC39" w:rsidR="700DF45B" w:rsidRPr="00F85C64" w:rsidRDefault="00E53E15" w:rsidP="1ECB0ABC">
      <w:pPr>
        <w:spacing w:line="360" w:lineRule="auto"/>
        <w:rPr>
          <w:rFonts w:ascii="Arial" w:eastAsia="Arial" w:hAnsi="Arial" w:cs="Arial"/>
          <w:sz w:val="24"/>
          <w:szCs w:val="24"/>
        </w:rPr>
      </w:pPr>
      <w:r w:rsidRPr="008A4F47">
        <w:rPr>
          <w:rFonts w:ascii="Arial" w:eastAsia="Arial" w:hAnsi="Arial" w:cs="Arial"/>
          <w:sz w:val="24"/>
          <w:szCs w:val="24"/>
        </w:rPr>
        <w:t>The</w:t>
      </w:r>
      <w:r>
        <w:rPr>
          <w:rFonts w:ascii="Arial" w:eastAsia="Arial" w:hAnsi="Arial" w:cs="Arial"/>
          <w:sz w:val="24"/>
          <w:szCs w:val="24"/>
        </w:rPr>
        <w:t xml:space="preserve"> Facilitator </w:t>
      </w:r>
      <w:r w:rsidR="00334A75">
        <w:rPr>
          <w:rFonts w:ascii="Arial" w:eastAsia="Arial" w:hAnsi="Arial" w:cs="Arial"/>
          <w:sz w:val="24"/>
          <w:szCs w:val="24"/>
        </w:rPr>
        <w:t xml:space="preserve">contributed to </w:t>
      </w:r>
      <w:r w:rsidR="003A520F">
        <w:rPr>
          <w:rFonts w:ascii="Arial" w:eastAsia="Arial" w:hAnsi="Arial" w:cs="Arial"/>
          <w:sz w:val="24"/>
          <w:szCs w:val="24"/>
        </w:rPr>
        <w:t>promot</w:t>
      </w:r>
      <w:r w:rsidR="00334A75">
        <w:rPr>
          <w:rFonts w:ascii="Arial" w:eastAsia="Arial" w:hAnsi="Arial" w:cs="Arial"/>
          <w:sz w:val="24"/>
          <w:szCs w:val="24"/>
        </w:rPr>
        <w:t xml:space="preserve">ing the </w:t>
      </w:r>
      <w:r w:rsidR="00F13750">
        <w:rPr>
          <w:rFonts w:ascii="Arial" w:eastAsia="Arial" w:hAnsi="Arial" w:cs="Arial"/>
          <w:sz w:val="24"/>
          <w:szCs w:val="24"/>
        </w:rPr>
        <w:t>new FGDM pilot throughout the project yea</w:t>
      </w:r>
      <w:r w:rsidR="00F238FA">
        <w:rPr>
          <w:rFonts w:ascii="Arial" w:eastAsia="Arial" w:hAnsi="Arial" w:cs="Arial"/>
          <w:sz w:val="24"/>
          <w:szCs w:val="24"/>
        </w:rPr>
        <w:t>r</w:t>
      </w:r>
      <w:r w:rsidR="005B0D4D">
        <w:rPr>
          <w:rFonts w:ascii="Arial" w:eastAsia="Arial" w:hAnsi="Arial" w:cs="Arial"/>
          <w:sz w:val="24"/>
          <w:szCs w:val="24"/>
        </w:rPr>
        <w:t xml:space="preserve">. In total </w:t>
      </w:r>
      <w:r w:rsidR="00CE60D3">
        <w:rPr>
          <w:rFonts w:ascii="Arial" w:eastAsia="Arial" w:hAnsi="Arial" w:cs="Arial"/>
          <w:sz w:val="24"/>
          <w:szCs w:val="24"/>
        </w:rPr>
        <w:t xml:space="preserve">16 </w:t>
      </w:r>
      <w:r w:rsidR="003900DE">
        <w:rPr>
          <w:rFonts w:ascii="Arial" w:eastAsia="Arial" w:hAnsi="Arial" w:cs="Arial"/>
          <w:sz w:val="24"/>
          <w:szCs w:val="24"/>
        </w:rPr>
        <w:t xml:space="preserve">presentations </w:t>
      </w:r>
      <w:r w:rsidR="005B0D4D">
        <w:rPr>
          <w:rFonts w:ascii="Arial" w:eastAsia="Arial" w:hAnsi="Arial" w:cs="Arial"/>
          <w:sz w:val="24"/>
          <w:szCs w:val="24"/>
        </w:rPr>
        <w:t xml:space="preserve">have been given </w:t>
      </w:r>
      <w:r w:rsidR="00AD1E5F">
        <w:rPr>
          <w:rFonts w:ascii="Arial" w:eastAsia="Arial" w:hAnsi="Arial" w:cs="Arial"/>
          <w:sz w:val="24"/>
          <w:szCs w:val="24"/>
        </w:rPr>
        <w:t>to social</w:t>
      </w:r>
      <w:r w:rsidR="008719A9">
        <w:rPr>
          <w:rFonts w:ascii="Arial" w:eastAsia="Arial" w:hAnsi="Arial" w:cs="Arial"/>
          <w:sz w:val="24"/>
          <w:szCs w:val="24"/>
        </w:rPr>
        <w:t xml:space="preserve"> work</w:t>
      </w:r>
      <w:r w:rsidR="007A7826">
        <w:rPr>
          <w:rFonts w:ascii="Arial" w:eastAsia="Arial" w:hAnsi="Arial" w:cs="Arial"/>
          <w:sz w:val="24"/>
          <w:szCs w:val="24"/>
        </w:rPr>
        <w:t xml:space="preserve"> </w:t>
      </w:r>
      <w:r w:rsidR="008719A9">
        <w:rPr>
          <w:rFonts w:ascii="Arial" w:eastAsia="Arial" w:hAnsi="Arial" w:cs="Arial"/>
          <w:sz w:val="24"/>
          <w:szCs w:val="24"/>
        </w:rPr>
        <w:t xml:space="preserve">and </w:t>
      </w:r>
      <w:r w:rsidR="008F4569">
        <w:rPr>
          <w:rFonts w:ascii="Arial" w:eastAsia="Arial" w:hAnsi="Arial" w:cs="Arial"/>
          <w:sz w:val="24"/>
          <w:szCs w:val="24"/>
        </w:rPr>
        <w:t xml:space="preserve">substance use </w:t>
      </w:r>
      <w:r w:rsidR="5BDE641A" w:rsidRPr="1ECB0ABC">
        <w:rPr>
          <w:rFonts w:ascii="Arial" w:eastAsia="Arial" w:hAnsi="Arial" w:cs="Arial"/>
          <w:sz w:val="24"/>
          <w:szCs w:val="24"/>
        </w:rPr>
        <w:t>teams in Edinburgh</w:t>
      </w:r>
      <w:r w:rsidR="003900DE">
        <w:rPr>
          <w:rFonts w:ascii="Arial" w:eastAsia="Arial" w:hAnsi="Arial" w:cs="Arial"/>
          <w:sz w:val="24"/>
          <w:szCs w:val="24"/>
        </w:rPr>
        <w:t xml:space="preserve"> </w:t>
      </w:r>
      <w:r w:rsidR="005B2671">
        <w:rPr>
          <w:rFonts w:ascii="Arial" w:eastAsia="Arial" w:hAnsi="Arial" w:cs="Arial"/>
          <w:sz w:val="24"/>
          <w:szCs w:val="24"/>
        </w:rPr>
        <w:t xml:space="preserve">during </w:t>
      </w:r>
      <w:r w:rsidR="0076210B">
        <w:rPr>
          <w:rFonts w:ascii="Arial" w:eastAsia="Arial" w:hAnsi="Arial" w:cs="Arial"/>
          <w:sz w:val="24"/>
          <w:szCs w:val="24"/>
        </w:rPr>
        <w:t xml:space="preserve">the </w:t>
      </w:r>
      <w:r w:rsidR="005B0D4D">
        <w:rPr>
          <w:rFonts w:ascii="Arial" w:eastAsia="Arial" w:hAnsi="Arial" w:cs="Arial"/>
          <w:sz w:val="24"/>
          <w:szCs w:val="24"/>
        </w:rPr>
        <w:t>FGDM pilot</w:t>
      </w:r>
      <w:r w:rsidR="00AD1E5F">
        <w:rPr>
          <w:rFonts w:ascii="Arial" w:eastAsia="Arial" w:hAnsi="Arial" w:cs="Arial"/>
          <w:sz w:val="24"/>
          <w:szCs w:val="24"/>
        </w:rPr>
        <w:t xml:space="preserve">. </w:t>
      </w:r>
      <w:r w:rsidR="00D236DD">
        <w:rPr>
          <w:rFonts w:ascii="Arial" w:eastAsia="Arial" w:hAnsi="Arial" w:cs="Arial"/>
          <w:sz w:val="24"/>
          <w:szCs w:val="24"/>
        </w:rPr>
        <w:t xml:space="preserve">It is estimated that this method </w:t>
      </w:r>
      <w:r w:rsidR="00394B92">
        <w:rPr>
          <w:rFonts w:ascii="Arial" w:eastAsia="Arial" w:hAnsi="Arial" w:cs="Arial"/>
          <w:sz w:val="24"/>
          <w:szCs w:val="24"/>
        </w:rPr>
        <w:t xml:space="preserve">has so far </w:t>
      </w:r>
      <w:r w:rsidR="00975748">
        <w:rPr>
          <w:rFonts w:ascii="Arial" w:eastAsia="Arial" w:hAnsi="Arial" w:cs="Arial"/>
          <w:sz w:val="24"/>
          <w:szCs w:val="24"/>
        </w:rPr>
        <w:t xml:space="preserve">promoted </w:t>
      </w:r>
      <w:r w:rsidR="00CD2B71">
        <w:rPr>
          <w:rFonts w:ascii="Arial" w:eastAsia="Arial" w:hAnsi="Arial" w:cs="Arial"/>
          <w:sz w:val="24"/>
          <w:szCs w:val="24"/>
        </w:rPr>
        <w:t xml:space="preserve">FGDM </w:t>
      </w:r>
      <w:r w:rsidR="00CA2ECE">
        <w:rPr>
          <w:rFonts w:ascii="Arial" w:eastAsia="Arial" w:hAnsi="Arial" w:cs="Arial"/>
          <w:sz w:val="24"/>
          <w:szCs w:val="24"/>
        </w:rPr>
        <w:t xml:space="preserve">with </w:t>
      </w:r>
      <w:r w:rsidR="78FBD1DB" w:rsidRPr="1ECB0ABC">
        <w:rPr>
          <w:rFonts w:ascii="Arial" w:eastAsia="Arial" w:hAnsi="Arial" w:cs="Arial"/>
          <w:sz w:val="24"/>
          <w:szCs w:val="24"/>
        </w:rPr>
        <w:t xml:space="preserve">180 </w:t>
      </w:r>
      <w:r w:rsidR="00EB20AD">
        <w:rPr>
          <w:rFonts w:ascii="Arial" w:eastAsia="Arial" w:hAnsi="Arial" w:cs="Arial"/>
          <w:sz w:val="24"/>
          <w:szCs w:val="24"/>
        </w:rPr>
        <w:t xml:space="preserve">social </w:t>
      </w:r>
      <w:r w:rsidR="78FBD1DB" w:rsidRPr="1ECB0ABC">
        <w:rPr>
          <w:rFonts w:ascii="Arial" w:eastAsia="Arial" w:hAnsi="Arial" w:cs="Arial"/>
          <w:sz w:val="24"/>
          <w:szCs w:val="24"/>
        </w:rPr>
        <w:t xml:space="preserve">workers </w:t>
      </w:r>
      <w:r w:rsidR="00EB20AD">
        <w:rPr>
          <w:rFonts w:ascii="Arial" w:eastAsia="Arial" w:hAnsi="Arial" w:cs="Arial"/>
          <w:sz w:val="24"/>
          <w:szCs w:val="24"/>
        </w:rPr>
        <w:t>and health and social care</w:t>
      </w:r>
      <w:r w:rsidR="00AB0A58">
        <w:rPr>
          <w:rFonts w:ascii="Arial" w:eastAsia="Arial" w:hAnsi="Arial" w:cs="Arial"/>
          <w:sz w:val="24"/>
          <w:szCs w:val="24"/>
        </w:rPr>
        <w:t xml:space="preserve"> workers</w:t>
      </w:r>
      <w:r w:rsidR="00CD2B71">
        <w:rPr>
          <w:rFonts w:ascii="Arial" w:eastAsia="Arial" w:hAnsi="Arial" w:cs="Arial"/>
          <w:sz w:val="24"/>
          <w:szCs w:val="24"/>
        </w:rPr>
        <w:t>.</w:t>
      </w:r>
      <w:r w:rsidR="1C81AE17" w:rsidRPr="1ECB0ABC">
        <w:rPr>
          <w:rFonts w:ascii="Arial" w:eastAsia="Arial" w:hAnsi="Arial" w:cs="Arial"/>
          <w:sz w:val="24"/>
          <w:szCs w:val="24"/>
        </w:rPr>
        <w:t xml:space="preserve"> </w:t>
      </w:r>
      <w:r w:rsidR="0131EFAF" w:rsidRPr="1ECB0ABC">
        <w:rPr>
          <w:rFonts w:ascii="Arial" w:eastAsia="Arial" w:hAnsi="Arial" w:cs="Arial"/>
          <w:sz w:val="24"/>
          <w:szCs w:val="24"/>
        </w:rPr>
        <w:t xml:space="preserve">Five of the presentations resulted in </w:t>
      </w:r>
      <w:r w:rsidR="083C7D23" w:rsidRPr="1ECB0ABC">
        <w:rPr>
          <w:rFonts w:ascii="Arial" w:eastAsia="Arial" w:hAnsi="Arial" w:cs="Arial"/>
          <w:sz w:val="24"/>
          <w:szCs w:val="24"/>
        </w:rPr>
        <w:t>a</w:t>
      </w:r>
      <w:r w:rsidR="0131EFAF" w:rsidRPr="1ECB0ABC">
        <w:rPr>
          <w:rFonts w:ascii="Arial" w:eastAsia="Arial" w:hAnsi="Arial" w:cs="Arial"/>
          <w:sz w:val="24"/>
          <w:szCs w:val="24"/>
        </w:rPr>
        <w:t xml:space="preserve"> referral</w:t>
      </w:r>
      <w:r w:rsidR="083C7D23" w:rsidRPr="1ECB0ABC">
        <w:rPr>
          <w:rFonts w:ascii="Arial" w:eastAsia="Arial" w:hAnsi="Arial" w:cs="Arial"/>
          <w:sz w:val="24"/>
          <w:szCs w:val="24"/>
        </w:rPr>
        <w:t>, and one resulted in two</w:t>
      </w:r>
      <w:r w:rsidR="008B7FA7">
        <w:rPr>
          <w:rFonts w:ascii="Arial" w:eastAsia="Arial" w:hAnsi="Arial" w:cs="Arial"/>
          <w:sz w:val="24"/>
          <w:szCs w:val="24"/>
        </w:rPr>
        <w:t xml:space="preserve">, raising questions </w:t>
      </w:r>
      <w:r w:rsidR="000B6E20">
        <w:rPr>
          <w:rFonts w:ascii="Arial" w:eastAsia="Arial" w:hAnsi="Arial" w:cs="Arial"/>
          <w:sz w:val="24"/>
          <w:szCs w:val="24"/>
        </w:rPr>
        <w:t xml:space="preserve">about the </w:t>
      </w:r>
      <w:r w:rsidR="0131EFAF" w:rsidRPr="1ECB0ABC">
        <w:rPr>
          <w:rFonts w:ascii="Arial" w:eastAsia="Arial" w:hAnsi="Arial" w:cs="Arial"/>
          <w:sz w:val="24"/>
          <w:szCs w:val="24"/>
        </w:rPr>
        <w:t>effective</w:t>
      </w:r>
      <w:r w:rsidR="000B6E20">
        <w:rPr>
          <w:rFonts w:ascii="Arial" w:eastAsia="Arial" w:hAnsi="Arial" w:cs="Arial"/>
          <w:sz w:val="24"/>
          <w:szCs w:val="24"/>
        </w:rPr>
        <w:t xml:space="preserve">ness of this approach </w:t>
      </w:r>
      <w:r w:rsidR="00DA791B">
        <w:rPr>
          <w:rFonts w:ascii="Arial" w:eastAsia="Arial" w:hAnsi="Arial" w:cs="Arial"/>
          <w:sz w:val="24"/>
          <w:szCs w:val="24"/>
        </w:rPr>
        <w:t>to promoting</w:t>
      </w:r>
      <w:r w:rsidR="009C22AB">
        <w:rPr>
          <w:rFonts w:ascii="Arial" w:eastAsia="Arial" w:hAnsi="Arial" w:cs="Arial"/>
          <w:sz w:val="24"/>
          <w:szCs w:val="24"/>
        </w:rPr>
        <w:t xml:space="preserve"> </w:t>
      </w:r>
      <w:r w:rsidR="007A7826">
        <w:rPr>
          <w:rFonts w:ascii="Arial" w:eastAsia="Arial" w:hAnsi="Arial" w:cs="Arial"/>
          <w:sz w:val="24"/>
          <w:szCs w:val="24"/>
        </w:rPr>
        <w:t>the use of FGDM</w:t>
      </w:r>
      <w:r w:rsidR="0131EFAF" w:rsidRPr="1ECB0ABC">
        <w:rPr>
          <w:rFonts w:ascii="Arial" w:eastAsia="Arial" w:hAnsi="Arial" w:cs="Arial"/>
          <w:sz w:val="24"/>
          <w:szCs w:val="24"/>
        </w:rPr>
        <w:t>.</w:t>
      </w:r>
      <w:r w:rsidR="0616DADA" w:rsidRPr="1ECB0ABC">
        <w:rPr>
          <w:rFonts w:ascii="Arial" w:eastAsia="Arial" w:hAnsi="Arial" w:cs="Arial"/>
          <w:sz w:val="24"/>
          <w:szCs w:val="24"/>
        </w:rPr>
        <w:t xml:space="preserve"> </w:t>
      </w:r>
    </w:p>
    <w:p w14:paraId="5140A2A0" w14:textId="382432A0" w:rsidR="00C6243E" w:rsidRDefault="00DA791B" w:rsidP="38617E53">
      <w:pPr>
        <w:spacing w:line="360" w:lineRule="auto"/>
        <w:rPr>
          <w:rFonts w:ascii="Arial" w:hAnsi="Arial" w:cs="Arial"/>
          <w:sz w:val="24"/>
          <w:szCs w:val="24"/>
        </w:rPr>
      </w:pPr>
      <w:r>
        <w:rPr>
          <w:rFonts w:ascii="Arial" w:hAnsi="Arial" w:cs="Arial"/>
          <w:sz w:val="24"/>
          <w:szCs w:val="24"/>
        </w:rPr>
        <w:t>Information</w:t>
      </w:r>
      <w:r w:rsidR="00CC0F2B">
        <w:rPr>
          <w:rFonts w:ascii="Arial" w:hAnsi="Arial" w:cs="Arial"/>
          <w:sz w:val="24"/>
          <w:szCs w:val="24"/>
        </w:rPr>
        <w:t xml:space="preserve"> about FGDM </w:t>
      </w:r>
      <w:r>
        <w:rPr>
          <w:rFonts w:ascii="Arial" w:hAnsi="Arial" w:cs="Arial"/>
          <w:sz w:val="24"/>
          <w:szCs w:val="24"/>
        </w:rPr>
        <w:t xml:space="preserve">was also shared in other </w:t>
      </w:r>
      <w:r w:rsidR="0099719E">
        <w:rPr>
          <w:rFonts w:ascii="Arial" w:hAnsi="Arial" w:cs="Arial"/>
          <w:sz w:val="24"/>
          <w:szCs w:val="24"/>
        </w:rPr>
        <w:t>ways.</w:t>
      </w:r>
      <w:r>
        <w:rPr>
          <w:rFonts w:ascii="Arial" w:hAnsi="Arial" w:cs="Arial"/>
          <w:sz w:val="24"/>
          <w:szCs w:val="24"/>
        </w:rPr>
        <w:t xml:space="preserve"> </w:t>
      </w:r>
      <w:r w:rsidR="00C45581">
        <w:rPr>
          <w:rFonts w:ascii="Arial" w:hAnsi="Arial" w:cs="Arial"/>
          <w:sz w:val="24"/>
          <w:szCs w:val="24"/>
        </w:rPr>
        <w:t>It was promoted</w:t>
      </w:r>
      <w:r w:rsidR="0616DADA" w:rsidRPr="04D90473">
        <w:rPr>
          <w:rFonts w:ascii="Arial" w:hAnsi="Arial" w:cs="Arial"/>
          <w:sz w:val="24"/>
          <w:szCs w:val="24"/>
        </w:rPr>
        <w:t xml:space="preserve"> in the </w:t>
      </w:r>
      <w:r w:rsidR="47A2B815" w:rsidRPr="04D90473">
        <w:rPr>
          <w:rFonts w:ascii="Arial" w:hAnsi="Arial" w:cs="Arial"/>
          <w:sz w:val="24"/>
          <w:szCs w:val="24"/>
        </w:rPr>
        <w:t>Health and Social Care</w:t>
      </w:r>
      <w:r w:rsidR="0616DADA" w:rsidRPr="04D90473">
        <w:rPr>
          <w:rFonts w:ascii="Arial" w:hAnsi="Arial" w:cs="Arial"/>
          <w:sz w:val="24"/>
          <w:szCs w:val="24"/>
        </w:rPr>
        <w:t xml:space="preserve"> bulletin, </w:t>
      </w:r>
      <w:r w:rsidR="00A54649">
        <w:rPr>
          <w:rFonts w:ascii="Arial" w:hAnsi="Arial" w:cs="Arial"/>
          <w:sz w:val="24"/>
          <w:szCs w:val="24"/>
        </w:rPr>
        <w:t>reaching</w:t>
      </w:r>
      <w:r w:rsidR="403E6756" w:rsidRPr="04D90473">
        <w:rPr>
          <w:rFonts w:ascii="Arial" w:hAnsi="Arial" w:cs="Arial"/>
          <w:sz w:val="24"/>
          <w:szCs w:val="24"/>
        </w:rPr>
        <w:t xml:space="preserve"> approximately </w:t>
      </w:r>
      <w:r w:rsidR="0570E91B" w:rsidRPr="04D90473">
        <w:rPr>
          <w:rFonts w:ascii="Arial" w:hAnsi="Arial" w:cs="Arial"/>
          <w:sz w:val="24"/>
          <w:szCs w:val="24"/>
        </w:rPr>
        <w:t xml:space="preserve">3000 </w:t>
      </w:r>
      <w:r w:rsidR="403E6756" w:rsidRPr="04D90473">
        <w:rPr>
          <w:rFonts w:ascii="Arial" w:hAnsi="Arial" w:cs="Arial"/>
          <w:sz w:val="24"/>
          <w:szCs w:val="24"/>
        </w:rPr>
        <w:t>people</w:t>
      </w:r>
      <w:r w:rsidR="595B695E" w:rsidRPr="04D90473">
        <w:rPr>
          <w:rFonts w:ascii="Arial" w:hAnsi="Arial" w:cs="Arial"/>
          <w:sz w:val="24"/>
          <w:szCs w:val="24"/>
        </w:rPr>
        <w:t>,</w:t>
      </w:r>
      <w:r w:rsidR="00B63B62">
        <w:rPr>
          <w:rFonts w:ascii="Arial" w:hAnsi="Arial" w:cs="Arial"/>
          <w:sz w:val="24"/>
          <w:szCs w:val="24"/>
        </w:rPr>
        <w:t xml:space="preserve"> </w:t>
      </w:r>
      <w:r w:rsidR="009B140E">
        <w:rPr>
          <w:rFonts w:ascii="Arial" w:hAnsi="Arial" w:cs="Arial"/>
          <w:sz w:val="24"/>
          <w:szCs w:val="24"/>
        </w:rPr>
        <w:t xml:space="preserve">and </w:t>
      </w:r>
      <w:r w:rsidR="00871F53">
        <w:rPr>
          <w:rFonts w:ascii="Arial" w:hAnsi="Arial" w:cs="Arial"/>
          <w:sz w:val="24"/>
          <w:szCs w:val="24"/>
        </w:rPr>
        <w:t xml:space="preserve">the </w:t>
      </w:r>
      <w:r w:rsidR="009B140E">
        <w:rPr>
          <w:rFonts w:ascii="Arial" w:hAnsi="Arial" w:cs="Arial"/>
          <w:sz w:val="24"/>
          <w:szCs w:val="24"/>
        </w:rPr>
        <w:t>service was</w:t>
      </w:r>
      <w:r w:rsidR="00871F53">
        <w:rPr>
          <w:rFonts w:ascii="Arial" w:hAnsi="Arial" w:cs="Arial"/>
          <w:sz w:val="24"/>
          <w:szCs w:val="24"/>
        </w:rPr>
        <w:t xml:space="preserve"> also</w:t>
      </w:r>
      <w:r w:rsidR="009B140E">
        <w:rPr>
          <w:rFonts w:ascii="Arial" w:hAnsi="Arial" w:cs="Arial"/>
          <w:sz w:val="24"/>
          <w:szCs w:val="24"/>
        </w:rPr>
        <w:t xml:space="preserve"> listed </w:t>
      </w:r>
      <w:r w:rsidR="00984DE1">
        <w:rPr>
          <w:rFonts w:ascii="Arial" w:hAnsi="Arial" w:cs="Arial"/>
          <w:sz w:val="24"/>
          <w:szCs w:val="24"/>
        </w:rPr>
        <w:t>on</w:t>
      </w:r>
      <w:r w:rsidR="000A2ED4" w:rsidRPr="04D90473">
        <w:rPr>
          <w:rFonts w:ascii="Arial" w:hAnsi="Arial" w:cs="Arial"/>
          <w:sz w:val="24"/>
          <w:szCs w:val="24"/>
        </w:rPr>
        <w:t xml:space="preserve"> the Council webpage and intranet</w:t>
      </w:r>
      <w:r w:rsidR="00984DE1">
        <w:rPr>
          <w:rFonts w:ascii="Arial" w:hAnsi="Arial" w:cs="Arial"/>
          <w:sz w:val="24"/>
          <w:szCs w:val="24"/>
        </w:rPr>
        <w:t xml:space="preserve">. </w:t>
      </w:r>
      <w:r w:rsidR="009200BC">
        <w:rPr>
          <w:rFonts w:ascii="Arial" w:hAnsi="Arial" w:cs="Arial"/>
          <w:sz w:val="24"/>
          <w:szCs w:val="24"/>
        </w:rPr>
        <w:t>FGDM</w:t>
      </w:r>
      <w:r w:rsidR="00984DE1">
        <w:rPr>
          <w:rFonts w:ascii="Arial" w:hAnsi="Arial" w:cs="Arial"/>
          <w:sz w:val="24"/>
          <w:szCs w:val="24"/>
        </w:rPr>
        <w:t xml:space="preserve"> was also</w:t>
      </w:r>
      <w:r w:rsidR="000A2ED4" w:rsidRPr="04D90473">
        <w:rPr>
          <w:rFonts w:ascii="Arial" w:hAnsi="Arial" w:cs="Arial"/>
          <w:sz w:val="24"/>
          <w:szCs w:val="24"/>
        </w:rPr>
        <w:t xml:space="preserve"> listed on the </w:t>
      </w:r>
      <w:r w:rsidR="006C2D1F">
        <w:rPr>
          <w:rFonts w:ascii="Arial" w:hAnsi="Arial" w:cs="Arial"/>
          <w:sz w:val="24"/>
          <w:szCs w:val="24"/>
        </w:rPr>
        <w:t xml:space="preserve">Addiction Recovery Companion (ARC) </w:t>
      </w:r>
      <w:r w:rsidR="000A2ED4" w:rsidRPr="04D90473">
        <w:rPr>
          <w:rFonts w:ascii="Arial" w:hAnsi="Arial" w:cs="Arial"/>
          <w:sz w:val="24"/>
          <w:szCs w:val="24"/>
        </w:rPr>
        <w:t>Edinburgh mobile application</w:t>
      </w:r>
      <w:r w:rsidR="00351775">
        <w:rPr>
          <w:rFonts w:ascii="Arial" w:hAnsi="Arial" w:cs="Arial"/>
          <w:sz w:val="24"/>
          <w:szCs w:val="24"/>
        </w:rPr>
        <w:t>, and e</w:t>
      </w:r>
      <w:r w:rsidR="00D6273F">
        <w:rPr>
          <w:rFonts w:ascii="Arial" w:hAnsi="Arial" w:cs="Arial"/>
          <w:sz w:val="24"/>
          <w:szCs w:val="24"/>
        </w:rPr>
        <w:t xml:space="preserve">mails were </w:t>
      </w:r>
      <w:r w:rsidR="009A2AB1">
        <w:rPr>
          <w:rFonts w:ascii="Arial" w:hAnsi="Arial" w:cs="Arial"/>
          <w:sz w:val="24"/>
          <w:szCs w:val="24"/>
        </w:rPr>
        <w:t>sent to housing and family support teams</w:t>
      </w:r>
      <w:r w:rsidR="191A2E4D" w:rsidRPr="04D90473">
        <w:rPr>
          <w:rFonts w:ascii="Arial" w:hAnsi="Arial" w:cs="Arial"/>
          <w:sz w:val="24"/>
          <w:szCs w:val="24"/>
        </w:rPr>
        <w:t>.</w:t>
      </w:r>
      <w:r w:rsidR="74434308" w:rsidRPr="04D90473">
        <w:rPr>
          <w:rFonts w:ascii="Arial" w:hAnsi="Arial" w:cs="Arial"/>
          <w:sz w:val="24"/>
          <w:szCs w:val="24"/>
        </w:rPr>
        <w:t xml:space="preserve"> </w:t>
      </w:r>
    </w:p>
    <w:p w14:paraId="702B05D2" w14:textId="5BD6A3E2" w:rsidR="00211AFE" w:rsidRDefault="468908DC" w:rsidP="38617E53">
      <w:pPr>
        <w:spacing w:line="360" w:lineRule="auto"/>
        <w:rPr>
          <w:rFonts w:ascii="Arial" w:hAnsi="Arial" w:cs="Arial"/>
          <w:sz w:val="24"/>
          <w:szCs w:val="24"/>
        </w:rPr>
      </w:pPr>
      <w:r w:rsidRPr="04D90473">
        <w:rPr>
          <w:rFonts w:ascii="Arial" w:hAnsi="Arial" w:cs="Arial"/>
          <w:sz w:val="24"/>
          <w:szCs w:val="24"/>
        </w:rPr>
        <w:t xml:space="preserve">Six </w:t>
      </w:r>
      <w:r w:rsidR="003E5285">
        <w:rPr>
          <w:rFonts w:ascii="Arial" w:hAnsi="Arial" w:cs="Arial"/>
          <w:sz w:val="24"/>
          <w:szCs w:val="24"/>
        </w:rPr>
        <w:t xml:space="preserve">local health and social care </w:t>
      </w:r>
      <w:r w:rsidR="74434308" w:rsidRPr="04D90473">
        <w:rPr>
          <w:rFonts w:ascii="Arial" w:hAnsi="Arial" w:cs="Arial"/>
          <w:sz w:val="24"/>
          <w:szCs w:val="24"/>
        </w:rPr>
        <w:t>networking events were attended</w:t>
      </w:r>
      <w:r w:rsidR="4AA87EAC" w:rsidRPr="04D90473">
        <w:rPr>
          <w:rFonts w:ascii="Arial" w:hAnsi="Arial" w:cs="Arial"/>
          <w:sz w:val="24"/>
          <w:szCs w:val="24"/>
        </w:rPr>
        <w:t xml:space="preserve">, two of which were in the duration of the </w:t>
      </w:r>
      <w:r w:rsidR="009D207F">
        <w:rPr>
          <w:rFonts w:ascii="Arial" w:hAnsi="Arial" w:cs="Arial"/>
          <w:sz w:val="24"/>
          <w:szCs w:val="24"/>
        </w:rPr>
        <w:t>f</w:t>
      </w:r>
      <w:r w:rsidR="4AA87EAC" w:rsidRPr="04D90473">
        <w:rPr>
          <w:rFonts w:ascii="Arial" w:hAnsi="Arial" w:cs="Arial"/>
          <w:sz w:val="24"/>
          <w:szCs w:val="24"/>
        </w:rPr>
        <w:t>acilitator project</w:t>
      </w:r>
      <w:r w:rsidR="74434308" w:rsidRPr="04D90473">
        <w:rPr>
          <w:rFonts w:ascii="Arial" w:hAnsi="Arial" w:cs="Arial"/>
          <w:sz w:val="24"/>
          <w:szCs w:val="24"/>
        </w:rPr>
        <w:t>.</w:t>
      </w:r>
      <w:r w:rsidR="191A2E4D" w:rsidRPr="04D90473">
        <w:rPr>
          <w:rFonts w:ascii="Arial" w:hAnsi="Arial" w:cs="Arial"/>
          <w:sz w:val="24"/>
          <w:szCs w:val="24"/>
        </w:rPr>
        <w:t xml:space="preserve"> </w:t>
      </w:r>
      <w:r w:rsidR="381C631B" w:rsidRPr="04D90473">
        <w:rPr>
          <w:rFonts w:ascii="Arial" w:hAnsi="Arial" w:cs="Arial"/>
          <w:sz w:val="24"/>
          <w:szCs w:val="24"/>
        </w:rPr>
        <w:t xml:space="preserve">A discussion was convened with </w:t>
      </w:r>
      <w:r w:rsidR="007D2E3E">
        <w:rPr>
          <w:rFonts w:ascii="Arial" w:hAnsi="Arial" w:cs="Arial"/>
          <w:sz w:val="24"/>
          <w:szCs w:val="24"/>
        </w:rPr>
        <w:t xml:space="preserve">the </w:t>
      </w:r>
      <w:r w:rsidR="008C3C2B">
        <w:rPr>
          <w:rFonts w:ascii="Arial" w:hAnsi="Arial" w:cs="Arial"/>
          <w:sz w:val="24"/>
          <w:szCs w:val="24"/>
        </w:rPr>
        <w:t>c</w:t>
      </w:r>
      <w:r w:rsidR="007D2E3E">
        <w:rPr>
          <w:rFonts w:ascii="Arial" w:hAnsi="Arial" w:cs="Arial"/>
          <w:sz w:val="24"/>
          <w:szCs w:val="24"/>
        </w:rPr>
        <w:t xml:space="preserve">hairpersons of </w:t>
      </w:r>
      <w:r w:rsidR="381C631B" w:rsidRPr="04D90473">
        <w:rPr>
          <w:rFonts w:ascii="Arial" w:hAnsi="Arial" w:cs="Arial"/>
          <w:sz w:val="24"/>
          <w:szCs w:val="24"/>
        </w:rPr>
        <w:t xml:space="preserve">adult support and protection </w:t>
      </w:r>
      <w:r w:rsidR="007D2E3E">
        <w:rPr>
          <w:rFonts w:ascii="Arial" w:hAnsi="Arial" w:cs="Arial"/>
          <w:sz w:val="24"/>
          <w:szCs w:val="24"/>
        </w:rPr>
        <w:t xml:space="preserve">case conferences </w:t>
      </w:r>
      <w:r w:rsidR="006D136E">
        <w:rPr>
          <w:rFonts w:ascii="Arial" w:hAnsi="Arial" w:cs="Arial"/>
          <w:sz w:val="24"/>
          <w:szCs w:val="24"/>
        </w:rPr>
        <w:t xml:space="preserve">to promote </w:t>
      </w:r>
      <w:r w:rsidR="381C631B" w:rsidRPr="04D90473">
        <w:rPr>
          <w:rFonts w:ascii="Arial" w:hAnsi="Arial" w:cs="Arial"/>
          <w:sz w:val="24"/>
          <w:szCs w:val="24"/>
        </w:rPr>
        <w:t xml:space="preserve">FGDM </w:t>
      </w:r>
      <w:r w:rsidR="006D136E">
        <w:rPr>
          <w:rFonts w:ascii="Arial" w:hAnsi="Arial" w:cs="Arial"/>
          <w:sz w:val="24"/>
          <w:szCs w:val="24"/>
        </w:rPr>
        <w:t xml:space="preserve">as an option </w:t>
      </w:r>
      <w:r w:rsidR="00764014">
        <w:rPr>
          <w:rFonts w:ascii="Arial" w:hAnsi="Arial" w:cs="Arial"/>
          <w:sz w:val="24"/>
          <w:szCs w:val="24"/>
        </w:rPr>
        <w:t xml:space="preserve">for adults at risk of harm. </w:t>
      </w:r>
      <w:r w:rsidR="4538A183" w:rsidRPr="04D90473">
        <w:rPr>
          <w:rFonts w:ascii="Arial" w:hAnsi="Arial" w:cs="Arial"/>
          <w:sz w:val="24"/>
          <w:szCs w:val="24"/>
        </w:rPr>
        <w:t xml:space="preserve">Links were made with the senior social workers </w:t>
      </w:r>
      <w:r w:rsidR="003E5285">
        <w:rPr>
          <w:rFonts w:ascii="Arial" w:hAnsi="Arial" w:cs="Arial"/>
          <w:sz w:val="24"/>
          <w:szCs w:val="24"/>
        </w:rPr>
        <w:t>in a justice service</w:t>
      </w:r>
      <w:r w:rsidR="001B19AE">
        <w:rPr>
          <w:rFonts w:ascii="Arial" w:hAnsi="Arial" w:cs="Arial"/>
          <w:sz w:val="24"/>
          <w:szCs w:val="24"/>
        </w:rPr>
        <w:t xml:space="preserve"> t</w:t>
      </w:r>
      <w:r w:rsidR="4538A183" w:rsidRPr="04D90473">
        <w:rPr>
          <w:rFonts w:ascii="Arial" w:hAnsi="Arial" w:cs="Arial"/>
          <w:sz w:val="24"/>
          <w:szCs w:val="24"/>
        </w:rPr>
        <w:t>o request that FGDM was raised regularly during social worker supervision.</w:t>
      </w:r>
    </w:p>
    <w:p w14:paraId="5B3E182E" w14:textId="3800C571" w:rsidR="00211AFE" w:rsidRDefault="191A2E4D" w:rsidP="00211AFE">
      <w:pPr>
        <w:spacing w:line="360" w:lineRule="auto"/>
        <w:rPr>
          <w:rFonts w:ascii="Arial" w:eastAsia="Arial" w:hAnsi="Arial" w:cs="Arial"/>
          <w:sz w:val="24"/>
          <w:szCs w:val="24"/>
        </w:rPr>
      </w:pPr>
      <w:r w:rsidRPr="04D90473">
        <w:rPr>
          <w:rFonts w:ascii="Arial" w:hAnsi="Arial" w:cs="Arial"/>
          <w:sz w:val="24"/>
          <w:szCs w:val="24"/>
        </w:rPr>
        <w:t>It has not been possible to track the effectiveness of th</w:t>
      </w:r>
      <w:r w:rsidR="1BC54CB9" w:rsidRPr="04D90473">
        <w:rPr>
          <w:rFonts w:ascii="Arial" w:hAnsi="Arial" w:cs="Arial"/>
          <w:sz w:val="24"/>
          <w:szCs w:val="24"/>
        </w:rPr>
        <w:t>ese</w:t>
      </w:r>
      <w:r w:rsidRPr="04D90473">
        <w:rPr>
          <w:rFonts w:ascii="Arial" w:hAnsi="Arial" w:cs="Arial"/>
          <w:sz w:val="24"/>
          <w:szCs w:val="24"/>
        </w:rPr>
        <w:t xml:space="preserve"> </w:t>
      </w:r>
      <w:r w:rsidR="00B5706E">
        <w:rPr>
          <w:rFonts w:ascii="Arial" w:hAnsi="Arial" w:cs="Arial"/>
          <w:sz w:val="24"/>
          <w:szCs w:val="24"/>
        </w:rPr>
        <w:t xml:space="preserve">wider </w:t>
      </w:r>
      <w:r w:rsidRPr="04D90473">
        <w:rPr>
          <w:rFonts w:ascii="Arial" w:hAnsi="Arial" w:cs="Arial"/>
          <w:sz w:val="24"/>
          <w:szCs w:val="24"/>
        </w:rPr>
        <w:t>method</w:t>
      </w:r>
      <w:r w:rsidR="6890CE97" w:rsidRPr="04D90473">
        <w:rPr>
          <w:rFonts w:ascii="Arial" w:hAnsi="Arial" w:cs="Arial"/>
          <w:sz w:val="24"/>
          <w:szCs w:val="24"/>
        </w:rPr>
        <w:t>s</w:t>
      </w:r>
      <w:r w:rsidRPr="04D90473">
        <w:rPr>
          <w:rFonts w:ascii="Arial" w:hAnsi="Arial" w:cs="Arial"/>
          <w:sz w:val="24"/>
          <w:szCs w:val="24"/>
        </w:rPr>
        <w:t xml:space="preserve">, however, </w:t>
      </w:r>
      <w:r w:rsidR="00900E78">
        <w:rPr>
          <w:rFonts w:ascii="Arial" w:hAnsi="Arial" w:cs="Arial"/>
          <w:sz w:val="24"/>
          <w:szCs w:val="24"/>
        </w:rPr>
        <w:t xml:space="preserve">the low </w:t>
      </w:r>
      <w:r w:rsidRPr="04D90473">
        <w:rPr>
          <w:rFonts w:ascii="Arial" w:hAnsi="Arial" w:cs="Arial"/>
          <w:sz w:val="24"/>
          <w:szCs w:val="24"/>
        </w:rPr>
        <w:t>referral numbers</w:t>
      </w:r>
      <w:r w:rsidR="00900E78">
        <w:rPr>
          <w:rFonts w:ascii="Arial" w:hAnsi="Arial" w:cs="Arial"/>
          <w:sz w:val="24"/>
          <w:szCs w:val="24"/>
        </w:rPr>
        <w:t xml:space="preserve"> throughout the year </w:t>
      </w:r>
      <w:r w:rsidR="00451700">
        <w:rPr>
          <w:rFonts w:ascii="Arial" w:hAnsi="Arial" w:cs="Arial"/>
          <w:sz w:val="24"/>
          <w:szCs w:val="24"/>
        </w:rPr>
        <w:t>indicate</w:t>
      </w:r>
      <w:r w:rsidR="005A6F3A">
        <w:rPr>
          <w:rFonts w:ascii="Arial" w:hAnsi="Arial" w:cs="Arial"/>
          <w:sz w:val="24"/>
          <w:szCs w:val="24"/>
        </w:rPr>
        <w:t xml:space="preserve"> that these methods</w:t>
      </w:r>
      <w:r w:rsidR="00451700">
        <w:rPr>
          <w:rFonts w:ascii="Arial" w:hAnsi="Arial" w:cs="Arial"/>
          <w:sz w:val="24"/>
          <w:szCs w:val="24"/>
        </w:rPr>
        <w:t xml:space="preserve"> may</w:t>
      </w:r>
      <w:r w:rsidR="005A6F3A">
        <w:rPr>
          <w:rFonts w:ascii="Arial" w:hAnsi="Arial" w:cs="Arial"/>
          <w:sz w:val="24"/>
          <w:szCs w:val="24"/>
        </w:rPr>
        <w:t xml:space="preserve"> not</w:t>
      </w:r>
      <w:r w:rsidR="00451700">
        <w:rPr>
          <w:rFonts w:ascii="Arial" w:hAnsi="Arial" w:cs="Arial"/>
          <w:sz w:val="24"/>
          <w:szCs w:val="24"/>
        </w:rPr>
        <w:t xml:space="preserve"> be </w:t>
      </w:r>
      <w:r w:rsidR="000A6EC3">
        <w:rPr>
          <w:rFonts w:ascii="Arial" w:hAnsi="Arial" w:cs="Arial"/>
          <w:sz w:val="24"/>
          <w:szCs w:val="24"/>
        </w:rPr>
        <w:t>effective.</w:t>
      </w:r>
      <w:r w:rsidR="00211AFE">
        <w:rPr>
          <w:rFonts w:ascii="Arial" w:hAnsi="Arial" w:cs="Arial"/>
          <w:sz w:val="24"/>
          <w:szCs w:val="24"/>
        </w:rPr>
        <w:t xml:space="preserve"> </w:t>
      </w:r>
      <w:r w:rsidR="007E62D6">
        <w:rPr>
          <w:rFonts w:ascii="Arial" w:hAnsi="Arial" w:cs="Arial"/>
          <w:sz w:val="24"/>
          <w:szCs w:val="24"/>
        </w:rPr>
        <w:t>However,</w:t>
      </w:r>
      <w:r w:rsidR="00211AFE">
        <w:rPr>
          <w:rFonts w:ascii="Arial" w:hAnsi="Arial" w:cs="Arial"/>
          <w:sz w:val="24"/>
          <w:szCs w:val="24"/>
        </w:rPr>
        <w:t xml:space="preserve"> </w:t>
      </w:r>
      <w:r w:rsidR="0075030E">
        <w:rPr>
          <w:rFonts w:ascii="Arial" w:hAnsi="Arial" w:cs="Arial"/>
          <w:sz w:val="24"/>
          <w:szCs w:val="24"/>
        </w:rPr>
        <w:t>analysis</w:t>
      </w:r>
      <w:r w:rsidR="00211AFE">
        <w:rPr>
          <w:rFonts w:ascii="Arial" w:hAnsi="Arial" w:cs="Arial"/>
          <w:sz w:val="24"/>
          <w:szCs w:val="24"/>
        </w:rPr>
        <w:t xml:space="preserve"> </w:t>
      </w:r>
      <w:r w:rsidR="00017409">
        <w:rPr>
          <w:rFonts w:ascii="Arial" w:hAnsi="Arial" w:cs="Arial"/>
          <w:sz w:val="24"/>
          <w:szCs w:val="24"/>
        </w:rPr>
        <w:t>of referrers</w:t>
      </w:r>
      <w:r w:rsidR="0075030E">
        <w:rPr>
          <w:rFonts w:ascii="Arial" w:hAnsi="Arial" w:cs="Arial"/>
          <w:sz w:val="24"/>
          <w:szCs w:val="24"/>
        </w:rPr>
        <w:t xml:space="preserve"> </w:t>
      </w:r>
      <w:r w:rsidR="002C04EB">
        <w:rPr>
          <w:rFonts w:ascii="Arial" w:hAnsi="Arial" w:cs="Arial"/>
          <w:sz w:val="24"/>
          <w:szCs w:val="24"/>
        </w:rPr>
        <w:t>who were not part of the teams visited, suggests</w:t>
      </w:r>
      <w:r w:rsidR="00BF22D0">
        <w:rPr>
          <w:rFonts w:ascii="Arial" w:hAnsi="Arial" w:cs="Arial"/>
          <w:sz w:val="24"/>
          <w:szCs w:val="24"/>
        </w:rPr>
        <w:t xml:space="preserve"> practitioners might be more likely to refer if they had exi</w:t>
      </w:r>
      <w:r w:rsidR="007B35F4">
        <w:rPr>
          <w:rFonts w:ascii="Arial" w:hAnsi="Arial" w:cs="Arial"/>
          <w:sz w:val="24"/>
          <w:szCs w:val="24"/>
        </w:rPr>
        <w:t>s</w:t>
      </w:r>
      <w:r w:rsidR="00BF22D0">
        <w:rPr>
          <w:rFonts w:ascii="Arial" w:hAnsi="Arial" w:cs="Arial"/>
          <w:sz w:val="24"/>
          <w:szCs w:val="24"/>
        </w:rPr>
        <w:t xml:space="preserve">ting working </w:t>
      </w:r>
      <w:r w:rsidR="007B35F4">
        <w:rPr>
          <w:rFonts w:ascii="Arial" w:hAnsi="Arial" w:cs="Arial"/>
          <w:sz w:val="24"/>
          <w:szCs w:val="24"/>
        </w:rPr>
        <w:t>relationships</w:t>
      </w:r>
      <w:r w:rsidR="00A17A5B">
        <w:rPr>
          <w:rFonts w:ascii="Arial" w:hAnsi="Arial" w:cs="Arial"/>
          <w:sz w:val="24"/>
          <w:szCs w:val="24"/>
        </w:rPr>
        <w:t xml:space="preserve"> to</w:t>
      </w:r>
      <w:r w:rsidR="007B35F4">
        <w:rPr>
          <w:rFonts w:ascii="Arial" w:hAnsi="Arial" w:cs="Arial"/>
          <w:sz w:val="24"/>
          <w:szCs w:val="24"/>
        </w:rPr>
        <w:t xml:space="preserve"> </w:t>
      </w:r>
      <w:r w:rsidR="00CF19BF">
        <w:rPr>
          <w:rFonts w:ascii="Arial" w:hAnsi="Arial" w:cs="Arial"/>
          <w:sz w:val="24"/>
          <w:szCs w:val="24"/>
        </w:rPr>
        <w:t>th</w:t>
      </w:r>
      <w:r w:rsidR="00356162">
        <w:rPr>
          <w:rFonts w:ascii="Arial" w:hAnsi="Arial" w:cs="Arial"/>
          <w:sz w:val="24"/>
          <w:szCs w:val="24"/>
        </w:rPr>
        <w:t>e FGDM</w:t>
      </w:r>
      <w:r w:rsidR="00CF19BF">
        <w:rPr>
          <w:rFonts w:ascii="Arial" w:hAnsi="Arial" w:cs="Arial"/>
          <w:sz w:val="24"/>
          <w:szCs w:val="24"/>
        </w:rPr>
        <w:t xml:space="preserve"> project team or who had been aware </w:t>
      </w:r>
      <w:r w:rsidR="008F1ACC">
        <w:rPr>
          <w:rFonts w:ascii="Arial" w:hAnsi="Arial" w:cs="Arial"/>
          <w:sz w:val="24"/>
          <w:szCs w:val="24"/>
        </w:rPr>
        <w:t xml:space="preserve">of </w:t>
      </w:r>
      <w:r w:rsidR="008F1ACC" w:rsidRPr="1ECB0ABC">
        <w:rPr>
          <w:rFonts w:ascii="Arial" w:eastAsia="Arial" w:hAnsi="Arial" w:cs="Arial"/>
          <w:sz w:val="24"/>
          <w:szCs w:val="24"/>
        </w:rPr>
        <w:t>the</w:t>
      </w:r>
      <w:r w:rsidR="00211AFE" w:rsidRPr="1ECB0ABC">
        <w:rPr>
          <w:rFonts w:ascii="Arial" w:eastAsia="Arial" w:hAnsi="Arial" w:cs="Arial"/>
          <w:sz w:val="24"/>
          <w:szCs w:val="24"/>
        </w:rPr>
        <w:t xml:space="preserve"> </w:t>
      </w:r>
      <w:r w:rsidR="00EC3F46">
        <w:rPr>
          <w:rFonts w:ascii="Arial" w:eastAsia="Arial" w:hAnsi="Arial" w:cs="Arial"/>
          <w:sz w:val="24"/>
          <w:szCs w:val="24"/>
        </w:rPr>
        <w:t>first pilot</w:t>
      </w:r>
      <w:r w:rsidR="00B041D5">
        <w:rPr>
          <w:rFonts w:ascii="Arial" w:eastAsia="Arial" w:hAnsi="Arial" w:cs="Arial"/>
          <w:sz w:val="24"/>
          <w:szCs w:val="24"/>
        </w:rPr>
        <w:t xml:space="preserve"> in adult social care</w:t>
      </w:r>
      <w:r w:rsidR="00211AFE" w:rsidRPr="38617E53">
        <w:rPr>
          <w:rFonts w:ascii="Arial" w:eastAsia="Arial" w:hAnsi="Arial" w:cs="Arial"/>
          <w:sz w:val="24"/>
          <w:szCs w:val="24"/>
        </w:rPr>
        <w:t>.</w:t>
      </w:r>
      <w:r w:rsidR="008F1ACC">
        <w:rPr>
          <w:rFonts w:ascii="Arial" w:eastAsia="Arial" w:hAnsi="Arial" w:cs="Arial"/>
          <w:sz w:val="24"/>
          <w:szCs w:val="24"/>
        </w:rPr>
        <w:t xml:space="preserve"> </w:t>
      </w:r>
      <w:r w:rsidR="00017409">
        <w:rPr>
          <w:rFonts w:ascii="Arial" w:eastAsia="Arial" w:hAnsi="Arial" w:cs="Arial"/>
          <w:sz w:val="24"/>
          <w:szCs w:val="24"/>
        </w:rPr>
        <w:t xml:space="preserve">This has led </w:t>
      </w:r>
      <w:r w:rsidR="007E62D6">
        <w:rPr>
          <w:rFonts w:ascii="Arial" w:eastAsia="Arial" w:hAnsi="Arial" w:cs="Arial"/>
          <w:sz w:val="24"/>
          <w:szCs w:val="24"/>
        </w:rPr>
        <w:t>to pilot</w:t>
      </w:r>
      <w:r w:rsidR="00AC5279">
        <w:rPr>
          <w:rFonts w:ascii="Arial" w:eastAsia="Arial" w:hAnsi="Arial" w:cs="Arial"/>
          <w:sz w:val="24"/>
          <w:szCs w:val="24"/>
        </w:rPr>
        <w:t xml:space="preserve"> staff attending </w:t>
      </w:r>
      <w:r w:rsidR="00B13E3A">
        <w:rPr>
          <w:rFonts w:ascii="Arial" w:eastAsia="Arial" w:hAnsi="Arial" w:cs="Arial"/>
          <w:sz w:val="24"/>
          <w:szCs w:val="24"/>
        </w:rPr>
        <w:t>recovery</w:t>
      </w:r>
      <w:r w:rsidR="00AC5279">
        <w:rPr>
          <w:rFonts w:ascii="Arial" w:eastAsia="Arial" w:hAnsi="Arial" w:cs="Arial"/>
          <w:sz w:val="24"/>
          <w:szCs w:val="24"/>
        </w:rPr>
        <w:t xml:space="preserve"> </w:t>
      </w:r>
      <w:r w:rsidR="00B13E3A">
        <w:rPr>
          <w:rFonts w:ascii="Arial" w:eastAsia="Arial" w:hAnsi="Arial" w:cs="Arial"/>
          <w:sz w:val="24"/>
          <w:szCs w:val="24"/>
        </w:rPr>
        <w:t xml:space="preserve">hubs and spending time in the team room to test whether </w:t>
      </w:r>
      <w:r w:rsidR="00AE64F0">
        <w:rPr>
          <w:rFonts w:ascii="Arial" w:eastAsia="Arial" w:hAnsi="Arial" w:cs="Arial"/>
          <w:sz w:val="24"/>
          <w:szCs w:val="24"/>
        </w:rPr>
        <w:t>building relationships with hub staff will lead to greater consideration of and referrals to the FGDM</w:t>
      </w:r>
      <w:r w:rsidR="00B333C9">
        <w:rPr>
          <w:rFonts w:ascii="Arial" w:eastAsia="Arial" w:hAnsi="Arial" w:cs="Arial"/>
          <w:sz w:val="24"/>
          <w:szCs w:val="24"/>
        </w:rPr>
        <w:t xml:space="preserve"> pilot.</w:t>
      </w:r>
      <w:r w:rsidR="00AE64F0">
        <w:rPr>
          <w:rFonts w:ascii="Arial" w:eastAsia="Arial" w:hAnsi="Arial" w:cs="Arial"/>
          <w:sz w:val="24"/>
          <w:szCs w:val="24"/>
        </w:rPr>
        <w:t xml:space="preserve"> </w:t>
      </w:r>
    </w:p>
    <w:p w14:paraId="6C7E06E9" w14:textId="77777777" w:rsidR="0034658D" w:rsidRDefault="0034658D" w:rsidP="005A442D"/>
    <w:p w14:paraId="4EF11F3E" w14:textId="77777777" w:rsidR="008A758E" w:rsidRDefault="008A758E" w:rsidP="005A442D"/>
    <w:p w14:paraId="2B54670E" w14:textId="2D0F960E" w:rsidR="00647AB1" w:rsidRPr="005A442D" w:rsidRDefault="00766BA9" w:rsidP="001366B7">
      <w:pPr>
        <w:pStyle w:val="Heading2"/>
      </w:pPr>
      <w:r w:rsidRPr="005A442D">
        <w:lastRenderedPageBreak/>
        <w:t xml:space="preserve">Who is </w:t>
      </w:r>
      <w:r w:rsidR="007E62D6" w:rsidRPr="005A442D">
        <w:t>R</w:t>
      </w:r>
      <w:r w:rsidR="39605CDE" w:rsidRPr="005A442D">
        <w:t>eferr</w:t>
      </w:r>
      <w:r w:rsidRPr="005A442D">
        <w:t>ed</w:t>
      </w:r>
      <w:r w:rsidR="00CF19BF" w:rsidRPr="005A442D">
        <w:t xml:space="preserve"> </w:t>
      </w:r>
    </w:p>
    <w:p w14:paraId="178BE869" w14:textId="19B49F47" w:rsidR="00766BA9" w:rsidRDefault="00184448" w:rsidP="00766BA9">
      <w:pPr>
        <w:spacing w:line="360" w:lineRule="auto"/>
        <w:rPr>
          <w:rFonts w:ascii="Arial" w:eastAsia="Arial" w:hAnsi="Arial" w:cs="Arial"/>
          <w:sz w:val="24"/>
          <w:szCs w:val="24"/>
        </w:rPr>
      </w:pPr>
      <w:r>
        <w:rPr>
          <w:rFonts w:ascii="Arial" w:eastAsia="Arial" w:hAnsi="Arial" w:cs="Arial"/>
          <w:sz w:val="24"/>
          <w:szCs w:val="24"/>
        </w:rPr>
        <w:t xml:space="preserve">The Facilitator </w:t>
      </w:r>
      <w:r w:rsidR="00F74027">
        <w:rPr>
          <w:rFonts w:ascii="Arial" w:eastAsia="Arial" w:hAnsi="Arial" w:cs="Arial"/>
          <w:sz w:val="24"/>
          <w:szCs w:val="24"/>
        </w:rPr>
        <w:t>analysed the data collected by the FGDM team to e</w:t>
      </w:r>
      <w:r w:rsidR="00271609">
        <w:rPr>
          <w:rFonts w:ascii="Arial" w:eastAsia="Arial" w:hAnsi="Arial" w:cs="Arial"/>
          <w:sz w:val="24"/>
          <w:szCs w:val="24"/>
        </w:rPr>
        <w:t>xplore who was referring to the pilot and by whom.</w:t>
      </w:r>
      <w:r w:rsidR="00F74027">
        <w:rPr>
          <w:rFonts w:ascii="Arial" w:eastAsia="Arial" w:hAnsi="Arial" w:cs="Arial"/>
          <w:sz w:val="24"/>
          <w:szCs w:val="24"/>
        </w:rPr>
        <w:t xml:space="preserve"> </w:t>
      </w:r>
      <w:r w:rsidR="00766BA9" w:rsidRPr="38617E53">
        <w:rPr>
          <w:rFonts w:ascii="Arial" w:eastAsia="Arial" w:hAnsi="Arial" w:cs="Arial"/>
          <w:sz w:val="24"/>
          <w:szCs w:val="24"/>
        </w:rPr>
        <w:t>The following charts demonstrate the characteristics of</w:t>
      </w:r>
      <w:r w:rsidR="002E3571">
        <w:rPr>
          <w:rFonts w:ascii="Arial" w:eastAsia="Arial" w:hAnsi="Arial" w:cs="Arial"/>
          <w:sz w:val="24"/>
          <w:szCs w:val="24"/>
        </w:rPr>
        <w:t xml:space="preserve"> the</w:t>
      </w:r>
      <w:r w:rsidR="00DA444B">
        <w:rPr>
          <w:rFonts w:ascii="Arial" w:eastAsia="Arial" w:hAnsi="Arial" w:cs="Arial"/>
          <w:sz w:val="24"/>
          <w:szCs w:val="24"/>
        </w:rPr>
        <w:t xml:space="preserve"> 21 referrals received during the </w:t>
      </w:r>
      <w:r w:rsidR="002E3571">
        <w:rPr>
          <w:rFonts w:ascii="Arial" w:eastAsia="Arial" w:hAnsi="Arial" w:cs="Arial"/>
          <w:sz w:val="24"/>
          <w:szCs w:val="24"/>
        </w:rPr>
        <w:t>FGDM pilot 2023-2026.</w:t>
      </w:r>
      <w:r w:rsidR="00766BA9" w:rsidRPr="38617E53">
        <w:rPr>
          <w:rFonts w:ascii="Arial" w:eastAsia="Arial" w:hAnsi="Arial" w:cs="Arial"/>
          <w:sz w:val="24"/>
          <w:szCs w:val="24"/>
        </w:rPr>
        <w:t xml:space="preserve"> </w:t>
      </w:r>
    </w:p>
    <w:p w14:paraId="7F3C51ED" w14:textId="141BE57F" w:rsidR="00E01579" w:rsidRDefault="00A43FBD" w:rsidP="00766BA9">
      <w:pPr>
        <w:spacing w:line="360" w:lineRule="auto"/>
        <w:rPr>
          <w:rFonts w:ascii="Arial" w:hAnsi="Arial" w:cs="Arial"/>
        </w:rPr>
      </w:pPr>
      <w:r>
        <w:rPr>
          <w:noProof/>
        </w:rPr>
        <mc:AlternateContent>
          <mc:Choice Requires="wps">
            <w:drawing>
              <wp:anchor distT="0" distB="0" distL="114300" distR="114300" simplePos="0" relativeHeight="251658240" behindDoc="0" locked="0" layoutInCell="1" allowOverlap="1" wp14:anchorId="5C47C649" wp14:editId="03133A49">
                <wp:simplePos x="0" y="0"/>
                <wp:positionH relativeFrom="margin">
                  <wp:align>left</wp:align>
                </wp:positionH>
                <wp:positionV relativeFrom="paragraph">
                  <wp:posOffset>266211</wp:posOffset>
                </wp:positionV>
                <wp:extent cx="4993640" cy="635"/>
                <wp:effectExtent l="0" t="0" r="0" b="2540"/>
                <wp:wrapSquare wrapText="bothSides"/>
                <wp:docPr id="1150537528" name="Text Box 1"/>
                <wp:cNvGraphicFramePr/>
                <a:graphic xmlns:a="http://schemas.openxmlformats.org/drawingml/2006/main">
                  <a:graphicData uri="http://schemas.microsoft.com/office/word/2010/wordprocessingShape">
                    <wps:wsp>
                      <wps:cNvSpPr txBox="1"/>
                      <wps:spPr>
                        <a:xfrm>
                          <a:off x="0" y="0"/>
                          <a:ext cx="4994031" cy="635"/>
                        </a:xfrm>
                        <a:prstGeom prst="rect">
                          <a:avLst/>
                        </a:prstGeom>
                        <a:solidFill>
                          <a:prstClr val="white"/>
                        </a:solidFill>
                        <a:ln>
                          <a:noFill/>
                        </a:ln>
                      </wps:spPr>
                      <wps:txbx>
                        <w:txbxContent>
                          <w:p w14:paraId="612EBD80" w14:textId="4447C972" w:rsidR="0034658D" w:rsidRPr="00A43FBD" w:rsidRDefault="0034658D" w:rsidP="0034658D">
                            <w:pPr>
                              <w:pStyle w:val="Caption"/>
                              <w:rPr>
                                <w:rFonts w:ascii="Arial" w:hAnsi="Arial" w:cs="Arial"/>
                                <w:b/>
                                <w:bCs/>
                                <w:i w:val="0"/>
                                <w:iCs w:val="0"/>
                                <w:noProof/>
                                <w:color w:val="A84D98"/>
                                <w:sz w:val="32"/>
                                <w:szCs w:val="32"/>
                              </w:rPr>
                            </w:pPr>
                            <w:r w:rsidRPr="00A43FBD">
                              <w:rPr>
                                <w:rFonts w:ascii="Arial" w:hAnsi="Arial" w:cs="Arial"/>
                                <w:b/>
                                <w:bCs/>
                                <w:i w:val="0"/>
                                <w:iCs w:val="0"/>
                                <w:color w:val="A84D98"/>
                                <w:sz w:val="24"/>
                                <w:szCs w:val="24"/>
                              </w:rPr>
                              <w:t xml:space="preserve">Graph </w:t>
                            </w:r>
                            <w:r w:rsidR="000A29EC">
                              <w:rPr>
                                <w:rFonts w:ascii="Arial" w:hAnsi="Arial" w:cs="Arial"/>
                                <w:b/>
                                <w:bCs/>
                                <w:i w:val="0"/>
                                <w:iCs w:val="0"/>
                                <w:color w:val="A84D98"/>
                                <w:sz w:val="24"/>
                                <w:szCs w:val="24"/>
                              </w:rPr>
                              <w:t>1</w:t>
                            </w:r>
                            <w:r w:rsidRPr="00A43FBD">
                              <w:rPr>
                                <w:rFonts w:ascii="Arial" w:hAnsi="Arial" w:cs="Arial"/>
                                <w:b/>
                                <w:bCs/>
                                <w:i w:val="0"/>
                                <w:iCs w:val="0"/>
                                <w:color w:val="A84D98"/>
                                <w:sz w:val="24"/>
                                <w:szCs w:val="24"/>
                              </w:rPr>
                              <w:t>: Age of individuals referred to FGDM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C47C649" id="_x0000_t202" coordsize="21600,21600" o:spt="202" path="m,l,21600r21600,l21600,xe">
                <v:stroke joinstyle="miter"/>
                <v:path gradientshapeok="t" o:connecttype="rect"/>
              </v:shapetype>
              <v:shape id="Text Box 1" o:spid="_x0000_s1026" type="#_x0000_t202" style="position:absolute;margin-left:0;margin-top:20.95pt;width:393.2pt;height:.05pt;z-index:2516582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" stroked="f">
                <v:textbox style="mso-fit-shape-to-text:t" inset="0,0,0,0">
                  <w:txbxContent>
                    <w:p w14:paraId="612EBD80" w14:textId="4447C972" w:rsidR="0034658D" w:rsidRPr="00A43FBD" w:rsidRDefault="0034658D" w:rsidP="0034658D">
                      <w:pPr>
                        <w:pStyle w:val="Caption"/>
                        <w:rPr>
                          <w:rFonts w:ascii="Arial" w:hAnsi="Arial" w:cs="Arial"/>
                          <w:b/>
                          <w:bCs/>
                          <w:i w:val="0"/>
                          <w:iCs w:val="0"/>
                          <w:noProof/>
                          <w:color w:val="A84D98"/>
                          <w:sz w:val="32"/>
                          <w:szCs w:val="32"/>
                        </w:rPr>
                      </w:pPr>
                      <w:r w:rsidRPr="00A43FBD">
                        <w:rPr>
                          <w:rFonts w:ascii="Arial" w:hAnsi="Arial" w:cs="Arial"/>
                          <w:b/>
                          <w:bCs/>
                          <w:i w:val="0"/>
                          <w:iCs w:val="0"/>
                          <w:color w:val="A84D98"/>
                          <w:sz w:val="24"/>
                          <w:szCs w:val="24"/>
                        </w:rPr>
                        <w:t xml:space="preserve">Graph </w:t>
                      </w:r>
                      <w:r w:rsidR="000A29EC">
                        <w:rPr>
                          <w:rFonts w:ascii="Arial" w:hAnsi="Arial" w:cs="Arial"/>
                          <w:b/>
                          <w:bCs/>
                          <w:i w:val="0"/>
                          <w:iCs w:val="0"/>
                          <w:color w:val="A84D98"/>
                          <w:sz w:val="24"/>
                          <w:szCs w:val="24"/>
                        </w:rPr>
                        <w:t>1</w:t>
                      </w:r>
                      <w:r w:rsidRPr="00A43FBD">
                        <w:rPr>
                          <w:rFonts w:ascii="Arial" w:hAnsi="Arial" w:cs="Arial"/>
                          <w:b/>
                          <w:bCs/>
                          <w:i w:val="0"/>
                          <w:iCs w:val="0"/>
                          <w:color w:val="A84D98"/>
                          <w:sz w:val="24"/>
                          <w:szCs w:val="24"/>
                        </w:rPr>
                        <w:t>: Age of individuals referred to FGDM</w:t>
                      </w:r>
                    </w:p>
                  </w:txbxContent>
                </v:textbox>
                <w10:wrap type="square" anchorx="margin"/>
              </v:shape>
            </w:pict>
          </mc:Fallback>
        </mc:AlternateContent>
      </w:r>
    </w:p>
    <w:p w14:paraId="7326FBB0" w14:textId="7BB98804" w:rsidR="00E01579" w:rsidRDefault="00A43FBD" w:rsidP="00766BA9">
      <w:pPr>
        <w:spacing w:line="360" w:lineRule="auto"/>
        <w:rPr>
          <w:rFonts w:ascii="Arial" w:hAnsi="Arial" w:cs="Arial"/>
        </w:rPr>
      </w:pPr>
      <w:r>
        <w:rPr>
          <w:noProof/>
        </w:rPr>
        <w:drawing>
          <wp:anchor distT="0" distB="0" distL="114300" distR="114300" simplePos="0" relativeHeight="251658242" behindDoc="1" locked="0" layoutInCell="1" allowOverlap="1" wp14:anchorId="694390EA" wp14:editId="063D05AF">
            <wp:simplePos x="0" y="0"/>
            <wp:positionH relativeFrom="margin">
              <wp:align>center</wp:align>
            </wp:positionH>
            <wp:positionV relativeFrom="paragraph">
              <wp:posOffset>180145</wp:posOffset>
            </wp:positionV>
            <wp:extent cx="4343400" cy="2298700"/>
            <wp:effectExtent l="0" t="0" r="0" b="6350"/>
            <wp:wrapTight wrapText="bothSides">
              <wp:wrapPolygon edited="0">
                <wp:start x="0" y="0"/>
                <wp:lineTo x="0" y="21481"/>
                <wp:lineTo x="21505" y="21481"/>
                <wp:lineTo x="21505" y="0"/>
                <wp:lineTo x="0" y="0"/>
              </wp:wrapPolygon>
            </wp:wrapTight>
            <wp:docPr id="1841056307" name="Chart 1">
              <a:extLst xmlns:a="http://schemas.openxmlformats.org/drawingml/2006/main">
                <a:ext uri="{FF2B5EF4-FFF2-40B4-BE49-F238E27FC236}">
                  <a16:creationId xmlns:a16="http://schemas.microsoft.com/office/drawing/2014/main" id="{691970CE-9063-3018-2C09-A637DF29BE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0F9844E3" w14:textId="3969B874" w:rsidR="00602D6C" w:rsidRDefault="00602D6C" w:rsidP="00766BA9">
      <w:pPr>
        <w:spacing w:line="360" w:lineRule="auto"/>
        <w:rPr>
          <w:rFonts w:ascii="Arial" w:hAnsi="Arial" w:cs="Arial"/>
        </w:rPr>
      </w:pPr>
    </w:p>
    <w:p w14:paraId="1E91BD43" w14:textId="0978462B" w:rsidR="00602D6C" w:rsidRDefault="00602D6C" w:rsidP="00766BA9">
      <w:pPr>
        <w:spacing w:line="360" w:lineRule="auto"/>
        <w:rPr>
          <w:rFonts w:ascii="Arial" w:hAnsi="Arial" w:cs="Arial"/>
        </w:rPr>
      </w:pPr>
    </w:p>
    <w:p w14:paraId="64B84904" w14:textId="4EBBBB95" w:rsidR="00602D6C" w:rsidRDefault="00602D6C" w:rsidP="00766BA9">
      <w:pPr>
        <w:spacing w:line="360" w:lineRule="auto"/>
        <w:rPr>
          <w:rFonts w:ascii="Arial" w:hAnsi="Arial" w:cs="Arial"/>
        </w:rPr>
      </w:pPr>
    </w:p>
    <w:p w14:paraId="612BBAF2" w14:textId="4F2F207E" w:rsidR="00602D6C" w:rsidRDefault="00602D6C" w:rsidP="00766BA9">
      <w:pPr>
        <w:spacing w:line="360" w:lineRule="auto"/>
        <w:rPr>
          <w:rFonts w:ascii="Arial" w:hAnsi="Arial" w:cs="Arial"/>
        </w:rPr>
      </w:pPr>
    </w:p>
    <w:p w14:paraId="58F66FF4" w14:textId="0F3F18F4" w:rsidR="00602D6C" w:rsidRDefault="00602D6C" w:rsidP="00766BA9">
      <w:pPr>
        <w:spacing w:line="360" w:lineRule="auto"/>
        <w:rPr>
          <w:rFonts w:ascii="Arial" w:hAnsi="Arial" w:cs="Arial"/>
        </w:rPr>
      </w:pPr>
    </w:p>
    <w:p w14:paraId="573074A0" w14:textId="0BC895B0" w:rsidR="00602D6C" w:rsidRDefault="00602D6C" w:rsidP="00766BA9">
      <w:pPr>
        <w:spacing w:line="360" w:lineRule="auto"/>
        <w:rPr>
          <w:rFonts w:ascii="Arial" w:hAnsi="Arial" w:cs="Arial"/>
        </w:rPr>
      </w:pPr>
    </w:p>
    <w:p w14:paraId="1AFC9282" w14:textId="74DF985A" w:rsidR="00602D6C" w:rsidRDefault="00602D6C" w:rsidP="00766BA9">
      <w:pPr>
        <w:spacing w:line="360" w:lineRule="auto"/>
        <w:rPr>
          <w:rFonts w:ascii="Arial" w:hAnsi="Arial" w:cs="Arial"/>
        </w:rPr>
      </w:pPr>
    </w:p>
    <w:p w14:paraId="6F50E612" w14:textId="7E63A0D4" w:rsidR="005C3C04" w:rsidRPr="00D35BD1" w:rsidRDefault="00BE02BA" w:rsidP="00766BA9">
      <w:pPr>
        <w:spacing w:line="360" w:lineRule="auto"/>
        <w:rPr>
          <w:rFonts w:ascii="Arial" w:hAnsi="Arial" w:cs="Arial"/>
          <w:sz w:val="24"/>
          <w:szCs w:val="24"/>
        </w:rPr>
      </w:pPr>
      <w:r w:rsidRPr="00D35BD1">
        <w:rPr>
          <w:rFonts w:ascii="Arial" w:hAnsi="Arial" w:cs="Arial"/>
          <w:sz w:val="24"/>
          <w:szCs w:val="24"/>
        </w:rPr>
        <w:t xml:space="preserve">The average </w:t>
      </w:r>
      <w:r w:rsidR="00A777D1" w:rsidRPr="00D35BD1">
        <w:rPr>
          <w:rFonts w:ascii="Arial" w:hAnsi="Arial" w:cs="Arial"/>
          <w:sz w:val="24"/>
          <w:szCs w:val="24"/>
        </w:rPr>
        <w:t xml:space="preserve">age the </w:t>
      </w:r>
      <w:r w:rsidRPr="00D35BD1">
        <w:rPr>
          <w:rFonts w:ascii="Arial" w:hAnsi="Arial" w:cs="Arial"/>
          <w:sz w:val="24"/>
          <w:szCs w:val="24"/>
        </w:rPr>
        <w:t>of pe</w:t>
      </w:r>
      <w:r w:rsidR="00AF3D25" w:rsidRPr="00D35BD1">
        <w:rPr>
          <w:rFonts w:ascii="Arial" w:hAnsi="Arial" w:cs="Arial"/>
          <w:sz w:val="24"/>
          <w:szCs w:val="24"/>
        </w:rPr>
        <w:t xml:space="preserve">rson </w:t>
      </w:r>
      <w:r w:rsidRPr="00D35BD1">
        <w:rPr>
          <w:rFonts w:ascii="Arial" w:hAnsi="Arial" w:cs="Arial"/>
          <w:sz w:val="24"/>
          <w:szCs w:val="24"/>
        </w:rPr>
        <w:t xml:space="preserve">being referred </w:t>
      </w:r>
      <w:r w:rsidR="00AF3D25" w:rsidRPr="00D35BD1">
        <w:rPr>
          <w:rFonts w:ascii="Arial" w:hAnsi="Arial" w:cs="Arial"/>
          <w:sz w:val="24"/>
          <w:szCs w:val="24"/>
        </w:rPr>
        <w:t xml:space="preserve">was </w:t>
      </w:r>
      <w:r w:rsidRPr="00D35BD1">
        <w:rPr>
          <w:rFonts w:ascii="Arial" w:hAnsi="Arial" w:cs="Arial"/>
          <w:sz w:val="24"/>
          <w:szCs w:val="24"/>
        </w:rPr>
        <w:t xml:space="preserve">43 </w:t>
      </w:r>
      <w:r w:rsidR="004C241E" w:rsidRPr="00D35BD1">
        <w:rPr>
          <w:rFonts w:ascii="Arial" w:hAnsi="Arial" w:cs="Arial"/>
          <w:sz w:val="24"/>
          <w:szCs w:val="24"/>
        </w:rPr>
        <w:t>reflecting that</w:t>
      </w:r>
      <w:r w:rsidR="007D0445" w:rsidRPr="00D35BD1">
        <w:rPr>
          <w:rFonts w:ascii="Arial" w:hAnsi="Arial" w:cs="Arial"/>
          <w:sz w:val="24"/>
          <w:szCs w:val="24"/>
        </w:rPr>
        <w:t xml:space="preserve"> </w:t>
      </w:r>
      <w:r w:rsidR="004334A2" w:rsidRPr="00D35BD1">
        <w:rPr>
          <w:rFonts w:ascii="Arial" w:hAnsi="Arial" w:cs="Arial"/>
          <w:sz w:val="24"/>
          <w:szCs w:val="24"/>
        </w:rPr>
        <w:t xml:space="preserve">people had often experienced several years </w:t>
      </w:r>
      <w:r w:rsidR="00BA3558" w:rsidRPr="00D35BD1">
        <w:rPr>
          <w:rFonts w:ascii="Arial" w:hAnsi="Arial" w:cs="Arial"/>
          <w:sz w:val="24"/>
          <w:szCs w:val="24"/>
        </w:rPr>
        <w:t>of problematic substance use.</w:t>
      </w:r>
    </w:p>
    <w:p w14:paraId="47CFCAFF" w14:textId="3AD27F1A" w:rsidR="39605CDE" w:rsidRPr="005A442D" w:rsidRDefault="00CF19BF" w:rsidP="001366B7">
      <w:pPr>
        <w:pStyle w:val="Heading2"/>
      </w:pPr>
      <w:r w:rsidRPr="005A442D">
        <w:t>FG</w:t>
      </w:r>
      <w:r w:rsidR="00842730" w:rsidRPr="005A442D">
        <w:t xml:space="preserve">DM </w:t>
      </w:r>
      <w:r w:rsidR="004C241E" w:rsidRPr="005A442D">
        <w:t>P</w:t>
      </w:r>
      <w:r w:rsidR="00842730" w:rsidRPr="005A442D">
        <w:t>rocess</w:t>
      </w:r>
      <w:r w:rsidR="00D751A7" w:rsidRPr="005A442D">
        <w:t xml:space="preserve"> </w:t>
      </w:r>
      <w:r w:rsidR="00842730" w:rsidRPr="005A442D">
        <w:t xml:space="preserve"> </w:t>
      </w:r>
    </w:p>
    <w:p w14:paraId="0EE02EB0" w14:textId="22265A42" w:rsidR="00905284" w:rsidRDefault="00F63CA7" w:rsidP="00977C75">
      <w:pPr>
        <w:spacing w:line="360" w:lineRule="auto"/>
        <w:rPr>
          <w:rFonts w:ascii="Arial" w:eastAsia="Arial" w:hAnsi="Arial" w:cs="Arial"/>
          <w:sz w:val="24"/>
          <w:szCs w:val="24"/>
        </w:rPr>
      </w:pPr>
      <w:r w:rsidRPr="00936650">
        <w:rPr>
          <w:rFonts w:ascii="Arial" w:eastAsia="Arial" w:hAnsi="Arial" w:cs="Arial"/>
          <w:noProof/>
          <w:sz w:val="24"/>
          <w:szCs w:val="24"/>
        </w:rPr>
        <w:drawing>
          <wp:anchor distT="0" distB="0" distL="114300" distR="114300" simplePos="0" relativeHeight="251658250" behindDoc="1" locked="0" layoutInCell="1" allowOverlap="1" wp14:anchorId="36E6D363" wp14:editId="29F4DB7C">
            <wp:simplePos x="0" y="0"/>
            <wp:positionH relativeFrom="margin">
              <wp:posOffset>895350</wp:posOffset>
            </wp:positionH>
            <wp:positionV relativeFrom="paragraph">
              <wp:posOffset>3811</wp:posOffset>
            </wp:positionV>
            <wp:extent cx="4151630" cy="3131088"/>
            <wp:effectExtent l="0" t="0" r="1270" b="0"/>
            <wp:wrapNone/>
            <wp:docPr id="125603683"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3683" name="Picture 1" descr="A diagram of a proces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159628" cy="3137120"/>
                    </a:xfrm>
                    <a:prstGeom prst="rect">
                      <a:avLst/>
                    </a:prstGeom>
                  </pic:spPr>
                </pic:pic>
              </a:graphicData>
            </a:graphic>
            <wp14:sizeRelH relativeFrom="margin">
              <wp14:pctWidth>0</wp14:pctWidth>
            </wp14:sizeRelH>
            <wp14:sizeRelV relativeFrom="margin">
              <wp14:pctHeight>0</wp14:pctHeight>
            </wp14:sizeRelV>
          </wp:anchor>
        </w:drawing>
      </w:r>
    </w:p>
    <w:p w14:paraId="6DABF05C" w14:textId="77777777" w:rsidR="00905284" w:rsidRDefault="00905284" w:rsidP="00977C75">
      <w:pPr>
        <w:spacing w:line="360" w:lineRule="auto"/>
        <w:rPr>
          <w:rFonts w:ascii="Arial" w:eastAsia="Arial" w:hAnsi="Arial" w:cs="Arial"/>
          <w:sz w:val="24"/>
          <w:szCs w:val="24"/>
        </w:rPr>
      </w:pPr>
    </w:p>
    <w:p w14:paraId="33720A0E" w14:textId="77777777" w:rsidR="00905284" w:rsidRDefault="00905284" w:rsidP="00977C75">
      <w:pPr>
        <w:spacing w:line="360" w:lineRule="auto"/>
        <w:rPr>
          <w:rFonts w:ascii="Arial" w:eastAsia="Arial" w:hAnsi="Arial" w:cs="Arial"/>
          <w:sz w:val="24"/>
          <w:szCs w:val="24"/>
        </w:rPr>
      </w:pPr>
    </w:p>
    <w:p w14:paraId="12ED6148" w14:textId="77777777" w:rsidR="00905284" w:rsidRDefault="00905284" w:rsidP="00977C75">
      <w:pPr>
        <w:spacing w:line="360" w:lineRule="auto"/>
        <w:rPr>
          <w:rFonts w:ascii="Arial" w:eastAsia="Arial" w:hAnsi="Arial" w:cs="Arial"/>
          <w:sz w:val="24"/>
          <w:szCs w:val="24"/>
        </w:rPr>
      </w:pPr>
    </w:p>
    <w:p w14:paraId="74CBA045" w14:textId="77777777" w:rsidR="00F677EB" w:rsidRDefault="00F677EB" w:rsidP="00977C75">
      <w:pPr>
        <w:spacing w:line="360" w:lineRule="auto"/>
        <w:rPr>
          <w:rFonts w:ascii="Arial" w:eastAsia="Arial" w:hAnsi="Arial" w:cs="Arial"/>
          <w:sz w:val="24"/>
          <w:szCs w:val="24"/>
        </w:rPr>
      </w:pPr>
    </w:p>
    <w:p w14:paraId="48872501" w14:textId="4D50E742" w:rsidR="00F677EB" w:rsidRDefault="00F677EB" w:rsidP="00977C75">
      <w:pPr>
        <w:spacing w:line="360" w:lineRule="auto"/>
        <w:rPr>
          <w:rFonts w:ascii="Arial" w:eastAsia="Arial" w:hAnsi="Arial" w:cs="Arial"/>
          <w:sz w:val="24"/>
          <w:szCs w:val="24"/>
        </w:rPr>
      </w:pPr>
    </w:p>
    <w:p w14:paraId="1050284D" w14:textId="77777777" w:rsidR="00F677EB" w:rsidRDefault="00F677EB" w:rsidP="00977C75">
      <w:pPr>
        <w:spacing w:line="360" w:lineRule="auto"/>
        <w:rPr>
          <w:rFonts w:ascii="Arial" w:eastAsia="Arial" w:hAnsi="Arial" w:cs="Arial"/>
          <w:sz w:val="24"/>
          <w:szCs w:val="24"/>
        </w:rPr>
      </w:pPr>
    </w:p>
    <w:p w14:paraId="2CACA0C9" w14:textId="77777777" w:rsidR="00050A11" w:rsidRDefault="00050A11" w:rsidP="00977C75">
      <w:pPr>
        <w:spacing w:line="360" w:lineRule="auto"/>
        <w:rPr>
          <w:rFonts w:ascii="Arial" w:eastAsia="Arial" w:hAnsi="Arial" w:cs="Arial"/>
          <w:sz w:val="24"/>
          <w:szCs w:val="24"/>
        </w:rPr>
      </w:pPr>
    </w:p>
    <w:p w14:paraId="270D82A0" w14:textId="73520592" w:rsidR="000F69DC" w:rsidRDefault="006027F2" w:rsidP="00977C75">
      <w:pPr>
        <w:spacing w:line="360" w:lineRule="auto"/>
        <w:rPr>
          <w:rFonts w:ascii="Arial" w:hAnsi="Arial" w:cs="Arial"/>
          <w:sz w:val="24"/>
          <w:szCs w:val="24"/>
        </w:rPr>
      </w:pPr>
      <w:r>
        <w:rPr>
          <w:rFonts w:ascii="Arial" w:eastAsia="Arial" w:hAnsi="Arial" w:cs="Arial"/>
          <w:sz w:val="24"/>
          <w:szCs w:val="24"/>
        </w:rPr>
        <w:lastRenderedPageBreak/>
        <w:t xml:space="preserve">The </w:t>
      </w:r>
      <w:r w:rsidR="00842730" w:rsidRPr="38617E53">
        <w:rPr>
          <w:rFonts w:ascii="Arial" w:eastAsia="Arial" w:hAnsi="Arial" w:cs="Arial"/>
          <w:sz w:val="24"/>
          <w:szCs w:val="24"/>
        </w:rPr>
        <w:t xml:space="preserve">FGDM </w:t>
      </w:r>
      <w:r>
        <w:rPr>
          <w:rFonts w:ascii="Arial" w:eastAsia="Arial" w:hAnsi="Arial" w:cs="Arial"/>
          <w:sz w:val="24"/>
          <w:szCs w:val="24"/>
        </w:rPr>
        <w:t xml:space="preserve">process </w:t>
      </w:r>
      <w:r w:rsidR="00842730" w:rsidRPr="38617E53">
        <w:rPr>
          <w:rFonts w:ascii="Arial" w:eastAsia="Arial" w:hAnsi="Arial" w:cs="Arial"/>
          <w:sz w:val="24"/>
          <w:szCs w:val="24"/>
        </w:rPr>
        <w:t xml:space="preserve">has several stages: referral, preparation, family meeting, agreeing the plan, and possibly review. </w:t>
      </w:r>
      <w:r w:rsidR="00977C75" w:rsidRPr="38617E53">
        <w:rPr>
          <w:rFonts w:ascii="Arial" w:hAnsi="Arial" w:cs="Arial"/>
          <w:sz w:val="24"/>
          <w:szCs w:val="24"/>
        </w:rPr>
        <w:t xml:space="preserve">Twenty-one referrals have been received, seven of which are ongoing, while the remaining have been closed. </w:t>
      </w:r>
      <w:r w:rsidR="0035422A">
        <w:rPr>
          <w:rFonts w:ascii="Arial" w:hAnsi="Arial" w:cs="Arial"/>
          <w:sz w:val="24"/>
          <w:szCs w:val="24"/>
        </w:rPr>
        <w:t xml:space="preserve">Of the seven </w:t>
      </w:r>
      <w:r w:rsidR="00977C75" w:rsidRPr="38617E53">
        <w:rPr>
          <w:rFonts w:ascii="Arial" w:hAnsi="Arial" w:cs="Arial"/>
          <w:sz w:val="24"/>
          <w:szCs w:val="24"/>
        </w:rPr>
        <w:t xml:space="preserve">ongoing cases, three have gone to family meeting </w:t>
      </w:r>
      <w:r w:rsidR="00380672">
        <w:rPr>
          <w:rFonts w:ascii="Arial" w:hAnsi="Arial" w:cs="Arial"/>
          <w:sz w:val="24"/>
          <w:szCs w:val="24"/>
        </w:rPr>
        <w:t xml:space="preserve">and </w:t>
      </w:r>
      <w:r w:rsidR="00977C75" w:rsidRPr="38617E53">
        <w:rPr>
          <w:rFonts w:ascii="Arial" w:hAnsi="Arial" w:cs="Arial"/>
          <w:sz w:val="24"/>
          <w:szCs w:val="24"/>
        </w:rPr>
        <w:t>remain open as preparation for a review is underway.</w:t>
      </w:r>
      <w:r w:rsidR="00782FE7">
        <w:rPr>
          <w:rFonts w:ascii="Arial" w:hAnsi="Arial" w:cs="Arial"/>
          <w:sz w:val="24"/>
          <w:szCs w:val="24"/>
        </w:rPr>
        <w:t xml:space="preserve"> </w:t>
      </w:r>
      <w:r w:rsidR="00EE69EC">
        <w:rPr>
          <w:rFonts w:ascii="Arial" w:hAnsi="Arial" w:cs="Arial"/>
          <w:sz w:val="24"/>
          <w:szCs w:val="24"/>
        </w:rPr>
        <w:t xml:space="preserve">Graph </w:t>
      </w:r>
      <w:r w:rsidR="005A07D5">
        <w:rPr>
          <w:rFonts w:ascii="Arial" w:hAnsi="Arial" w:cs="Arial"/>
          <w:sz w:val="24"/>
          <w:szCs w:val="24"/>
        </w:rPr>
        <w:t>2</w:t>
      </w:r>
      <w:r w:rsidR="008C4A2D">
        <w:rPr>
          <w:rFonts w:ascii="Arial" w:hAnsi="Arial" w:cs="Arial"/>
          <w:sz w:val="24"/>
          <w:szCs w:val="24"/>
        </w:rPr>
        <w:t xml:space="preserve"> provides the service outcome for those referred.</w:t>
      </w:r>
    </w:p>
    <w:p w14:paraId="656D1B93" w14:textId="77777777" w:rsidR="005A07D5" w:rsidRDefault="005A07D5" w:rsidP="00977C75">
      <w:pPr>
        <w:spacing w:line="360" w:lineRule="auto"/>
        <w:rPr>
          <w:rFonts w:ascii="Arial" w:hAnsi="Arial" w:cs="Arial"/>
          <w:sz w:val="24"/>
          <w:szCs w:val="24"/>
        </w:rPr>
      </w:pPr>
    </w:p>
    <w:p w14:paraId="49D685DB" w14:textId="14C4BFDB" w:rsidR="00D45F00" w:rsidRDefault="00A43FBD" w:rsidP="00977C75">
      <w:pPr>
        <w:spacing w:line="360" w:lineRule="auto"/>
        <w:rPr>
          <w:rFonts w:ascii="Arial" w:hAnsi="Arial" w:cs="Arial"/>
          <w:sz w:val="24"/>
          <w:szCs w:val="24"/>
        </w:rPr>
      </w:pPr>
      <w:r>
        <w:rPr>
          <w:noProof/>
        </w:rPr>
        <mc:AlternateContent>
          <mc:Choice Requires="wps">
            <w:drawing>
              <wp:anchor distT="0" distB="0" distL="114300" distR="114300" simplePos="0" relativeHeight="251658241" behindDoc="1" locked="0" layoutInCell="1" allowOverlap="1" wp14:anchorId="3D595C12" wp14:editId="73954244">
                <wp:simplePos x="0" y="0"/>
                <wp:positionH relativeFrom="margin">
                  <wp:align>left</wp:align>
                </wp:positionH>
                <wp:positionV relativeFrom="paragraph">
                  <wp:posOffset>7620</wp:posOffset>
                </wp:positionV>
                <wp:extent cx="4888230" cy="635"/>
                <wp:effectExtent l="0" t="0" r="7620" b="2540"/>
                <wp:wrapTight wrapText="bothSides">
                  <wp:wrapPolygon edited="0">
                    <wp:start x="0" y="0"/>
                    <wp:lineTo x="0" y="20420"/>
                    <wp:lineTo x="21549" y="20420"/>
                    <wp:lineTo x="21549" y="0"/>
                    <wp:lineTo x="0" y="0"/>
                  </wp:wrapPolygon>
                </wp:wrapTight>
                <wp:docPr id="1902263922" name="Text Box 1"/>
                <wp:cNvGraphicFramePr/>
                <a:graphic xmlns:a="http://schemas.openxmlformats.org/drawingml/2006/main">
                  <a:graphicData uri="http://schemas.microsoft.com/office/word/2010/wordprocessingShape">
                    <wps:wsp>
                      <wps:cNvSpPr txBox="1"/>
                      <wps:spPr>
                        <a:xfrm>
                          <a:off x="0" y="0"/>
                          <a:ext cx="4888230" cy="635"/>
                        </a:xfrm>
                        <a:prstGeom prst="rect">
                          <a:avLst/>
                        </a:prstGeom>
                        <a:solidFill>
                          <a:prstClr val="white"/>
                        </a:solidFill>
                        <a:ln>
                          <a:noFill/>
                        </a:ln>
                      </wps:spPr>
                      <wps:txbx>
                        <w:txbxContent>
                          <w:p w14:paraId="5DAF98D0" w14:textId="659CE0D3" w:rsidR="001A3AAC" w:rsidRPr="00A43FBD" w:rsidRDefault="001A3AAC" w:rsidP="001A3AAC">
                            <w:pPr>
                              <w:pStyle w:val="Caption"/>
                              <w:rPr>
                                <w:rFonts w:ascii="Arial" w:hAnsi="Arial" w:cs="Arial"/>
                                <w:b/>
                                <w:bCs/>
                                <w:i w:val="0"/>
                                <w:iCs w:val="0"/>
                                <w:noProof/>
                                <w:color w:val="A84D98"/>
                                <w:sz w:val="32"/>
                                <w:szCs w:val="32"/>
                              </w:rPr>
                            </w:pPr>
                            <w:r w:rsidRPr="00A43FBD">
                              <w:rPr>
                                <w:rFonts w:ascii="Arial" w:hAnsi="Arial" w:cs="Arial"/>
                                <w:b/>
                                <w:bCs/>
                                <w:i w:val="0"/>
                                <w:iCs w:val="0"/>
                                <w:color w:val="A84D98"/>
                                <w:sz w:val="24"/>
                                <w:szCs w:val="24"/>
                              </w:rPr>
                              <w:t xml:space="preserve">Graph </w:t>
                            </w:r>
                            <w:r w:rsidR="000A29EC">
                              <w:rPr>
                                <w:rFonts w:ascii="Arial" w:hAnsi="Arial" w:cs="Arial"/>
                                <w:b/>
                                <w:bCs/>
                                <w:i w:val="0"/>
                                <w:iCs w:val="0"/>
                                <w:color w:val="A84D98"/>
                                <w:sz w:val="24"/>
                                <w:szCs w:val="24"/>
                              </w:rPr>
                              <w:t>2</w:t>
                            </w:r>
                            <w:r w:rsidRPr="00A43FBD">
                              <w:rPr>
                                <w:rFonts w:ascii="Arial" w:hAnsi="Arial" w:cs="Arial"/>
                                <w:b/>
                                <w:bCs/>
                                <w:i w:val="0"/>
                                <w:iCs w:val="0"/>
                                <w:color w:val="A84D98"/>
                                <w:sz w:val="24"/>
                                <w:szCs w:val="24"/>
                              </w:rPr>
                              <w:t>: Service Outcomes for Individuals referred to FGDM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595C12" id="_x0000_s1027" type="#_x0000_t202" style="position:absolute;margin-left:0;margin-top:.6pt;width:384.9pt;height:.05pt;z-index:-251658239;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" stroked="f">
                <v:textbox style="mso-fit-shape-to-text:t" inset="0,0,0,0">
                  <w:txbxContent>
                    <w:p w14:paraId="5DAF98D0" w14:textId="659CE0D3" w:rsidR="001A3AAC" w:rsidRPr="00A43FBD" w:rsidRDefault="001A3AAC" w:rsidP="001A3AAC">
                      <w:pPr>
                        <w:pStyle w:val="Caption"/>
                        <w:rPr>
                          <w:rFonts w:ascii="Arial" w:hAnsi="Arial" w:cs="Arial"/>
                          <w:b/>
                          <w:bCs/>
                          <w:i w:val="0"/>
                          <w:iCs w:val="0"/>
                          <w:noProof/>
                          <w:color w:val="A84D98"/>
                          <w:sz w:val="32"/>
                          <w:szCs w:val="32"/>
                        </w:rPr>
                      </w:pPr>
                      <w:r w:rsidRPr="00A43FBD">
                        <w:rPr>
                          <w:rFonts w:ascii="Arial" w:hAnsi="Arial" w:cs="Arial"/>
                          <w:b/>
                          <w:bCs/>
                          <w:i w:val="0"/>
                          <w:iCs w:val="0"/>
                          <w:color w:val="A84D98"/>
                          <w:sz w:val="24"/>
                          <w:szCs w:val="24"/>
                        </w:rPr>
                        <w:t xml:space="preserve">Graph </w:t>
                      </w:r>
                      <w:r w:rsidR="000A29EC">
                        <w:rPr>
                          <w:rFonts w:ascii="Arial" w:hAnsi="Arial" w:cs="Arial"/>
                          <w:b/>
                          <w:bCs/>
                          <w:i w:val="0"/>
                          <w:iCs w:val="0"/>
                          <w:color w:val="A84D98"/>
                          <w:sz w:val="24"/>
                          <w:szCs w:val="24"/>
                        </w:rPr>
                        <w:t>2</w:t>
                      </w:r>
                      <w:r w:rsidRPr="00A43FBD">
                        <w:rPr>
                          <w:rFonts w:ascii="Arial" w:hAnsi="Arial" w:cs="Arial"/>
                          <w:b/>
                          <w:bCs/>
                          <w:i w:val="0"/>
                          <w:iCs w:val="0"/>
                          <w:color w:val="A84D98"/>
                          <w:sz w:val="24"/>
                          <w:szCs w:val="24"/>
                        </w:rPr>
                        <w:t>: Service Outcomes for Individuals referred to FGDM</w:t>
                      </w:r>
                    </w:p>
                  </w:txbxContent>
                </v:textbox>
                <w10:wrap type="tight" anchorx="margin"/>
              </v:shape>
            </w:pict>
          </mc:Fallback>
        </mc:AlternateContent>
      </w:r>
    </w:p>
    <w:p w14:paraId="2ECDC4DE" w14:textId="1F82B979" w:rsidR="0080493B" w:rsidRDefault="00ED7FBC" w:rsidP="00977C75">
      <w:pPr>
        <w:spacing w:line="360" w:lineRule="auto"/>
        <w:rPr>
          <w:rFonts w:ascii="Arial" w:hAnsi="Arial" w:cs="Arial"/>
          <w:sz w:val="24"/>
          <w:szCs w:val="24"/>
        </w:rPr>
      </w:pPr>
      <w:r>
        <w:rPr>
          <w:noProof/>
        </w:rPr>
        <w:drawing>
          <wp:anchor distT="0" distB="0" distL="114300" distR="114300" simplePos="0" relativeHeight="251658249" behindDoc="1" locked="0" layoutInCell="1" allowOverlap="1" wp14:anchorId="60D721C3" wp14:editId="61FBCC8F">
            <wp:simplePos x="0" y="0"/>
            <wp:positionH relativeFrom="margin">
              <wp:align>center</wp:align>
            </wp:positionH>
            <wp:positionV relativeFrom="paragraph">
              <wp:posOffset>3175</wp:posOffset>
            </wp:positionV>
            <wp:extent cx="4572000" cy="2743200"/>
            <wp:effectExtent l="0" t="0" r="0" b="0"/>
            <wp:wrapNone/>
            <wp:docPr id="770524093" name="Chart 1">
              <a:extLst xmlns:a="http://schemas.openxmlformats.org/drawingml/2006/main">
                <a:ext uri="{FF2B5EF4-FFF2-40B4-BE49-F238E27FC236}">
                  <a16:creationId xmlns:a16="http://schemas.microsoft.com/office/drawing/2014/main" id="{BF45540A-EA27-FB39-D5FF-29074AE33F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65CA98FF" w14:textId="156EEF97" w:rsidR="001A3AAC" w:rsidRDefault="001A3AAC" w:rsidP="00977C75">
      <w:pPr>
        <w:spacing w:line="360" w:lineRule="auto"/>
        <w:rPr>
          <w:rFonts w:ascii="Arial" w:hAnsi="Arial" w:cs="Arial"/>
          <w:sz w:val="24"/>
          <w:szCs w:val="24"/>
        </w:rPr>
      </w:pPr>
    </w:p>
    <w:p w14:paraId="7D397969" w14:textId="67C5493C" w:rsidR="001A3AAC" w:rsidRDefault="001A3AAC" w:rsidP="00977C75">
      <w:pPr>
        <w:spacing w:line="360" w:lineRule="auto"/>
        <w:rPr>
          <w:rFonts w:ascii="Arial" w:hAnsi="Arial" w:cs="Arial"/>
          <w:sz w:val="24"/>
          <w:szCs w:val="24"/>
        </w:rPr>
      </w:pPr>
    </w:p>
    <w:p w14:paraId="7A0E6CE2" w14:textId="77777777" w:rsidR="001A3AAC" w:rsidRDefault="001A3AAC" w:rsidP="00977C75">
      <w:pPr>
        <w:spacing w:line="360" w:lineRule="auto"/>
        <w:rPr>
          <w:rFonts w:ascii="Arial" w:hAnsi="Arial" w:cs="Arial"/>
          <w:sz w:val="24"/>
          <w:szCs w:val="24"/>
        </w:rPr>
      </w:pPr>
    </w:p>
    <w:p w14:paraId="391D46B4" w14:textId="24E4A0B2" w:rsidR="001A3AAC" w:rsidRDefault="001A3AAC" w:rsidP="00977C75">
      <w:pPr>
        <w:spacing w:line="360" w:lineRule="auto"/>
        <w:rPr>
          <w:rFonts w:ascii="Arial" w:hAnsi="Arial" w:cs="Arial"/>
          <w:sz w:val="24"/>
          <w:szCs w:val="24"/>
        </w:rPr>
      </w:pPr>
    </w:p>
    <w:p w14:paraId="69C0A0FF" w14:textId="316EA3B4" w:rsidR="001A3AAC" w:rsidRDefault="001A3AAC" w:rsidP="00977C75">
      <w:pPr>
        <w:spacing w:line="360" w:lineRule="auto"/>
        <w:rPr>
          <w:rFonts w:ascii="Arial" w:hAnsi="Arial" w:cs="Arial"/>
          <w:sz w:val="24"/>
          <w:szCs w:val="24"/>
        </w:rPr>
      </w:pPr>
    </w:p>
    <w:p w14:paraId="740DF6B3" w14:textId="0CBEF6A1" w:rsidR="001A3AAC" w:rsidRDefault="001A3AAC" w:rsidP="00977C75">
      <w:pPr>
        <w:spacing w:line="360" w:lineRule="auto"/>
        <w:rPr>
          <w:rFonts w:ascii="Arial" w:hAnsi="Arial" w:cs="Arial"/>
          <w:sz w:val="24"/>
          <w:szCs w:val="24"/>
        </w:rPr>
      </w:pPr>
    </w:p>
    <w:p w14:paraId="3F89ACE4" w14:textId="77777777" w:rsidR="001A3AAC" w:rsidRDefault="001A3AAC" w:rsidP="00977C75">
      <w:pPr>
        <w:spacing w:line="360" w:lineRule="auto"/>
        <w:rPr>
          <w:rFonts w:ascii="Arial" w:hAnsi="Arial" w:cs="Arial"/>
          <w:sz w:val="24"/>
          <w:szCs w:val="24"/>
        </w:rPr>
      </w:pPr>
    </w:p>
    <w:p w14:paraId="3051050D" w14:textId="77777777" w:rsidR="00602D6C" w:rsidRDefault="00602D6C" w:rsidP="00977C75">
      <w:pPr>
        <w:spacing w:line="360" w:lineRule="auto"/>
        <w:rPr>
          <w:rFonts w:ascii="Arial" w:hAnsi="Arial" w:cs="Arial"/>
          <w:sz w:val="24"/>
          <w:szCs w:val="24"/>
        </w:rPr>
      </w:pPr>
    </w:p>
    <w:p w14:paraId="0CBE43DD" w14:textId="1207E8CB" w:rsidR="00F96CD4" w:rsidRPr="005A442D" w:rsidRDefault="00F96CD4" w:rsidP="001366B7">
      <w:pPr>
        <w:pStyle w:val="Heading2"/>
      </w:pPr>
      <w:r w:rsidRPr="005A442D">
        <w:t xml:space="preserve">Referrals </w:t>
      </w:r>
    </w:p>
    <w:p w14:paraId="1158827C" w14:textId="0F189C2F" w:rsidR="009F1FA3" w:rsidRDefault="00842730" w:rsidP="00A33B98">
      <w:pPr>
        <w:spacing w:line="360" w:lineRule="auto"/>
        <w:rPr>
          <w:rFonts w:ascii="Arial" w:eastAsia="Arial" w:hAnsi="Arial" w:cs="Arial"/>
          <w:sz w:val="24"/>
          <w:szCs w:val="24"/>
        </w:rPr>
      </w:pPr>
      <w:r w:rsidRPr="38617E53">
        <w:rPr>
          <w:rFonts w:ascii="Arial" w:eastAsia="Arial" w:hAnsi="Arial" w:cs="Arial"/>
          <w:sz w:val="24"/>
          <w:szCs w:val="24"/>
        </w:rPr>
        <w:t xml:space="preserve">The referral </w:t>
      </w:r>
      <w:r w:rsidR="00A642A8">
        <w:rPr>
          <w:rFonts w:ascii="Arial" w:eastAsia="Arial" w:hAnsi="Arial" w:cs="Arial"/>
          <w:sz w:val="24"/>
          <w:szCs w:val="24"/>
        </w:rPr>
        <w:t xml:space="preserve">begins </w:t>
      </w:r>
      <w:r w:rsidR="00820CF0">
        <w:rPr>
          <w:rFonts w:ascii="Arial" w:eastAsia="Arial" w:hAnsi="Arial" w:cs="Arial"/>
          <w:sz w:val="24"/>
          <w:szCs w:val="24"/>
        </w:rPr>
        <w:t>through the FGDM contact</w:t>
      </w:r>
      <w:r w:rsidR="00A642A8">
        <w:rPr>
          <w:rFonts w:ascii="Arial" w:eastAsia="Arial" w:hAnsi="Arial" w:cs="Arial"/>
          <w:sz w:val="24"/>
          <w:szCs w:val="24"/>
        </w:rPr>
        <w:t xml:space="preserve"> </w:t>
      </w:r>
      <w:r w:rsidRPr="38617E53">
        <w:rPr>
          <w:rFonts w:ascii="Arial" w:eastAsia="Arial" w:hAnsi="Arial" w:cs="Arial"/>
          <w:sz w:val="24"/>
          <w:szCs w:val="24"/>
        </w:rPr>
        <w:t xml:space="preserve">taking the information from the referrer. Where the referrer is not sure if the </w:t>
      </w:r>
      <w:r w:rsidR="008F1ACC">
        <w:rPr>
          <w:rFonts w:ascii="Arial" w:eastAsia="Arial" w:hAnsi="Arial" w:cs="Arial"/>
          <w:sz w:val="24"/>
          <w:szCs w:val="24"/>
        </w:rPr>
        <w:t xml:space="preserve">person </w:t>
      </w:r>
      <w:r w:rsidRPr="38617E53">
        <w:rPr>
          <w:rFonts w:ascii="Arial" w:eastAsia="Arial" w:hAnsi="Arial" w:cs="Arial"/>
          <w:sz w:val="24"/>
          <w:szCs w:val="24"/>
        </w:rPr>
        <w:t xml:space="preserve">is suitable or has not yet gained consent from the central person, this is recorded as a ‘consultation’. It can be seen above that two such consultations </w:t>
      </w:r>
      <w:r w:rsidR="00AE7394">
        <w:rPr>
          <w:rFonts w:ascii="Arial" w:eastAsia="Arial" w:hAnsi="Arial" w:cs="Arial"/>
          <w:sz w:val="24"/>
          <w:szCs w:val="24"/>
        </w:rPr>
        <w:t>resulted</w:t>
      </w:r>
      <w:r w:rsidRPr="38617E53">
        <w:rPr>
          <w:rFonts w:ascii="Arial" w:eastAsia="Arial" w:hAnsi="Arial" w:cs="Arial"/>
          <w:sz w:val="24"/>
          <w:szCs w:val="24"/>
        </w:rPr>
        <w:t xml:space="preserve"> </w:t>
      </w:r>
      <w:r w:rsidR="00AE7394">
        <w:rPr>
          <w:rFonts w:ascii="Arial" w:eastAsia="Arial" w:hAnsi="Arial" w:cs="Arial"/>
          <w:sz w:val="24"/>
          <w:szCs w:val="24"/>
        </w:rPr>
        <w:t xml:space="preserve">in the </w:t>
      </w:r>
      <w:r w:rsidR="00D36BA6">
        <w:rPr>
          <w:rFonts w:ascii="Arial" w:eastAsia="Arial" w:hAnsi="Arial" w:cs="Arial"/>
          <w:sz w:val="24"/>
          <w:szCs w:val="24"/>
        </w:rPr>
        <w:t>no further action. In these instances</w:t>
      </w:r>
      <w:r w:rsidRPr="38617E53">
        <w:rPr>
          <w:rFonts w:ascii="Arial" w:eastAsia="Arial" w:hAnsi="Arial" w:cs="Arial"/>
          <w:sz w:val="24"/>
          <w:szCs w:val="24"/>
        </w:rPr>
        <w:t xml:space="preserve">, it was </w:t>
      </w:r>
      <w:r w:rsidR="008B3BF8">
        <w:rPr>
          <w:rFonts w:ascii="Arial" w:eastAsia="Arial" w:hAnsi="Arial" w:cs="Arial"/>
          <w:sz w:val="24"/>
          <w:szCs w:val="24"/>
        </w:rPr>
        <w:t>because</w:t>
      </w:r>
      <w:r w:rsidRPr="38617E53">
        <w:rPr>
          <w:rFonts w:ascii="Arial" w:eastAsia="Arial" w:hAnsi="Arial" w:cs="Arial"/>
          <w:sz w:val="24"/>
          <w:szCs w:val="24"/>
        </w:rPr>
        <w:t xml:space="preserve"> consent was not given.</w:t>
      </w:r>
      <w:r w:rsidR="00A33B98">
        <w:rPr>
          <w:rFonts w:ascii="Arial" w:eastAsia="Arial" w:hAnsi="Arial" w:cs="Arial"/>
          <w:sz w:val="24"/>
          <w:szCs w:val="24"/>
        </w:rPr>
        <w:t xml:space="preserve"> </w:t>
      </w:r>
    </w:p>
    <w:p w14:paraId="510F0148" w14:textId="405C4817" w:rsidR="00842730" w:rsidRDefault="004C241E" w:rsidP="00842730">
      <w:pPr>
        <w:spacing w:line="360" w:lineRule="auto"/>
        <w:rPr>
          <w:rFonts w:ascii="Arial" w:eastAsia="Arial" w:hAnsi="Arial" w:cs="Arial"/>
          <w:sz w:val="24"/>
          <w:szCs w:val="24"/>
        </w:rPr>
      </w:pPr>
      <w:r>
        <w:rPr>
          <w:rFonts w:ascii="Arial" w:eastAsia="Arial" w:hAnsi="Arial" w:cs="Arial"/>
          <w:sz w:val="24"/>
          <w:szCs w:val="24"/>
        </w:rPr>
        <w:t>Also,</w:t>
      </w:r>
      <w:r w:rsidR="009F1FA3">
        <w:rPr>
          <w:rFonts w:ascii="Arial" w:eastAsia="Arial" w:hAnsi="Arial" w:cs="Arial"/>
          <w:sz w:val="24"/>
          <w:szCs w:val="24"/>
        </w:rPr>
        <w:t xml:space="preserve"> a </w:t>
      </w:r>
      <w:r w:rsidR="008A532C">
        <w:rPr>
          <w:rFonts w:ascii="Arial" w:eastAsia="Arial" w:hAnsi="Arial" w:cs="Arial"/>
          <w:sz w:val="24"/>
          <w:szCs w:val="24"/>
        </w:rPr>
        <w:t>referral</w:t>
      </w:r>
      <w:r w:rsidR="009F1FA3">
        <w:rPr>
          <w:rFonts w:ascii="Arial" w:eastAsia="Arial" w:hAnsi="Arial" w:cs="Arial"/>
          <w:sz w:val="24"/>
          <w:szCs w:val="24"/>
        </w:rPr>
        <w:t xml:space="preserve"> can come in for one purpose</w:t>
      </w:r>
      <w:r w:rsidR="008A532C">
        <w:rPr>
          <w:rFonts w:ascii="Arial" w:eastAsia="Arial" w:hAnsi="Arial" w:cs="Arial"/>
          <w:sz w:val="24"/>
          <w:szCs w:val="24"/>
        </w:rPr>
        <w:t xml:space="preserve"> but progress for a different reason. For example</w:t>
      </w:r>
      <w:r w:rsidR="005D1BD2">
        <w:rPr>
          <w:rFonts w:ascii="Arial" w:eastAsia="Arial" w:hAnsi="Arial" w:cs="Arial"/>
          <w:sz w:val="24"/>
          <w:szCs w:val="24"/>
        </w:rPr>
        <w:t xml:space="preserve">, </w:t>
      </w:r>
      <w:r w:rsidR="00A33B98" w:rsidRPr="1ECB0ABC">
        <w:rPr>
          <w:rFonts w:ascii="Arial" w:eastAsia="Arial" w:hAnsi="Arial" w:cs="Arial"/>
          <w:sz w:val="24"/>
          <w:szCs w:val="24"/>
        </w:rPr>
        <w:t xml:space="preserve">a mother declined FGDM for her newborn baby, which was offered to </w:t>
      </w:r>
      <w:r w:rsidR="008A1046">
        <w:rPr>
          <w:rFonts w:ascii="Arial" w:eastAsia="Arial" w:hAnsi="Arial" w:cs="Arial"/>
          <w:sz w:val="24"/>
          <w:szCs w:val="24"/>
        </w:rPr>
        <w:t xml:space="preserve">help </w:t>
      </w:r>
      <w:r w:rsidR="00A33B98" w:rsidRPr="1ECB0ABC">
        <w:rPr>
          <w:rFonts w:ascii="Arial" w:eastAsia="Arial" w:hAnsi="Arial" w:cs="Arial"/>
          <w:sz w:val="24"/>
          <w:szCs w:val="24"/>
        </w:rPr>
        <w:t xml:space="preserve">find alternative care options for the baby should this be needed. However, the </w:t>
      </w:r>
      <w:r w:rsidR="00A33B98" w:rsidRPr="1ECB0ABC">
        <w:rPr>
          <w:rFonts w:ascii="Arial" w:eastAsia="Arial" w:hAnsi="Arial" w:cs="Arial"/>
          <w:sz w:val="24"/>
          <w:szCs w:val="24"/>
        </w:rPr>
        <w:lastRenderedPageBreak/>
        <w:t xml:space="preserve">mother accepted FGDM for herself, to bring her network together to </w:t>
      </w:r>
      <w:r w:rsidR="005D1BD2" w:rsidRPr="1ECB0ABC">
        <w:rPr>
          <w:rFonts w:ascii="Arial" w:eastAsia="Arial" w:hAnsi="Arial" w:cs="Arial"/>
          <w:sz w:val="24"/>
          <w:szCs w:val="24"/>
        </w:rPr>
        <w:t>plan</w:t>
      </w:r>
      <w:r w:rsidR="00A33B98" w:rsidRPr="1ECB0ABC">
        <w:rPr>
          <w:rFonts w:ascii="Arial" w:eastAsia="Arial" w:hAnsi="Arial" w:cs="Arial"/>
          <w:sz w:val="24"/>
          <w:szCs w:val="24"/>
        </w:rPr>
        <w:t xml:space="preserve"> to support her. </w:t>
      </w:r>
    </w:p>
    <w:p w14:paraId="57866828" w14:textId="414F1C11" w:rsidR="00C42F7D" w:rsidRDefault="00C01364" w:rsidP="00842730">
      <w:pPr>
        <w:spacing w:line="360" w:lineRule="auto"/>
        <w:rPr>
          <w:rFonts w:ascii="Arial" w:eastAsia="Arial" w:hAnsi="Arial" w:cs="Arial"/>
          <w:sz w:val="24"/>
          <w:szCs w:val="24"/>
        </w:rPr>
      </w:pPr>
      <w:r w:rsidRPr="00C01364">
        <w:rPr>
          <w:rFonts w:ascii="Arial" w:eastAsia="Arial" w:hAnsi="Arial" w:cs="Arial"/>
          <w:sz w:val="24"/>
          <w:szCs w:val="24"/>
        </w:rPr>
        <w:t>The most striking feature of the referrals demographic data was the gender imbalance as highlighted in this pie chart below</w:t>
      </w:r>
      <w:r w:rsidR="00E13097">
        <w:rPr>
          <w:rFonts w:ascii="Arial" w:eastAsia="Arial" w:hAnsi="Arial" w:cs="Arial"/>
          <w:sz w:val="24"/>
          <w:szCs w:val="24"/>
        </w:rPr>
        <w:t>. T</w:t>
      </w:r>
      <w:r w:rsidR="00632FE6">
        <w:rPr>
          <w:rFonts w:ascii="Arial" w:eastAsia="Arial" w:hAnsi="Arial" w:cs="Arial"/>
          <w:sz w:val="24"/>
          <w:szCs w:val="24"/>
        </w:rPr>
        <w:t xml:space="preserve">wo thirds of those referred were female, </w:t>
      </w:r>
      <w:r w:rsidR="00E115D7">
        <w:rPr>
          <w:rFonts w:ascii="Arial" w:eastAsia="Arial" w:hAnsi="Arial" w:cs="Arial"/>
          <w:sz w:val="24"/>
          <w:szCs w:val="24"/>
        </w:rPr>
        <w:t>i</w:t>
      </w:r>
      <w:r w:rsidRPr="00C01364">
        <w:rPr>
          <w:rFonts w:ascii="Arial" w:eastAsia="Arial" w:hAnsi="Arial" w:cs="Arial"/>
          <w:sz w:val="24"/>
          <w:szCs w:val="24"/>
        </w:rPr>
        <w:t>n contrast</w:t>
      </w:r>
      <w:r w:rsidR="00021F30">
        <w:rPr>
          <w:rFonts w:ascii="Arial" w:eastAsia="Arial" w:hAnsi="Arial" w:cs="Arial"/>
          <w:sz w:val="24"/>
          <w:szCs w:val="24"/>
        </w:rPr>
        <w:t>,</w:t>
      </w:r>
      <w:r w:rsidRPr="00C01364">
        <w:rPr>
          <w:rFonts w:ascii="Arial" w:eastAsia="Arial" w:hAnsi="Arial" w:cs="Arial"/>
          <w:sz w:val="24"/>
          <w:szCs w:val="24"/>
        </w:rPr>
        <w:t xml:space="preserve"> men are more likely than women to misuse substances and are more likely to engage with support services, though the gap is narrowing (McHugh et al 2018). </w:t>
      </w:r>
    </w:p>
    <w:p w14:paraId="0EDFC3D8" w14:textId="348140CF" w:rsidR="006B2DE3" w:rsidRDefault="005A07D5" w:rsidP="006B2DE3">
      <w:pPr>
        <w:spacing w:line="360" w:lineRule="auto"/>
        <w:ind w:left="2160" w:firstLine="720"/>
        <w:jc w:val="both"/>
        <w:rPr>
          <w:rFonts w:ascii="Arial" w:eastAsia="Arial" w:hAnsi="Arial" w:cs="Arial"/>
          <w:sz w:val="24"/>
          <w:szCs w:val="24"/>
        </w:rPr>
      </w:pPr>
      <w:r>
        <w:rPr>
          <w:noProof/>
        </w:rPr>
        <w:drawing>
          <wp:anchor distT="0" distB="0" distL="114300" distR="114300" simplePos="0" relativeHeight="251658243" behindDoc="1" locked="0" layoutInCell="1" allowOverlap="1" wp14:anchorId="102735C6" wp14:editId="5DA01140">
            <wp:simplePos x="0" y="0"/>
            <wp:positionH relativeFrom="margin">
              <wp:align>center</wp:align>
            </wp:positionH>
            <wp:positionV relativeFrom="paragraph">
              <wp:posOffset>226060</wp:posOffset>
            </wp:positionV>
            <wp:extent cx="4572000" cy="2743200"/>
            <wp:effectExtent l="0" t="0" r="0" b="0"/>
            <wp:wrapTight wrapText="bothSides">
              <wp:wrapPolygon edited="0">
                <wp:start x="0" y="0"/>
                <wp:lineTo x="0" y="21450"/>
                <wp:lineTo x="21510" y="21450"/>
                <wp:lineTo x="21510" y="0"/>
                <wp:lineTo x="0" y="0"/>
              </wp:wrapPolygon>
            </wp:wrapTight>
            <wp:docPr id="1845799888" name="Chart 1">
              <a:extLst xmlns:a="http://schemas.openxmlformats.org/drawingml/2006/main">
                <a:ext uri="{FF2B5EF4-FFF2-40B4-BE49-F238E27FC236}">
                  <a16:creationId xmlns:a16="http://schemas.microsoft.com/office/drawing/2014/main" id="{EDC37219-2070-6DD5-8C84-B0E6197EE9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0D3B2489" w14:textId="73748015" w:rsidR="00C44308" w:rsidRDefault="00C44308" w:rsidP="00B86E7C">
      <w:pPr>
        <w:spacing w:line="360" w:lineRule="auto"/>
        <w:rPr>
          <w:rFonts w:ascii="Arial" w:eastAsia="Arial" w:hAnsi="Arial" w:cs="Arial"/>
          <w:sz w:val="24"/>
          <w:szCs w:val="24"/>
        </w:rPr>
      </w:pPr>
    </w:p>
    <w:p w14:paraId="6E358CD6" w14:textId="3D9BB42C" w:rsidR="007000D1" w:rsidRDefault="007000D1" w:rsidP="00B86E7C">
      <w:pPr>
        <w:spacing w:line="360" w:lineRule="auto"/>
        <w:rPr>
          <w:rFonts w:ascii="Arial" w:hAnsi="Arial" w:cs="Arial"/>
          <w:sz w:val="24"/>
          <w:szCs w:val="24"/>
        </w:rPr>
      </w:pPr>
    </w:p>
    <w:p w14:paraId="14D10A30" w14:textId="7B4ED3AC" w:rsidR="007000D1" w:rsidRDefault="007000D1" w:rsidP="00B86E7C">
      <w:pPr>
        <w:spacing w:line="360" w:lineRule="auto"/>
        <w:rPr>
          <w:rFonts w:ascii="Arial" w:hAnsi="Arial" w:cs="Arial"/>
          <w:sz w:val="24"/>
          <w:szCs w:val="24"/>
        </w:rPr>
      </w:pPr>
    </w:p>
    <w:p w14:paraId="3BE962DF" w14:textId="48AD1EBE" w:rsidR="007000D1" w:rsidRDefault="007000D1" w:rsidP="00B86E7C">
      <w:pPr>
        <w:spacing w:line="360" w:lineRule="auto"/>
        <w:rPr>
          <w:rFonts w:ascii="Arial" w:hAnsi="Arial" w:cs="Arial"/>
          <w:sz w:val="24"/>
          <w:szCs w:val="24"/>
        </w:rPr>
      </w:pPr>
    </w:p>
    <w:p w14:paraId="2932B7AF" w14:textId="50224391" w:rsidR="007000D1" w:rsidRDefault="007000D1" w:rsidP="00B86E7C">
      <w:pPr>
        <w:spacing w:line="360" w:lineRule="auto"/>
        <w:rPr>
          <w:rFonts w:ascii="Arial" w:hAnsi="Arial" w:cs="Arial"/>
          <w:sz w:val="24"/>
          <w:szCs w:val="24"/>
        </w:rPr>
      </w:pPr>
    </w:p>
    <w:p w14:paraId="0949AB9F" w14:textId="77777777" w:rsidR="0037440C" w:rsidRDefault="0037440C" w:rsidP="00C37BAA">
      <w:pPr>
        <w:spacing w:line="360" w:lineRule="auto"/>
        <w:rPr>
          <w:rFonts w:ascii="Arial" w:hAnsi="Arial" w:cs="Arial"/>
          <w:sz w:val="24"/>
          <w:szCs w:val="24"/>
        </w:rPr>
      </w:pPr>
    </w:p>
    <w:p w14:paraId="174C79CA" w14:textId="77777777" w:rsidR="0037440C" w:rsidRDefault="0037440C" w:rsidP="00C37BAA">
      <w:pPr>
        <w:spacing w:line="360" w:lineRule="auto"/>
        <w:rPr>
          <w:rFonts w:ascii="Arial" w:hAnsi="Arial" w:cs="Arial"/>
          <w:sz w:val="24"/>
          <w:szCs w:val="24"/>
        </w:rPr>
      </w:pPr>
    </w:p>
    <w:p w14:paraId="0D031604" w14:textId="77777777" w:rsidR="0037440C" w:rsidRDefault="0037440C" w:rsidP="00C37BAA">
      <w:pPr>
        <w:spacing w:line="360" w:lineRule="auto"/>
        <w:rPr>
          <w:rFonts w:ascii="Arial" w:hAnsi="Arial" w:cs="Arial"/>
          <w:sz w:val="24"/>
          <w:szCs w:val="24"/>
        </w:rPr>
      </w:pPr>
    </w:p>
    <w:p w14:paraId="7AFD1CCE" w14:textId="77777777" w:rsidR="0037440C" w:rsidRDefault="0037440C" w:rsidP="00C37BAA">
      <w:pPr>
        <w:spacing w:line="360" w:lineRule="auto"/>
        <w:rPr>
          <w:rFonts w:ascii="Arial" w:hAnsi="Arial" w:cs="Arial"/>
          <w:sz w:val="24"/>
          <w:szCs w:val="24"/>
        </w:rPr>
      </w:pPr>
    </w:p>
    <w:p w14:paraId="0916AC0B" w14:textId="6322B244" w:rsidR="00C37BAA" w:rsidRPr="008C1627" w:rsidRDefault="00D76D8E" w:rsidP="00C37BAA">
      <w:pPr>
        <w:spacing w:line="360" w:lineRule="auto"/>
        <w:rPr>
          <w:rFonts w:ascii="Arial" w:eastAsia="Arial" w:hAnsi="Arial" w:cs="Arial"/>
          <w:sz w:val="24"/>
          <w:szCs w:val="24"/>
        </w:rPr>
      </w:pPr>
      <w:r w:rsidRPr="008C1627">
        <w:rPr>
          <w:rFonts w:ascii="Arial" w:hAnsi="Arial" w:cs="Arial"/>
          <w:sz w:val="24"/>
          <w:szCs w:val="24"/>
        </w:rPr>
        <w:t>This raises questions about whether women are more open to FGDM</w:t>
      </w:r>
      <w:r w:rsidR="00E350AD">
        <w:rPr>
          <w:rFonts w:ascii="Arial" w:hAnsi="Arial" w:cs="Arial"/>
          <w:sz w:val="24"/>
          <w:szCs w:val="24"/>
        </w:rPr>
        <w:t>,</w:t>
      </w:r>
      <w:r w:rsidRPr="008C1627">
        <w:rPr>
          <w:rFonts w:ascii="Arial" w:hAnsi="Arial" w:cs="Arial"/>
          <w:sz w:val="24"/>
          <w:szCs w:val="24"/>
        </w:rPr>
        <w:t xml:space="preserve"> or whether workers who refer hold gendered assumptions about the willingness of men to talk about their situation with family and friends. </w:t>
      </w:r>
      <w:r w:rsidR="00C37BAA">
        <w:rPr>
          <w:rFonts w:ascii="Arial" w:hAnsi="Arial" w:cs="Arial"/>
          <w:sz w:val="24"/>
          <w:szCs w:val="24"/>
        </w:rPr>
        <w:t>Of the 15 women referred, most had</w:t>
      </w:r>
      <w:r w:rsidR="00C37BAA" w:rsidRPr="009D563F">
        <w:rPr>
          <w:rFonts w:ascii="Arial" w:hAnsi="Arial" w:cs="Arial"/>
          <w:sz w:val="24"/>
          <w:szCs w:val="24"/>
        </w:rPr>
        <w:t xml:space="preserve"> adult children.</w:t>
      </w:r>
    </w:p>
    <w:p w14:paraId="3C41B44D" w14:textId="76DE42EB" w:rsidR="00821FEC" w:rsidRDefault="00126685" w:rsidP="00B86E7C">
      <w:pPr>
        <w:spacing w:line="360" w:lineRule="auto"/>
        <w:rPr>
          <w:rFonts w:ascii="Arial" w:hAnsi="Arial" w:cs="Arial"/>
          <w:sz w:val="24"/>
          <w:szCs w:val="24"/>
        </w:rPr>
      </w:pPr>
      <w:r>
        <w:rPr>
          <w:rFonts w:ascii="Arial" w:hAnsi="Arial" w:cs="Arial"/>
          <w:sz w:val="24"/>
          <w:szCs w:val="24"/>
        </w:rPr>
        <w:t xml:space="preserve">The graph below </w:t>
      </w:r>
      <w:r w:rsidR="00B94610">
        <w:rPr>
          <w:rFonts w:ascii="Arial" w:hAnsi="Arial" w:cs="Arial"/>
          <w:sz w:val="24"/>
          <w:szCs w:val="24"/>
        </w:rPr>
        <w:t>shows who made the referral.</w:t>
      </w:r>
    </w:p>
    <w:p w14:paraId="73EA4EEA" w14:textId="77777777" w:rsidR="005A07D5" w:rsidRDefault="005A07D5" w:rsidP="00B86E7C">
      <w:pPr>
        <w:spacing w:line="360" w:lineRule="auto"/>
        <w:rPr>
          <w:rFonts w:ascii="Arial" w:hAnsi="Arial" w:cs="Arial"/>
          <w:sz w:val="24"/>
          <w:szCs w:val="24"/>
        </w:rPr>
      </w:pPr>
    </w:p>
    <w:p w14:paraId="29039DE9" w14:textId="77777777" w:rsidR="005A07D5" w:rsidRDefault="005A07D5" w:rsidP="00B86E7C">
      <w:pPr>
        <w:spacing w:line="360" w:lineRule="auto"/>
        <w:rPr>
          <w:rFonts w:ascii="Arial" w:hAnsi="Arial" w:cs="Arial"/>
          <w:sz w:val="24"/>
          <w:szCs w:val="24"/>
        </w:rPr>
      </w:pPr>
    </w:p>
    <w:p w14:paraId="5AFFF479" w14:textId="77777777" w:rsidR="008A758E" w:rsidRDefault="008A758E" w:rsidP="00B86E7C">
      <w:pPr>
        <w:spacing w:line="360" w:lineRule="auto"/>
        <w:rPr>
          <w:rFonts w:ascii="Arial" w:hAnsi="Arial" w:cs="Arial"/>
          <w:sz w:val="24"/>
          <w:szCs w:val="24"/>
        </w:rPr>
      </w:pPr>
    </w:p>
    <w:p w14:paraId="2A1921CC" w14:textId="77777777" w:rsidR="005A07D5" w:rsidRDefault="005A07D5" w:rsidP="00B86E7C">
      <w:pPr>
        <w:spacing w:line="360" w:lineRule="auto"/>
        <w:rPr>
          <w:rFonts w:ascii="Arial" w:hAnsi="Arial" w:cs="Arial"/>
          <w:sz w:val="24"/>
          <w:szCs w:val="24"/>
        </w:rPr>
      </w:pPr>
    </w:p>
    <w:p w14:paraId="1216A837" w14:textId="654FF7D8" w:rsidR="00645E3B" w:rsidRDefault="0037440C" w:rsidP="00B86E7C">
      <w:pPr>
        <w:spacing w:line="360" w:lineRule="auto"/>
        <w:rPr>
          <w:rFonts w:ascii="Arial" w:hAnsi="Arial" w:cs="Arial"/>
          <w:sz w:val="24"/>
          <w:szCs w:val="24"/>
        </w:rPr>
      </w:pPr>
      <w:r>
        <w:rPr>
          <w:noProof/>
        </w:rPr>
        <mc:AlternateContent>
          <mc:Choice Requires="wps">
            <w:drawing>
              <wp:anchor distT="0" distB="0" distL="114300" distR="114300" simplePos="0" relativeHeight="251658245" behindDoc="1" locked="0" layoutInCell="1" allowOverlap="1" wp14:anchorId="7F136E1C" wp14:editId="0B151CCF">
                <wp:simplePos x="0" y="0"/>
                <wp:positionH relativeFrom="margin">
                  <wp:align>left</wp:align>
                </wp:positionH>
                <wp:positionV relativeFrom="paragraph">
                  <wp:posOffset>99695</wp:posOffset>
                </wp:positionV>
                <wp:extent cx="4902200" cy="635"/>
                <wp:effectExtent l="0" t="0" r="0" b="2540"/>
                <wp:wrapTight wrapText="bothSides">
                  <wp:wrapPolygon edited="0">
                    <wp:start x="0" y="0"/>
                    <wp:lineTo x="0" y="20420"/>
                    <wp:lineTo x="21488" y="20420"/>
                    <wp:lineTo x="21488" y="0"/>
                    <wp:lineTo x="0" y="0"/>
                  </wp:wrapPolygon>
                </wp:wrapTight>
                <wp:docPr id="426644117" name="Text Box 1"/>
                <wp:cNvGraphicFramePr/>
                <a:graphic xmlns:a="http://schemas.openxmlformats.org/drawingml/2006/main">
                  <a:graphicData uri="http://schemas.microsoft.com/office/word/2010/wordprocessingShape">
                    <wps:wsp>
                      <wps:cNvSpPr txBox="1"/>
                      <wps:spPr>
                        <a:xfrm>
                          <a:off x="0" y="0"/>
                          <a:ext cx="4902200" cy="635"/>
                        </a:xfrm>
                        <a:prstGeom prst="rect">
                          <a:avLst/>
                        </a:prstGeom>
                        <a:solidFill>
                          <a:prstClr val="white"/>
                        </a:solidFill>
                        <a:ln>
                          <a:noFill/>
                        </a:ln>
                      </wps:spPr>
                      <wps:txbx>
                        <w:txbxContent>
                          <w:p w14:paraId="1490A5E4" w14:textId="7ECED4C3" w:rsidR="004C5676" w:rsidRPr="00A43FBD" w:rsidRDefault="004C5676" w:rsidP="004C5676">
                            <w:pPr>
                              <w:pStyle w:val="Caption"/>
                              <w:rPr>
                                <w:rFonts w:ascii="Arial" w:hAnsi="Arial" w:cs="Arial"/>
                                <w:b/>
                                <w:bCs/>
                                <w:i w:val="0"/>
                                <w:iCs w:val="0"/>
                                <w:noProof/>
                                <w:color w:val="A84D98"/>
                                <w:sz w:val="32"/>
                                <w:szCs w:val="32"/>
                              </w:rPr>
                            </w:pPr>
                            <w:r w:rsidRPr="00A43FBD">
                              <w:rPr>
                                <w:rFonts w:ascii="Arial" w:hAnsi="Arial" w:cs="Arial"/>
                                <w:b/>
                                <w:bCs/>
                                <w:i w:val="0"/>
                                <w:iCs w:val="0"/>
                                <w:color w:val="A84D98"/>
                                <w:sz w:val="24"/>
                                <w:szCs w:val="24"/>
                              </w:rPr>
                              <w:t xml:space="preserve">Graph </w:t>
                            </w:r>
                            <w:r w:rsidR="0037440C">
                              <w:rPr>
                                <w:rFonts w:ascii="Arial" w:hAnsi="Arial" w:cs="Arial"/>
                                <w:b/>
                                <w:bCs/>
                                <w:i w:val="0"/>
                                <w:iCs w:val="0"/>
                                <w:color w:val="A84D98"/>
                                <w:sz w:val="24"/>
                                <w:szCs w:val="24"/>
                              </w:rPr>
                              <w:t>3</w:t>
                            </w:r>
                            <w:r w:rsidRPr="00A43FBD">
                              <w:rPr>
                                <w:rFonts w:ascii="Arial" w:hAnsi="Arial" w:cs="Arial"/>
                                <w:b/>
                                <w:bCs/>
                                <w:i w:val="0"/>
                                <w:iCs w:val="0"/>
                                <w:color w:val="A84D98"/>
                                <w:sz w:val="24"/>
                                <w:szCs w:val="24"/>
                              </w:rPr>
                              <w:t>: Person or Team who made the original referral to FGDM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136E1C" id="_x0000_s1028" type="#_x0000_t202" style="position:absolute;margin-left:0;margin-top:7.85pt;width:386pt;height:.05pt;z-index:-251658235;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" stroked="f">
                <v:textbox style="mso-fit-shape-to-text:t" inset="0,0,0,0">
                  <w:txbxContent>
                    <w:p w14:paraId="1490A5E4" w14:textId="7ECED4C3" w:rsidR="004C5676" w:rsidRPr="00A43FBD" w:rsidRDefault="004C5676" w:rsidP="004C5676">
                      <w:pPr>
                        <w:pStyle w:val="Caption"/>
                        <w:rPr>
                          <w:rFonts w:ascii="Arial" w:hAnsi="Arial" w:cs="Arial"/>
                          <w:b/>
                          <w:bCs/>
                          <w:i w:val="0"/>
                          <w:iCs w:val="0"/>
                          <w:noProof/>
                          <w:color w:val="A84D98"/>
                          <w:sz w:val="32"/>
                          <w:szCs w:val="32"/>
                        </w:rPr>
                      </w:pPr>
                      <w:r w:rsidRPr="00A43FBD">
                        <w:rPr>
                          <w:rFonts w:ascii="Arial" w:hAnsi="Arial" w:cs="Arial"/>
                          <w:b/>
                          <w:bCs/>
                          <w:i w:val="0"/>
                          <w:iCs w:val="0"/>
                          <w:color w:val="A84D98"/>
                          <w:sz w:val="24"/>
                          <w:szCs w:val="24"/>
                        </w:rPr>
                        <w:t xml:space="preserve">Graph </w:t>
                      </w:r>
                      <w:r w:rsidR="0037440C">
                        <w:rPr>
                          <w:rFonts w:ascii="Arial" w:hAnsi="Arial" w:cs="Arial"/>
                          <w:b/>
                          <w:bCs/>
                          <w:i w:val="0"/>
                          <w:iCs w:val="0"/>
                          <w:color w:val="A84D98"/>
                          <w:sz w:val="24"/>
                          <w:szCs w:val="24"/>
                        </w:rPr>
                        <w:t>3</w:t>
                      </w:r>
                      <w:r w:rsidRPr="00A43FBD">
                        <w:rPr>
                          <w:rFonts w:ascii="Arial" w:hAnsi="Arial" w:cs="Arial"/>
                          <w:b/>
                          <w:bCs/>
                          <w:i w:val="0"/>
                          <w:iCs w:val="0"/>
                          <w:color w:val="A84D98"/>
                          <w:sz w:val="24"/>
                          <w:szCs w:val="24"/>
                        </w:rPr>
                        <w:t>: Person or Team who made the original referral to FGDM</w:t>
                      </w:r>
                    </w:p>
                  </w:txbxContent>
                </v:textbox>
                <w10:wrap type="tight" anchorx="margin"/>
              </v:shape>
            </w:pict>
          </mc:Fallback>
        </mc:AlternateContent>
      </w:r>
    </w:p>
    <w:p w14:paraId="5426859B" w14:textId="106624C8" w:rsidR="00645E3B" w:rsidRDefault="00645E3B" w:rsidP="00B86E7C">
      <w:pPr>
        <w:spacing w:line="360" w:lineRule="auto"/>
        <w:rPr>
          <w:rFonts w:ascii="Arial" w:hAnsi="Arial" w:cs="Arial"/>
          <w:sz w:val="24"/>
          <w:szCs w:val="24"/>
        </w:rPr>
      </w:pPr>
    </w:p>
    <w:p w14:paraId="0FCEB1E5" w14:textId="45BDB5A9" w:rsidR="00645E3B" w:rsidRDefault="005A07D5" w:rsidP="00B86E7C">
      <w:pPr>
        <w:spacing w:line="360" w:lineRule="auto"/>
        <w:rPr>
          <w:rFonts w:ascii="Arial" w:hAnsi="Arial" w:cs="Arial"/>
          <w:sz w:val="24"/>
          <w:szCs w:val="24"/>
        </w:rPr>
      </w:pPr>
      <w:r>
        <w:rPr>
          <w:noProof/>
        </w:rPr>
        <w:drawing>
          <wp:anchor distT="0" distB="0" distL="114300" distR="114300" simplePos="0" relativeHeight="251658244" behindDoc="1" locked="0" layoutInCell="1" allowOverlap="1" wp14:anchorId="76A6FAB0" wp14:editId="19EEF91A">
            <wp:simplePos x="0" y="0"/>
            <wp:positionH relativeFrom="margin">
              <wp:align>center</wp:align>
            </wp:positionH>
            <wp:positionV relativeFrom="paragraph">
              <wp:posOffset>3175</wp:posOffset>
            </wp:positionV>
            <wp:extent cx="4572000" cy="2743200"/>
            <wp:effectExtent l="0" t="0" r="0" b="0"/>
            <wp:wrapTight wrapText="bothSides">
              <wp:wrapPolygon edited="0">
                <wp:start x="0" y="0"/>
                <wp:lineTo x="0" y="21450"/>
                <wp:lineTo x="21510" y="21450"/>
                <wp:lineTo x="21510" y="0"/>
                <wp:lineTo x="0" y="0"/>
              </wp:wrapPolygon>
            </wp:wrapTight>
            <wp:docPr id="2015829648" name="Chart 1">
              <a:extLst xmlns:a="http://schemas.openxmlformats.org/drawingml/2006/main">
                <a:ext uri="{FF2B5EF4-FFF2-40B4-BE49-F238E27FC236}">
                  <a16:creationId xmlns:a16="http://schemas.microsoft.com/office/drawing/2014/main" id="{043C1845-A419-517B-81BE-794E948CA5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05DD2967" w14:textId="5462172F" w:rsidR="00645E3B" w:rsidRDefault="00645E3B" w:rsidP="00B86E7C">
      <w:pPr>
        <w:spacing w:line="360" w:lineRule="auto"/>
        <w:rPr>
          <w:rFonts w:ascii="Arial" w:hAnsi="Arial" w:cs="Arial"/>
          <w:sz w:val="24"/>
          <w:szCs w:val="24"/>
        </w:rPr>
      </w:pPr>
    </w:p>
    <w:p w14:paraId="1932BB51" w14:textId="2DCCB1C0" w:rsidR="00645E3B" w:rsidRDefault="00645E3B" w:rsidP="00B86E7C">
      <w:pPr>
        <w:spacing w:line="360" w:lineRule="auto"/>
        <w:rPr>
          <w:rFonts w:ascii="Arial" w:hAnsi="Arial" w:cs="Arial"/>
          <w:sz w:val="24"/>
          <w:szCs w:val="24"/>
        </w:rPr>
      </w:pPr>
    </w:p>
    <w:p w14:paraId="65C8B5FC" w14:textId="59DE53E8" w:rsidR="00645E3B" w:rsidRDefault="00645E3B" w:rsidP="00B86E7C">
      <w:pPr>
        <w:spacing w:line="360" w:lineRule="auto"/>
        <w:rPr>
          <w:rFonts w:ascii="Arial" w:hAnsi="Arial" w:cs="Arial"/>
          <w:sz w:val="24"/>
          <w:szCs w:val="24"/>
        </w:rPr>
      </w:pPr>
    </w:p>
    <w:p w14:paraId="240C41BE" w14:textId="77777777" w:rsidR="00645E3B" w:rsidRDefault="00645E3B" w:rsidP="00B86E7C">
      <w:pPr>
        <w:spacing w:line="360" w:lineRule="auto"/>
        <w:rPr>
          <w:rFonts w:ascii="Arial" w:hAnsi="Arial" w:cs="Arial"/>
          <w:sz w:val="24"/>
          <w:szCs w:val="24"/>
        </w:rPr>
      </w:pPr>
    </w:p>
    <w:p w14:paraId="0C952B03" w14:textId="446559BE" w:rsidR="00126685" w:rsidRDefault="00126685" w:rsidP="00B86E7C">
      <w:pPr>
        <w:spacing w:line="360" w:lineRule="auto"/>
        <w:rPr>
          <w:rFonts w:ascii="Arial" w:eastAsia="Arial" w:hAnsi="Arial" w:cs="Arial"/>
          <w:sz w:val="24"/>
          <w:szCs w:val="24"/>
        </w:rPr>
      </w:pPr>
    </w:p>
    <w:p w14:paraId="4EE0012A" w14:textId="3635B717" w:rsidR="004C5676" w:rsidRDefault="004C5676" w:rsidP="001366B7">
      <w:pPr>
        <w:pStyle w:val="Heading3"/>
      </w:pPr>
    </w:p>
    <w:p w14:paraId="09DF3A2A" w14:textId="77777777" w:rsidR="004C5676" w:rsidRDefault="004C5676" w:rsidP="001366B7">
      <w:pPr>
        <w:pStyle w:val="Heading3"/>
      </w:pPr>
    </w:p>
    <w:p w14:paraId="4497B9D1" w14:textId="1690363B" w:rsidR="004C5676" w:rsidRDefault="004C5676" w:rsidP="001366B7">
      <w:pPr>
        <w:pStyle w:val="Heading3"/>
      </w:pPr>
    </w:p>
    <w:p w14:paraId="645AA9D5" w14:textId="6B0C6643" w:rsidR="00977C75" w:rsidRPr="005A442D" w:rsidRDefault="00854877" w:rsidP="001366B7">
      <w:pPr>
        <w:pStyle w:val="Heading2"/>
      </w:pPr>
      <w:r w:rsidRPr="005A442D">
        <w:t xml:space="preserve">Preparation </w:t>
      </w:r>
    </w:p>
    <w:p w14:paraId="659006E2" w14:textId="3732F3BF" w:rsidR="00924FE5" w:rsidRDefault="00842730" w:rsidP="1ECB0ABC">
      <w:pPr>
        <w:spacing w:line="360" w:lineRule="auto"/>
        <w:rPr>
          <w:rFonts w:ascii="Arial" w:eastAsia="Arial" w:hAnsi="Arial" w:cs="Arial"/>
          <w:sz w:val="24"/>
          <w:szCs w:val="24"/>
        </w:rPr>
      </w:pPr>
      <w:r w:rsidRPr="38617E53">
        <w:rPr>
          <w:rFonts w:ascii="Arial" w:eastAsia="Arial" w:hAnsi="Arial" w:cs="Arial"/>
          <w:sz w:val="24"/>
          <w:szCs w:val="24"/>
        </w:rPr>
        <w:t xml:space="preserve">If the referral proceeds, the coordinator </w:t>
      </w:r>
      <w:r w:rsidR="005D022E">
        <w:rPr>
          <w:rFonts w:ascii="Arial" w:eastAsia="Arial" w:hAnsi="Arial" w:cs="Arial"/>
          <w:sz w:val="24"/>
          <w:szCs w:val="24"/>
        </w:rPr>
        <w:t xml:space="preserve">will </w:t>
      </w:r>
      <w:r w:rsidRPr="38617E53">
        <w:rPr>
          <w:rFonts w:ascii="Arial" w:eastAsia="Arial" w:hAnsi="Arial" w:cs="Arial"/>
          <w:sz w:val="24"/>
          <w:szCs w:val="24"/>
        </w:rPr>
        <w:t>contact all the network members</w:t>
      </w:r>
      <w:r w:rsidR="00DA0533">
        <w:rPr>
          <w:rFonts w:ascii="Arial" w:eastAsia="Arial" w:hAnsi="Arial" w:cs="Arial"/>
          <w:sz w:val="24"/>
          <w:szCs w:val="24"/>
        </w:rPr>
        <w:t>, explain the process</w:t>
      </w:r>
      <w:r w:rsidRPr="38617E53">
        <w:rPr>
          <w:rFonts w:ascii="Arial" w:eastAsia="Arial" w:hAnsi="Arial" w:cs="Arial"/>
          <w:sz w:val="24"/>
          <w:szCs w:val="24"/>
        </w:rPr>
        <w:t xml:space="preserve"> and collect their views, sharing them with the network as they go. This stage is where the bulk of the work takes place, as all network members are supported to share their views</w:t>
      </w:r>
      <w:r w:rsidR="00CB537D">
        <w:rPr>
          <w:rFonts w:ascii="Arial" w:eastAsia="Arial" w:hAnsi="Arial" w:cs="Arial"/>
          <w:sz w:val="24"/>
          <w:szCs w:val="24"/>
        </w:rPr>
        <w:t>.</w:t>
      </w:r>
      <w:r w:rsidRPr="38617E53">
        <w:rPr>
          <w:rFonts w:ascii="Arial" w:eastAsia="Arial" w:hAnsi="Arial" w:cs="Arial"/>
          <w:sz w:val="24"/>
          <w:szCs w:val="24"/>
        </w:rPr>
        <w:t xml:space="preserve"> </w:t>
      </w:r>
      <w:r w:rsidR="00CB537D">
        <w:rPr>
          <w:rFonts w:ascii="Arial" w:eastAsia="Arial" w:hAnsi="Arial" w:cs="Arial"/>
          <w:sz w:val="24"/>
          <w:szCs w:val="24"/>
        </w:rPr>
        <w:t>I</w:t>
      </w:r>
      <w:r w:rsidR="00A165E6">
        <w:rPr>
          <w:rFonts w:ascii="Arial" w:eastAsia="Arial" w:hAnsi="Arial" w:cs="Arial"/>
          <w:sz w:val="24"/>
          <w:szCs w:val="24"/>
        </w:rPr>
        <w:t>nformation sharing</w:t>
      </w:r>
      <w:r w:rsidRPr="38617E53">
        <w:rPr>
          <w:rFonts w:ascii="Arial" w:eastAsia="Arial" w:hAnsi="Arial" w:cs="Arial"/>
          <w:sz w:val="24"/>
          <w:szCs w:val="24"/>
        </w:rPr>
        <w:t xml:space="preserve"> </w:t>
      </w:r>
      <w:r w:rsidR="00A810B2">
        <w:rPr>
          <w:rFonts w:ascii="Arial" w:eastAsia="Arial" w:hAnsi="Arial" w:cs="Arial"/>
          <w:sz w:val="24"/>
          <w:szCs w:val="24"/>
        </w:rPr>
        <w:t xml:space="preserve">around substance use </w:t>
      </w:r>
      <w:r w:rsidR="00A810B2" w:rsidRPr="38617E53">
        <w:rPr>
          <w:rFonts w:ascii="Arial" w:eastAsia="Arial" w:hAnsi="Arial" w:cs="Arial"/>
          <w:sz w:val="24"/>
          <w:szCs w:val="24"/>
        </w:rPr>
        <w:t xml:space="preserve">signposting </w:t>
      </w:r>
      <w:r w:rsidR="00A810B2">
        <w:rPr>
          <w:rFonts w:ascii="Arial" w:eastAsia="Arial" w:hAnsi="Arial" w:cs="Arial"/>
          <w:sz w:val="24"/>
          <w:szCs w:val="24"/>
        </w:rPr>
        <w:t xml:space="preserve">of </w:t>
      </w:r>
      <w:r w:rsidR="00075DFB">
        <w:rPr>
          <w:rFonts w:ascii="Arial" w:eastAsia="Arial" w:hAnsi="Arial" w:cs="Arial"/>
          <w:sz w:val="24"/>
          <w:szCs w:val="24"/>
        </w:rPr>
        <w:t xml:space="preserve">resources and </w:t>
      </w:r>
      <w:r w:rsidR="00CB7892">
        <w:rPr>
          <w:rFonts w:ascii="Arial" w:eastAsia="Arial" w:hAnsi="Arial" w:cs="Arial"/>
          <w:sz w:val="24"/>
          <w:szCs w:val="24"/>
        </w:rPr>
        <w:t xml:space="preserve">signposting of </w:t>
      </w:r>
      <w:r w:rsidR="00A810B2">
        <w:rPr>
          <w:rFonts w:ascii="Arial" w:eastAsia="Arial" w:hAnsi="Arial" w:cs="Arial"/>
          <w:sz w:val="24"/>
          <w:szCs w:val="24"/>
        </w:rPr>
        <w:t xml:space="preserve">services for support </w:t>
      </w:r>
      <w:r w:rsidRPr="38617E53">
        <w:rPr>
          <w:rFonts w:ascii="Arial" w:eastAsia="Arial" w:hAnsi="Arial" w:cs="Arial"/>
          <w:sz w:val="24"/>
          <w:szCs w:val="24"/>
        </w:rPr>
        <w:t xml:space="preserve">may </w:t>
      </w:r>
      <w:r w:rsidR="00CB7892">
        <w:rPr>
          <w:rFonts w:ascii="Arial" w:eastAsia="Arial" w:hAnsi="Arial" w:cs="Arial"/>
          <w:sz w:val="24"/>
          <w:szCs w:val="24"/>
        </w:rPr>
        <w:t xml:space="preserve">also </w:t>
      </w:r>
      <w:r w:rsidRPr="38617E53">
        <w:rPr>
          <w:rFonts w:ascii="Arial" w:eastAsia="Arial" w:hAnsi="Arial" w:cs="Arial"/>
          <w:sz w:val="24"/>
          <w:szCs w:val="24"/>
        </w:rPr>
        <w:t>take place</w:t>
      </w:r>
      <w:r w:rsidR="00531BE7">
        <w:rPr>
          <w:rFonts w:ascii="Arial" w:eastAsia="Arial" w:hAnsi="Arial" w:cs="Arial"/>
          <w:sz w:val="24"/>
          <w:szCs w:val="24"/>
        </w:rPr>
        <w:t xml:space="preserve">. </w:t>
      </w:r>
      <w:r w:rsidR="00F3165F">
        <w:rPr>
          <w:rFonts w:ascii="Arial" w:eastAsia="Arial" w:hAnsi="Arial" w:cs="Arial"/>
          <w:sz w:val="24"/>
          <w:szCs w:val="24"/>
        </w:rPr>
        <w:t xml:space="preserve">The </w:t>
      </w:r>
      <w:r w:rsidR="006E2FF9">
        <w:rPr>
          <w:rFonts w:ascii="Arial" w:eastAsia="Arial" w:hAnsi="Arial" w:cs="Arial"/>
          <w:sz w:val="24"/>
          <w:szCs w:val="24"/>
        </w:rPr>
        <w:t>c</w:t>
      </w:r>
      <w:r w:rsidR="00F3165F">
        <w:rPr>
          <w:rFonts w:ascii="Arial" w:eastAsia="Arial" w:hAnsi="Arial" w:cs="Arial"/>
          <w:sz w:val="24"/>
          <w:szCs w:val="24"/>
        </w:rPr>
        <w:t>oordinator</w:t>
      </w:r>
      <w:r w:rsidR="008627D2">
        <w:rPr>
          <w:rFonts w:ascii="Arial" w:eastAsia="Arial" w:hAnsi="Arial" w:cs="Arial"/>
          <w:sz w:val="24"/>
          <w:szCs w:val="24"/>
        </w:rPr>
        <w:t xml:space="preserve"> has to be </w:t>
      </w:r>
      <w:r w:rsidR="00BC3822">
        <w:rPr>
          <w:rFonts w:ascii="Arial" w:eastAsia="Arial" w:hAnsi="Arial" w:cs="Arial"/>
          <w:sz w:val="24"/>
          <w:szCs w:val="24"/>
        </w:rPr>
        <w:t>s</w:t>
      </w:r>
      <w:r w:rsidR="00F3165F">
        <w:rPr>
          <w:rFonts w:ascii="Arial" w:eastAsia="Arial" w:hAnsi="Arial" w:cs="Arial"/>
          <w:sz w:val="24"/>
          <w:szCs w:val="24"/>
        </w:rPr>
        <w:t>killed in working with members</w:t>
      </w:r>
      <w:r w:rsidR="00391C86">
        <w:rPr>
          <w:rFonts w:ascii="Arial" w:eastAsia="Arial" w:hAnsi="Arial" w:cs="Arial"/>
          <w:sz w:val="24"/>
          <w:szCs w:val="24"/>
        </w:rPr>
        <w:t>’</w:t>
      </w:r>
      <w:r w:rsidR="00F3165F">
        <w:rPr>
          <w:rFonts w:ascii="Arial" w:eastAsia="Arial" w:hAnsi="Arial" w:cs="Arial"/>
          <w:sz w:val="24"/>
          <w:szCs w:val="24"/>
        </w:rPr>
        <w:t xml:space="preserve"> emotions, hopes and anxieties</w:t>
      </w:r>
      <w:r w:rsidRPr="38617E53">
        <w:rPr>
          <w:rFonts w:ascii="Arial" w:eastAsia="Arial" w:hAnsi="Arial" w:cs="Arial"/>
          <w:sz w:val="24"/>
          <w:szCs w:val="24"/>
        </w:rPr>
        <w:t xml:space="preserve">, so that everyone has a mutual understanding of the </w:t>
      </w:r>
      <w:r w:rsidR="0053357E">
        <w:rPr>
          <w:rFonts w:ascii="Arial" w:eastAsia="Arial" w:hAnsi="Arial" w:cs="Arial"/>
          <w:sz w:val="24"/>
          <w:szCs w:val="24"/>
        </w:rPr>
        <w:t>issues</w:t>
      </w:r>
      <w:r w:rsidR="000B0146">
        <w:rPr>
          <w:rFonts w:ascii="Arial" w:eastAsia="Arial" w:hAnsi="Arial" w:cs="Arial"/>
          <w:sz w:val="24"/>
          <w:szCs w:val="24"/>
        </w:rPr>
        <w:t>,</w:t>
      </w:r>
      <w:r w:rsidRPr="38617E53">
        <w:rPr>
          <w:rFonts w:ascii="Arial" w:eastAsia="Arial" w:hAnsi="Arial" w:cs="Arial"/>
          <w:sz w:val="24"/>
          <w:szCs w:val="24"/>
        </w:rPr>
        <w:t xml:space="preserve"> and is able to come to the meeting</w:t>
      </w:r>
      <w:r w:rsidR="00E53A84">
        <w:rPr>
          <w:rFonts w:ascii="Arial" w:eastAsia="Arial" w:hAnsi="Arial" w:cs="Arial"/>
          <w:sz w:val="24"/>
          <w:szCs w:val="24"/>
        </w:rPr>
        <w:t>,</w:t>
      </w:r>
      <w:r w:rsidRPr="38617E53">
        <w:rPr>
          <w:rFonts w:ascii="Arial" w:eastAsia="Arial" w:hAnsi="Arial" w:cs="Arial"/>
          <w:sz w:val="24"/>
          <w:szCs w:val="24"/>
        </w:rPr>
        <w:t xml:space="preserve"> be blame-free, focused on the central person, and future-focused. Where there have been </w:t>
      </w:r>
      <w:r w:rsidR="000B0146">
        <w:rPr>
          <w:rFonts w:ascii="Arial" w:eastAsia="Arial" w:hAnsi="Arial" w:cs="Arial"/>
          <w:sz w:val="24"/>
          <w:szCs w:val="24"/>
        </w:rPr>
        <w:t xml:space="preserve">relationship </w:t>
      </w:r>
      <w:r w:rsidRPr="38617E53">
        <w:rPr>
          <w:rFonts w:ascii="Arial" w:eastAsia="Arial" w:hAnsi="Arial" w:cs="Arial"/>
          <w:sz w:val="24"/>
          <w:szCs w:val="24"/>
        </w:rPr>
        <w:t>difficulties</w:t>
      </w:r>
      <w:r w:rsidR="000B0146">
        <w:rPr>
          <w:rFonts w:ascii="Arial" w:eastAsia="Arial" w:hAnsi="Arial" w:cs="Arial"/>
          <w:sz w:val="24"/>
          <w:szCs w:val="24"/>
        </w:rPr>
        <w:t xml:space="preserve"> and </w:t>
      </w:r>
      <w:r w:rsidR="009F5763">
        <w:rPr>
          <w:rFonts w:ascii="Arial" w:eastAsia="Arial" w:hAnsi="Arial" w:cs="Arial"/>
          <w:sz w:val="24"/>
          <w:szCs w:val="24"/>
        </w:rPr>
        <w:t>painful</w:t>
      </w:r>
      <w:r w:rsidR="000B0146">
        <w:rPr>
          <w:rFonts w:ascii="Arial" w:eastAsia="Arial" w:hAnsi="Arial" w:cs="Arial"/>
          <w:sz w:val="24"/>
          <w:szCs w:val="24"/>
        </w:rPr>
        <w:t xml:space="preserve"> experience</w:t>
      </w:r>
      <w:r w:rsidR="009F5763">
        <w:rPr>
          <w:rFonts w:ascii="Arial" w:eastAsia="Arial" w:hAnsi="Arial" w:cs="Arial"/>
          <w:sz w:val="24"/>
          <w:szCs w:val="24"/>
        </w:rPr>
        <w:t>s involving the referred person and their network member</w:t>
      </w:r>
      <w:r w:rsidR="007C4DFC">
        <w:rPr>
          <w:rFonts w:ascii="Arial" w:eastAsia="Arial" w:hAnsi="Arial" w:cs="Arial"/>
          <w:sz w:val="24"/>
          <w:szCs w:val="24"/>
        </w:rPr>
        <w:t>s,</w:t>
      </w:r>
      <w:r w:rsidRPr="38617E53">
        <w:rPr>
          <w:rFonts w:ascii="Arial" w:eastAsia="Arial" w:hAnsi="Arial" w:cs="Arial"/>
          <w:sz w:val="24"/>
          <w:szCs w:val="24"/>
        </w:rPr>
        <w:t xml:space="preserve"> it can take significant time and effort to come to this point, </w:t>
      </w:r>
      <w:r w:rsidR="007C4D34">
        <w:rPr>
          <w:rFonts w:ascii="Arial" w:eastAsia="Arial" w:hAnsi="Arial" w:cs="Arial"/>
          <w:sz w:val="24"/>
          <w:szCs w:val="24"/>
        </w:rPr>
        <w:t xml:space="preserve">and sometimes this </w:t>
      </w:r>
      <w:r w:rsidR="006235C2">
        <w:rPr>
          <w:rFonts w:ascii="Arial" w:eastAsia="Arial" w:hAnsi="Arial" w:cs="Arial"/>
          <w:sz w:val="24"/>
          <w:szCs w:val="24"/>
        </w:rPr>
        <w:t>point</w:t>
      </w:r>
      <w:r w:rsidR="008313E3">
        <w:rPr>
          <w:rFonts w:ascii="Arial" w:eastAsia="Arial" w:hAnsi="Arial" w:cs="Arial"/>
          <w:sz w:val="24"/>
          <w:szCs w:val="24"/>
        </w:rPr>
        <w:t xml:space="preserve"> may</w:t>
      </w:r>
      <w:r w:rsidR="006235C2">
        <w:rPr>
          <w:rFonts w:ascii="Arial" w:eastAsia="Arial" w:hAnsi="Arial" w:cs="Arial"/>
          <w:sz w:val="24"/>
          <w:szCs w:val="24"/>
        </w:rPr>
        <w:t xml:space="preserve"> </w:t>
      </w:r>
      <w:r w:rsidRPr="38617E53">
        <w:rPr>
          <w:rFonts w:ascii="Arial" w:eastAsia="Arial" w:hAnsi="Arial" w:cs="Arial"/>
          <w:sz w:val="24"/>
          <w:szCs w:val="24"/>
        </w:rPr>
        <w:t>not be reached.</w:t>
      </w:r>
      <w:r w:rsidR="00095FC3">
        <w:rPr>
          <w:rFonts w:ascii="Arial" w:eastAsia="Arial" w:hAnsi="Arial" w:cs="Arial"/>
          <w:sz w:val="24"/>
          <w:szCs w:val="24"/>
        </w:rPr>
        <w:t xml:space="preserve"> Yet often </w:t>
      </w:r>
      <w:r w:rsidR="00DF16F2">
        <w:rPr>
          <w:rFonts w:ascii="Arial" w:eastAsia="Arial" w:hAnsi="Arial" w:cs="Arial"/>
          <w:sz w:val="24"/>
          <w:szCs w:val="24"/>
        </w:rPr>
        <w:t xml:space="preserve">this work </w:t>
      </w:r>
      <w:r w:rsidR="00095FC3">
        <w:rPr>
          <w:rFonts w:ascii="Arial" w:eastAsia="Arial" w:hAnsi="Arial" w:cs="Arial"/>
          <w:sz w:val="24"/>
          <w:szCs w:val="24"/>
        </w:rPr>
        <w:t xml:space="preserve">has been </w:t>
      </w:r>
      <w:r w:rsidR="00EC1343">
        <w:rPr>
          <w:rFonts w:ascii="Arial" w:eastAsia="Arial" w:hAnsi="Arial" w:cs="Arial"/>
          <w:sz w:val="24"/>
          <w:szCs w:val="24"/>
        </w:rPr>
        <w:t xml:space="preserve">impactful for </w:t>
      </w:r>
      <w:r w:rsidR="00E2320C">
        <w:rPr>
          <w:rFonts w:ascii="Arial" w:eastAsia="Arial" w:hAnsi="Arial" w:cs="Arial"/>
          <w:sz w:val="24"/>
          <w:szCs w:val="24"/>
        </w:rPr>
        <w:t>one o</w:t>
      </w:r>
      <w:r w:rsidR="008E0964">
        <w:rPr>
          <w:rFonts w:ascii="Arial" w:eastAsia="Arial" w:hAnsi="Arial" w:cs="Arial"/>
          <w:sz w:val="24"/>
          <w:szCs w:val="24"/>
        </w:rPr>
        <w:t>r</w:t>
      </w:r>
      <w:r w:rsidR="00E2320C">
        <w:rPr>
          <w:rFonts w:ascii="Arial" w:eastAsia="Arial" w:hAnsi="Arial" w:cs="Arial"/>
          <w:sz w:val="24"/>
          <w:szCs w:val="24"/>
        </w:rPr>
        <w:t xml:space="preserve"> more of </w:t>
      </w:r>
      <w:r w:rsidR="0004652B">
        <w:rPr>
          <w:rFonts w:ascii="Arial" w:eastAsia="Arial" w:hAnsi="Arial" w:cs="Arial"/>
          <w:sz w:val="24"/>
          <w:szCs w:val="24"/>
        </w:rPr>
        <w:t>the peopl</w:t>
      </w:r>
      <w:r w:rsidR="00634B67">
        <w:rPr>
          <w:rFonts w:ascii="Arial" w:eastAsia="Arial" w:hAnsi="Arial" w:cs="Arial"/>
          <w:sz w:val="24"/>
          <w:szCs w:val="24"/>
        </w:rPr>
        <w:t>e involved</w:t>
      </w:r>
      <w:r w:rsidR="00B237E5">
        <w:rPr>
          <w:rFonts w:ascii="Arial" w:eastAsia="Arial" w:hAnsi="Arial" w:cs="Arial"/>
          <w:sz w:val="24"/>
          <w:szCs w:val="24"/>
        </w:rPr>
        <w:t xml:space="preserve">, </w:t>
      </w:r>
      <w:r w:rsidR="008E0964">
        <w:rPr>
          <w:rFonts w:ascii="Arial" w:eastAsia="Arial" w:hAnsi="Arial" w:cs="Arial"/>
          <w:sz w:val="24"/>
          <w:szCs w:val="24"/>
        </w:rPr>
        <w:t xml:space="preserve">an outcome which </w:t>
      </w:r>
      <w:r w:rsidR="00BE2480">
        <w:rPr>
          <w:rFonts w:ascii="Arial" w:eastAsia="Arial" w:hAnsi="Arial" w:cs="Arial"/>
          <w:sz w:val="24"/>
          <w:szCs w:val="24"/>
        </w:rPr>
        <w:t>may not be recorded through a</w:t>
      </w:r>
      <w:r w:rsidR="00501639">
        <w:rPr>
          <w:rFonts w:ascii="Arial" w:eastAsia="Arial" w:hAnsi="Arial" w:cs="Arial"/>
          <w:sz w:val="24"/>
          <w:szCs w:val="24"/>
        </w:rPr>
        <w:t xml:space="preserve"> traditional evaluation approach that exclude</w:t>
      </w:r>
      <w:r w:rsidR="003118D8">
        <w:rPr>
          <w:rFonts w:ascii="Arial" w:eastAsia="Arial" w:hAnsi="Arial" w:cs="Arial"/>
          <w:sz w:val="24"/>
          <w:szCs w:val="24"/>
        </w:rPr>
        <w:t>s</w:t>
      </w:r>
      <w:r w:rsidR="00501639">
        <w:rPr>
          <w:rFonts w:ascii="Arial" w:eastAsia="Arial" w:hAnsi="Arial" w:cs="Arial"/>
          <w:sz w:val="24"/>
          <w:szCs w:val="24"/>
        </w:rPr>
        <w:t xml:space="preserve"> </w:t>
      </w:r>
      <w:r w:rsidR="00DF16F2">
        <w:rPr>
          <w:rFonts w:ascii="Arial" w:eastAsia="Arial" w:hAnsi="Arial" w:cs="Arial"/>
          <w:sz w:val="24"/>
          <w:szCs w:val="24"/>
        </w:rPr>
        <w:t>those who did not go</w:t>
      </w:r>
      <w:r w:rsidR="003118D8">
        <w:rPr>
          <w:rFonts w:ascii="Arial" w:eastAsia="Arial" w:hAnsi="Arial" w:cs="Arial"/>
          <w:sz w:val="24"/>
          <w:szCs w:val="24"/>
        </w:rPr>
        <w:t xml:space="preserve"> </w:t>
      </w:r>
      <w:r w:rsidR="00DF16F2">
        <w:rPr>
          <w:rFonts w:ascii="Arial" w:eastAsia="Arial" w:hAnsi="Arial" w:cs="Arial"/>
          <w:sz w:val="24"/>
          <w:szCs w:val="24"/>
        </w:rPr>
        <w:t>through th</w:t>
      </w:r>
      <w:r w:rsidR="003118D8">
        <w:rPr>
          <w:rFonts w:ascii="Arial" w:eastAsia="Arial" w:hAnsi="Arial" w:cs="Arial"/>
          <w:sz w:val="24"/>
          <w:szCs w:val="24"/>
        </w:rPr>
        <w:t>e</w:t>
      </w:r>
      <w:r w:rsidR="00DF16F2">
        <w:rPr>
          <w:rFonts w:ascii="Arial" w:eastAsia="Arial" w:hAnsi="Arial" w:cs="Arial"/>
          <w:sz w:val="24"/>
          <w:szCs w:val="24"/>
        </w:rPr>
        <w:t xml:space="preserve"> whole FGDM process.</w:t>
      </w:r>
      <w:r w:rsidR="00806930">
        <w:rPr>
          <w:rFonts w:ascii="Arial" w:eastAsia="Arial" w:hAnsi="Arial" w:cs="Arial"/>
          <w:sz w:val="24"/>
          <w:szCs w:val="24"/>
        </w:rPr>
        <w:t xml:space="preserve"> </w:t>
      </w:r>
      <w:r w:rsidR="00806930" w:rsidRPr="00806930">
        <w:rPr>
          <w:rFonts w:ascii="Arial" w:eastAsia="Arial" w:hAnsi="Arial" w:cs="Arial"/>
          <w:sz w:val="24"/>
          <w:szCs w:val="24"/>
        </w:rPr>
        <w:t xml:space="preserve">For </w:t>
      </w:r>
      <w:r w:rsidR="00806930" w:rsidRPr="00806930">
        <w:rPr>
          <w:rFonts w:ascii="Arial" w:eastAsia="Arial" w:hAnsi="Arial" w:cs="Arial"/>
          <w:sz w:val="24"/>
          <w:szCs w:val="24"/>
        </w:rPr>
        <w:lastRenderedPageBreak/>
        <w:t>this reason, ‘significant piece of work’ refers to outcomes which have occurred as a result of the preparation work undertaken which may not have otherwise been considered</w:t>
      </w:r>
      <w:r w:rsidR="00806930">
        <w:rPr>
          <w:rFonts w:ascii="Arial" w:eastAsia="Arial" w:hAnsi="Arial" w:cs="Arial"/>
          <w:sz w:val="24"/>
          <w:szCs w:val="24"/>
        </w:rPr>
        <w:t>.</w:t>
      </w:r>
      <w:r w:rsidR="00501639">
        <w:rPr>
          <w:rFonts w:ascii="Arial" w:eastAsia="Arial" w:hAnsi="Arial" w:cs="Arial"/>
          <w:sz w:val="24"/>
          <w:szCs w:val="24"/>
        </w:rPr>
        <w:t xml:space="preserve"> </w:t>
      </w:r>
      <w:r w:rsidR="00DE42E6">
        <w:rPr>
          <w:rFonts w:ascii="Arial" w:eastAsia="Arial" w:hAnsi="Arial" w:cs="Arial"/>
          <w:sz w:val="24"/>
          <w:szCs w:val="24"/>
        </w:rPr>
        <w:t>So far</w:t>
      </w:r>
      <w:r w:rsidR="008C2283">
        <w:rPr>
          <w:rFonts w:ascii="Arial" w:eastAsia="Arial" w:hAnsi="Arial" w:cs="Arial"/>
          <w:sz w:val="24"/>
          <w:szCs w:val="24"/>
        </w:rPr>
        <w:t>,</w:t>
      </w:r>
      <w:r w:rsidR="00DE42E6">
        <w:rPr>
          <w:rFonts w:ascii="Arial" w:eastAsia="Arial" w:hAnsi="Arial" w:cs="Arial"/>
          <w:sz w:val="24"/>
          <w:szCs w:val="24"/>
        </w:rPr>
        <w:t xml:space="preserve"> s</w:t>
      </w:r>
      <w:r w:rsidRPr="38617E53">
        <w:rPr>
          <w:rFonts w:ascii="Arial" w:eastAsia="Arial" w:hAnsi="Arial" w:cs="Arial"/>
          <w:sz w:val="24"/>
          <w:szCs w:val="24"/>
        </w:rPr>
        <w:t xml:space="preserve">ix ‘significant pieces of work’ </w:t>
      </w:r>
      <w:r w:rsidR="00DE42E6">
        <w:rPr>
          <w:rFonts w:ascii="Arial" w:eastAsia="Arial" w:hAnsi="Arial" w:cs="Arial"/>
          <w:sz w:val="24"/>
          <w:szCs w:val="24"/>
        </w:rPr>
        <w:t xml:space="preserve">have been </w:t>
      </w:r>
      <w:r w:rsidRPr="38617E53">
        <w:rPr>
          <w:rFonts w:ascii="Arial" w:eastAsia="Arial" w:hAnsi="Arial" w:cs="Arial"/>
          <w:sz w:val="24"/>
          <w:szCs w:val="24"/>
        </w:rPr>
        <w:t xml:space="preserve">recorded. </w:t>
      </w:r>
      <w:r w:rsidR="008C2283" w:rsidRPr="00A1632D">
        <w:rPr>
          <w:rFonts w:ascii="Arial" w:eastAsia="Arial" w:hAnsi="Arial" w:cs="Arial"/>
          <w:sz w:val="24"/>
          <w:szCs w:val="24"/>
        </w:rPr>
        <w:t xml:space="preserve">For </w:t>
      </w:r>
      <w:r w:rsidR="004C241E" w:rsidRPr="00A1632D">
        <w:rPr>
          <w:rFonts w:ascii="Arial" w:eastAsia="Arial" w:hAnsi="Arial" w:cs="Arial"/>
          <w:sz w:val="24"/>
          <w:szCs w:val="24"/>
        </w:rPr>
        <w:t>example,</w:t>
      </w:r>
      <w:r w:rsidR="008C2283" w:rsidRPr="00A1632D">
        <w:rPr>
          <w:rFonts w:ascii="Arial" w:eastAsia="Arial" w:hAnsi="Arial" w:cs="Arial"/>
          <w:sz w:val="24"/>
          <w:szCs w:val="24"/>
        </w:rPr>
        <w:t xml:space="preserve"> </w:t>
      </w:r>
      <w:r w:rsidRPr="00A1632D">
        <w:rPr>
          <w:rFonts w:ascii="Arial" w:eastAsia="Arial" w:hAnsi="Arial" w:cs="Arial"/>
          <w:sz w:val="24"/>
          <w:szCs w:val="24"/>
        </w:rPr>
        <w:t xml:space="preserve">a parent wished to attend residential treatment, so childcare options were explored for their children. Though a meeting did not take place, the process of preparation showed both the parent and the referrer that there were several reasons </w:t>
      </w:r>
      <w:r w:rsidR="002741D4" w:rsidRPr="00A1632D">
        <w:rPr>
          <w:rFonts w:ascii="Arial" w:eastAsia="Arial" w:hAnsi="Arial" w:cs="Arial"/>
          <w:sz w:val="24"/>
          <w:szCs w:val="24"/>
        </w:rPr>
        <w:t xml:space="preserve">why </w:t>
      </w:r>
      <w:r w:rsidRPr="00A1632D">
        <w:rPr>
          <w:rFonts w:ascii="Arial" w:eastAsia="Arial" w:hAnsi="Arial" w:cs="Arial"/>
          <w:sz w:val="24"/>
          <w:szCs w:val="24"/>
        </w:rPr>
        <w:t xml:space="preserve">residential treatment </w:t>
      </w:r>
      <w:r w:rsidR="002741D4" w:rsidRPr="00A1632D">
        <w:rPr>
          <w:rFonts w:ascii="Arial" w:eastAsia="Arial" w:hAnsi="Arial" w:cs="Arial"/>
          <w:sz w:val="24"/>
          <w:szCs w:val="24"/>
        </w:rPr>
        <w:t xml:space="preserve">was </w:t>
      </w:r>
      <w:r w:rsidR="00CE7279">
        <w:rPr>
          <w:rFonts w:ascii="Arial" w:eastAsia="Arial" w:hAnsi="Arial" w:cs="Arial"/>
          <w:sz w:val="24"/>
          <w:szCs w:val="24"/>
        </w:rPr>
        <w:t xml:space="preserve">not </w:t>
      </w:r>
      <w:r w:rsidRPr="00A1632D">
        <w:rPr>
          <w:rFonts w:ascii="Arial" w:eastAsia="Arial" w:hAnsi="Arial" w:cs="Arial"/>
          <w:sz w:val="24"/>
          <w:szCs w:val="24"/>
        </w:rPr>
        <w:t>possible. In this way, the preparation contributed to the process of change</w:t>
      </w:r>
      <w:r w:rsidR="002741D4" w:rsidRPr="00A1632D">
        <w:rPr>
          <w:rFonts w:ascii="Arial" w:eastAsia="Arial" w:hAnsi="Arial" w:cs="Arial"/>
          <w:sz w:val="24"/>
          <w:szCs w:val="24"/>
        </w:rPr>
        <w:t xml:space="preserve"> </w:t>
      </w:r>
      <w:r w:rsidR="00A07866" w:rsidRPr="00A1632D">
        <w:rPr>
          <w:rFonts w:ascii="Arial" w:eastAsia="Arial" w:hAnsi="Arial" w:cs="Arial"/>
          <w:sz w:val="24"/>
          <w:szCs w:val="24"/>
        </w:rPr>
        <w:t>as t</w:t>
      </w:r>
      <w:r w:rsidR="005F38E7" w:rsidRPr="00A1632D">
        <w:rPr>
          <w:rFonts w:ascii="Arial" w:eastAsia="Arial" w:hAnsi="Arial" w:cs="Arial"/>
          <w:sz w:val="24"/>
          <w:szCs w:val="24"/>
        </w:rPr>
        <w:t xml:space="preserve">he person </w:t>
      </w:r>
      <w:r w:rsidR="008A758E" w:rsidRPr="00A1632D">
        <w:rPr>
          <w:rFonts w:ascii="Arial" w:eastAsia="Arial" w:hAnsi="Arial" w:cs="Arial"/>
          <w:sz w:val="24"/>
          <w:szCs w:val="24"/>
        </w:rPr>
        <w:t>referred,</w:t>
      </w:r>
      <w:r w:rsidR="005F38E7" w:rsidRPr="00A1632D">
        <w:rPr>
          <w:rFonts w:ascii="Arial" w:eastAsia="Arial" w:hAnsi="Arial" w:cs="Arial"/>
          <w:sz w:val="24"/>
          <w:szCs w:val="24"/>
        </w:rPr>
        <w:t xml:space="preserve"> and the referrer </w:t>
      </w:r>
      <w:r w:rsidR="00A07866" w:rsidRPr="00A1632D">
        <w:rPr>
          <w:rFonts w:ascii="Arial" w:eastAsia="Arial" w:hAnsi="Arial" w:cs="Arial"/>
          <w:sz w:val="24"/>
          <w:szCs w:val="24"/>
        </w:rPr>
        <w:t>gained</w:t>
      </w:r>
      <w:r w:rsidR="005F38E7" w:rsidRPr="00A1632D">
        <w:rPr>
          <w:rFonts w:ascii="Arial" w:eastAsia="Arial" w:hAnsi="Arial" w:cs="Arial"/>
          <w:sz w:val="24"/>
          <w:szCs w:val="24"/>
        </w:rPr>
        <w:t xml:space="preserve"> </w:t>
      </w:r>
      <w:r w:rsidR="00A07866" w:rsidRPr="00A1632D">
        <w:rPr>
          <w:rFonts w:ascii="Arial" w:eastAsia="Arial" w:hAnsi="Arial" w:cs="Arial"/>
          <w:sz w:val="24"/>
          <w:szCs w:val="24"/>
        </w:rPr>
        <w:t xml:space="preserve">a </w:t>
      </w:r>
      <w:r w:rsidR="005F38E7" w:rsidRPr="00A1632D">
        <w:rPr>
          <w:rFonts w:ascii="Arial" w:eastAsia="Arial" w:hAnsi="Arial" w:cs="Arial"/>
          <w:sz w:val="24"/>
          <w:szCs w:val="24"/>
        </w:rPr>
        <w:t>cl</w:t>
      </w:r>
      <w:r w:rsidR="00A07866" w:rsidRPr="00A1632D">
        <w:rPr>
          <w:rFonts w:ascii="Arial" w:eastAsia="Arial" w:hAnsi="Arial" w:cs="Arial"/>
          <w:sz w:val="24"/>
          <w:szCs w:val="24"/>
        </w:rPr>
        <w:t xml:space="preserve">earer understanding of what was </w:t>
      </w:r>
      <w:r w:rsidR="00800799" w:rsidRPr="00A1632D">
        <w:rPr>
          <w:rFonts w:ascii="Arial" w:eastAsia="Arial" w:hAnsi="Arial" w:cs="Arial"/>
          <w:sz w:val="24"/>
          <w:szCs w:val="24"/>
        </w:rPr>
        <w:t xml:space="preserve">or was not </w:t>
      </w:r>
      <w:r w:rsidR="00A07866" w:rsidRPr="00A1632D">
        <w:rPr>
          <w:rFonts w:ascii="Arial" w:eastAsia="Arial" w:hAnsi="Arial" w:cs="Arial"/>
          <w:sz w:val="24"/>
          <w:szCs w:val="24"/>
        </w:rPr>
        <w:t>possible.</w:t>
      </w:r>
      <w:r w:rsidR="00CF334C">
        <w:rPr>
          <w:rFonts w:ascii="Arial" w:eastAsia="Arial" w:hAnsi="Arial" w:cs="Arial"/>
          <w:sz w:val="24"/>
          <w:szCs w:val="24"/>
        </w:rPr>
        <w:t xml:space="preserve"> </w:t>
      </w:r>
    </w:p>
    <w:p w14:paraId="1A5CB27A" w14:textId="2C7A79CE" w:rsidR="04D94409" w:rsidRDefault="00C3742A" w:rsidP="17689458">
      <w:pPr>
        <w:spacing w:line="360" w:lineRule="auto"/>
        <w:rPr>
          <w:rFonts w:ascii="Arial" w:eastAsia="Arial" w:hAnsi="Arial" w:cs="Arial"/>
          <w:sz w:val="24"/>
          <w:szCs w:val="24"/>
        </w:rPr>
      </w:pPr>
      <w:r>
        <w:rPr>
          <w:rFonts w:ascii="Arial" w:eastAsia="Arial" w:hAnsi="Arial" w:cs="Arial"/>
          <w:sz w:val="24"/>
          <w:szCs w:val="24"/>
        </w:rPr>
        <w:t>Six r</w:t>
      </w:r>
      <w:r w:rsidR="00A77393">
        <w:rPr>
          <w:rFonts w:ascii="Arial" w:eastAsia="Arial" w:hAnsi="Arial" w:cs="Arial"/>
          <w:sz w:val="24"/>
          <w:szCs w:val="24"/>
        </w:rPr>
        <w:t xml:space="preserve">eferrals </w:t>
      </w:r>
      <w:r w:rsidR="00A1632D">
        <w:rPr>
          <w:rFonts w:ascii="Arial" w:eastAsia="Arial" w:hAnsi="Arial" w:cs="Arial"/>
          <w:sz w:val="24"/>
          <w:szCs w:val="24"/>
        </w:rPr>
        <w:t xml:space="preserve">were </w:t>
      </w:r>
      <w:r w:rsidR="00A77393">
        <w:rPr>
          <w:rFonts w:ascii="Arial" w:eastAsia="Arial" w:hAnsi="Arial" w:cs="Arial"/>
          <w:sz w:val="24"/>
          <w:szCs w:val="24"/>
        </w:rPr>
        <w:t xml:space="preserve">made by children and </w:t>
      </w:r>
      <w:r w:rsidR="004C241E">
        <w:rPr>
          <w:rFonts w:ascii="Arial" w:eastAsia="Arial" w:hAnsi="Arial" w:cs="Arial"/>
          <w:sz w:val="24"/>
          <w:szCs w:val="24"/>
        </w:rPr>
        <w:t>family’s</w:t>
      </w:r>
      <w:r w:rsidR="00456982">
        <w:rPr>
          <w:rFonts w:ascii="Arial" w:eastAsia="Arial" w:hAnsi="Arial" w:cs="Arial"/>
          <w:sz w:val="24"/>
          <w:szCs w:val="24"/>
        </w:rPr>
        <w:t xml:space="preserve"> social workers where the </w:t>
      </w:r>
      <w:r w:rsidR="008A758E">
        <w:rPr>
          <w:rFonts w:ascii="Arial" w:eastAsia="Arial" w:hAnsi="Arial" w:cs="Arial"/>
          <w:sz w:val="24"/>
          <w:szCs w:val="24"/>
        </w:rPr>
        <w:t>adult was</w:t>
      </w:r>
      <w:r w:rsidR="00456982">
        <w:rPr>
          <w:rFonts w:ascii="Arial" w:eastAsia="Arial" w:hAnsi="Arial" w:cs="Arial"/>
          <w:sz w:val="24"/>
          <w:szCs w:val="24"/>
        </w:rPr>
        <w:t xml:space="preserve"> the focus of the referral. It highlight</w:t>
      </w:r>
      <w:r w:rsidR="0050709D">
        <w:rPr>
          <w:rFonts w:ascii="Arial" w:eastAsia="Arial" w:hAnsi="Arial" w:cs="Arial"/>
          <w:sz w:val="24"/>
          <w:szCs w:val="24"/>
        </w:rPr>
        <w:t>s</w:t>
      </w:r>
      <w:r w:rsidR="00456982">
        <w:rPr>
          <w:rFonts w:ascii="Arial" w:eastAsia="Arial" w:hAnsi="Arial" w:cs="Arial"/>
          <w:sz w:val="24"/>
          <w:szCs w:val="24"/>
        </w:rPr>
        <w:t xml:space="preserve"> the potential</w:t>
      </w:r>
      <w:r w:rsidR="0050709D">
        <w:rPr>
          <w:rFonts w:ascii="Arial" w:eastAsia="Arial" w:hAnsi="Arial" w:cs="Arial"/>
          <w:sz w:val="24"/>
          <w:szCs w:val="24"/>
        </w:rPr>
        <w:t xml:space="preserve"> of an adult FGDM to undertake work that contribute</w:t>
      </w:r>
      <w:r w:rsidR="0087088F">
        <w:rPr>
          <w:rFonts w:ascii="Arial" w:eastAsia="Arial" w:hAnsi="Arial" w:cs="Arial"/>
          <w:sz w:val="24"/>
          <w:szCs w:val="24"/>
        </w:rPr>
        <w:t>s</w:t>
      </w:r>
      <w:r w:rsidR="0050709D">
        <w:rPr>
          <w:rFonts w:ascii="Arial" w:eastAsia="Arial" w:hAnsi="Arial" w:cs="Arial"/>
          <w:sz w:val="24"/>
          <w:szCs w:val="24"/>
        </w:rPr>
        <w:t xml:space="preserve"> to the </w:t>
      </w:r>
      <w:r w:rsidR="00A35075">
        <w:rPr>
          <w:rFonts w:ascii="Arial" w:eastAsia="Arial" w:hAnsi="Arial" w:cs="Arial"/>
          <w:sz w:val="24"/>
          <w:szCs w:val="24"/>
        </w:rPr>
        <w:t xml:space="preserve">long-term </w:t>
      </w:r>
      <w:r w:rsidR="0050709D">
        <w:rPr>
          <w:rFonts w:ascii="Arial" w:eastAsia="Arial" w:hAnsi="Arial" w:cs="Arial"/>
          <w:sz w:val="24"/>
          <w:szCs w:val="24"/>
        </w:rPr>
        <w:t>recovery of the parent,</w:t>
      </w:r>
      <w:r w:rsidR="00A35075">
        <w:rPr>
          <w:rFonts w:ascii="Arial" w:eastAsia="Arial" w:hAnsi="Arial" w:cs="Arial"/>
          <w:sz w:val="24"/>
          <w:szCs w:val="24"/>
        </w:rPr>
        <w:t xml:space="preserve"> </w:t>
      </w:r>
      <w:r w:rsidR="007778FE">
        <w:rPr>
          <w:rFonts w:ascii="Arial" w:eastAsia="Arial" w:hAnsi="Arial" w:cs="Arial"/>
          <w:sz w:val="24"/>
          <w:szCs w:val="24"/>
        </w:rPr>
        <w:t xml:space="preserve">whilst another network </w:t>
      </w:r>
      <w:r w:rsidR="00DA61C0">
        <w:rPr>
          <w:rFonts w:ascii="Arial" w:eastAsia="Arial" w:hAnsi="Arial" w:cs="Arial"/>
          <w:sz w:val="24"/>
          <w:szCs w:val="24"/>
        </w:rPr>
        <w:t xml:space="preserve">focuses on the </w:t>
      </w:r>
      <w:r w:rsidR="007778FE">
        <w:rPr>
          <w:rFonts w:ascii="Arial" w:eastAsia="Arial" w:hAnsi="Arial" w:cs="Arial"/>
          <w:sz w:val="24"/>
          <w:szCs w:val="24"/>
        </w:rPr>
        <w:t>welfare of the child</w:t>
      </w:r>
      <w:r w:rsidR="00DA61C0">
        <w:rPr>
          <w:rFonts w:ascii="Arial" w:eastAsia="Arial" w:hAnsi="Arial" w:cs="Arial"/>
          <w:sz w:val="24"/>
          <w:szCs w:val="24"/>
        </w:rPr>
        <w:t>.</w:t>
      </w:r>
      <w:r w:rsidR="007778FE">
        <w:rPr>
          <w:rFonts w:ascii="Arial" w:eastAsia="Arial" w:hAnsi="Arial" w:cs="Arial"/>
          <w:sz w:val="24"/>
          <w:szCs w:val="24"/>
        </w:rPr>
        <w:t xml:space="preserve"> </w:t>
      </w:r>
      <w:r w:rsidR="009D09DF">
        <w:rPr>
          <w:rFonts w:ascii="Arial" w:eastAsia="Arial" w:hAnsi="Arial" w:cs="Arial"/>
          <w:sz w:val="24"/>
          <w:szCs w:val="24"/>
        </w:rPr>
        <w:t>In</w:t>
      </w:r>
      <w:r w:rsidR="19039000" w:rsidRPr="1ECB0ABC">
        <w:rPr>
          <w:rFonts w:ascii="Arial" w:eastAsia="Arial" w:hAnsi="Arial" w:cs="Arial"/>
          <w:sz w:val="24"/>
          <w:szCs w:val="24"/>
        </w:rPr>
        <w:t xml:space="preserve"> the 12 months from June 2024 to 202</w:t>
      </w:r>
      <w:r w:rsidR="00E032E2">
        <w:rPr>
          <w:rFonts w:ascii="Arial" w:eastAsia="Arial" w:hAnsi="Arial" w:cs="Arial"/>
          <w:sz w:val="24"/>
          <w:szCs w:val="24"/>
        </w:rPr>
        <w:t>5</w:t>
      </w:r>
      <w:r w:rsidR="19039000" w:rsidRPr="1ECB0ABC">
        <w:rPr>
          <w:rFonts w:ascii="Arial" w:eastAsia="Arial" w:hAnsi="Arial" w:cs="Arial"/>
          <w:sz w:val="24"/>
          <w:szCs w:val="24"/>
        </w:rPr>
        <w:t xml:space="preserve">, </w:t>
      </w:r>
      <w:r w:rsidR="7E84DE8B" w:rsidRPr="1ECB0ABC">
        <w:rPr>
          <w:rFonts w:ascii="Arial" w:eastAsia="Arial" w:hAnsi="Arial" w:cs="Arial"/>
          <w:sz w:val="24"/>
          <w:szCs w:val="24"/>
        </w:rPr>
        <w:t xml:space="preserve">the </w:t>
      </w:r>
      <w:r w:rsidR="00E032E2">
        <w:rPr>
          <w:rFonts w:ascii="Arial" w:eastAsia="Arial" w:hAnsi="Arial" w:cs="Arial"/>
          <w:sz w:val="24"/>
          <w:szCs w:val="24"/>
        </w:rPr>
        <w:t xml:space="preserve">children’s </w:t>
      </w:r>
      <w:r w:rsidR="7E84DE8B" w:rsidRPr="1ECB0ABC">
        <w:rPr>
          <w:rFonts w:ascii="Arial" w:eastAsia="Arial" w:hAnsi="Arial" w:cs="Arial"/>
          <w:sz w:val="24"/>
          <w:szCs w:val="24"/>
        </w:rPr>
        <w:t xml:space="preserve">FGDM team worked </w:t>
      </w:r>
      <w:r w:rsidR="19039000" w:rsidRPr="1ECB0ABC">
        <w:rPr>
          <w:rFonts w:ascii="Arial" w:eastAsia="Arial" w:hAnsi="Arial" w:cs="Arial"/>
          <w:sz w:val="24"/>
          <w:szCs w:val="24"/>
        </w:rPr>
        <w:t xml:space="preserve">46 </w:t>
      </w:r>
      <w:r w:rsidR="10F25144" w:rsidRPr="1ECB0ABC">
        <w:rPr>
          <w:rFonts w:ascii="Arial" w:eastAsia="Arial" w:hAnsi="Arial" w:cs="Arial"/>
          <w:sz w:val="24"/>
          <w:szCs w:val="24"/>
        </w:rPr>
        <w:t xml:space="preserve">children’s </w:t>
      </w:r>
      <w:r w:rsidR="19039000" w:rsidRPr="1ECB0ABC">
        <w:rPr>
          <w:rFonts w:ascii="Arial" w:eastAsia="Arial" w:hAnsi="Arial" w:cs="Arial"/>
          <w:sz w:val="24"/>
          <w:szCs w:val="24"/>
        </w:rPr>
        <w:t xml:space="preserve">cases </w:t>
      </w:r>
      <w:r w:rsidR="7328C0D0" w:rsidRPr="1ECB0ABC">
        <w:rPr>
          <w:rFonts w:ascii="Arial" w:eastAsia="Arial" w:hAnsi="Arial" w:cs="Arial"/>
          <w:sz w:val="24"/>
          <w:szCs w:val="24"/>
        </w:rPr>
        <w:t>in which</w:t>
      </w:r>
      <w:r w:rsidR="19039000" w:rsidRPr="1ECB0ABC">
        <w:rPr>
          <w:rFonts w:ascii="Arial" w:eastAsia="Arial" w:hAnsi="Arial" w:cs="Arial"/>
          <w:sz w:val="24"/>
          <w:szCs w:val="24"/>
        </w:rPr>
        <w:t xml:space="preserve"> </w:t>
      </w:r>
      <w:r w:rsidR="36CA1599" w:rsidRPr="1ECB0ABC">
        <w:rPr>
          <w:rFonts w:ascii="Arial" w:eastAsia="Arial" w:hAnsi="Arial" w:cs="Arial"/>
          <w:sz w:val="24"/>
          <w:szCs w:val="24"/>
        </w:rPr>
        <w:t xml:space="preserve">alcohol was a factor, and 88 cases </w:t>
      </w:r>
      <w:r w:rsidR="0F04DE4E" w:rsidRPr="1ECB0ABC">
        <w:rPr>
          <w:rFonts w:ascii="Arial" w:eastAsia="Arial" w:hAnsi="Arial" w:cs="Arial"/>
          <w:sz w:val="24"/>
          <w:szCs w:val="24"/>
        </w:rPr>
        <w:t>in which</w:t>
      </w:r>
      <w:r w:rsidR="36CA1599" w:rsidRPr="1ECB0ABC">
        <w:rPr>
          <w:rFonts w:ascii="Arial" w:eastAsia="Arial" w:hAnsi="Arial" w:cs="Arial"/>
          <w:sz w:val="24"/>
          <w:szCs w:val="24"/>
        </w:rPr>
        <w:t xml:space="preserve"> drug use </w:t>
      </w:r>
      <w:r w:rsidR="0D7AA6B5" w:rsidRPr="1ECB0ABC">
        <w:rPr>
          <w:rFonts w:ascii="Arial" w:eastAsia="Arial" w:hAnsi="Arial" w:cs="Arial"/>
          <w:sz w:val="24"/>
          <w:szCs w:val="24"/>
        </w:rPr>
        <w:t>w</w:t>
      </w:r>
      <w:r w:rsidR="36CA1599" w:rsidRPr="1ECB0ABC">
        <w:rPr>
          <w:rFonts w:ascii="Arial" w:eastAsia="Arial" w:hAnsi="Arial" w:cs="Arial"/>
          <w:sz w:val="24"/>
          <w:szCs w:val="24"/>
        </w:rPr>
        <w:t>as a factor</w:t>
      </w:r>
      <w:r w:rsidR="4EB9A1A2" w:rsidRPr="1ECB0ABC">
        <w:rPr>
          <w:rFonts w:ascii="Arial" w:eastAsia="Arial" w:hAnsi="Arial" w:cs="Arial"/>
          <w:sz w:val="24"/>
          <w:szCs w:val="24"/>
        </w:rPr>
        <w:t>.</w:t>
      </w:r>
      <w:r w:rsidR="45C3AE4D" w:rsidRPr="1ECB0ABC">
        <w:rPr>
          <w:rFonts w:ascii="Arial" w:eastAsia="Arial" w:hAnsi="Arial" w:cs="Arial"/>
          <w:sz w:val="24"/>
          <w:szCs w:val="24"/>
        </w:rPr>
        <w:t xml:space="preserve"> </w:t>
      </w:r>
      <w:r w:rsidR="6984F1E2" w:rsidRPr="1ECB0ABC">
        <w:rPr>
          <w:rFonts w:ascii="Arial" w:eastAsia="Arial" w:hAnsi="Arial" w:cs="Arial"/>
          <w:sz w:val="24"/>
          <w:szCs w:val="24"/>
        </w:rPr>
        <w:t xml:space="preserve">When alcohol or drugs are a factor in a child’s referral, even though the child is the central person, many aspects of the plan will relate to support for the </w:t>
      </w:r>
      <w:r w:rsidR="006F2EDA" w:rsidRPr="1ECB0ABC">
        <w:rPr>
          <w:rFonts w:ascii="Arial" w:eastAsia="Arial" w:hAnsi="Arial" w:cs="Arial"/>
          <w:sz w:val="24"/>
          <w:szCs w:val="24"/>
        </w:rPr>
        <w:t>adult,</w:t>
      </w:r>
      <w:r w:rsidR="6984F1E2" w:rsidRPr="1ECB0ABC">
        <w:rPr>
          <w:rFonts w:ascii="Arial" w:eastAsia="Arial" w:hAnsi="Arial" w:cs="Arial"/>
          <w:sz w:val="24"/>
          <w:szCs w:val="24"/>
        </w:rPr>
        <w:t xml:space="preserve"> </w:t>
      </w:r>
      <w:r w:rsidR="7B0B2042" w:rsidRPr="1ECB0ABC">
        <w:rPr>
          <w:rFonts w:ascii="Arial" w:eastAsia="Arial" w:hAnsi="Arial" w:cs="Arial"/>
          <w:sz w:val="24"/>
          <w:szCs w:val="24"/>
        </w:rPr>
        <w:t xml:space="preserve">and </w:t>
      </w:r>
      <w:r w:rsidR="00C7101D">
        <w:rPr>
          <w:rFonts w:ascii="Arial" w:eastAsia="Arial" w:hAnsi="Arial" w:cs="Arial"/>
          <w:sz w:val="24"/>
          <w:szCs w:val="24"/>
        </w:rPr>
        <w:t>these</w:t>
      </w:r>
      <w:r w:rsidR="003A09D6">
        <w:rPr>
          <w:rFonts w:ascii="Arial" w:eastAsia="Arial" w:hAnsi="Arial" w:cs="Arial"/>
          <w:sz w:val="24"/>
          <w:szCs w:val="24"/>
        </w:rPr>
        <w:t xml:space="preserve"> can be very similar to plan</w:t>
      </w:r>
      <w:r w:rsidR="00F35448">
        <w:rPr>
          <w:rFonts w:ascii="Arial" w:eastAsia="Arial" w:hAnsi="Arial" w:cs="Arial"/>
          <w:sz w:val="24"/>
          <w:szCs w:val="24"/>
        </w:rPr>
        <w:t>s</w:t>
      </w:r>
      <w:r w:rsidR="003A09D6">
        <w:rPr>
          <w:rFonts w:ascii="Arial" w:eastAsia="Arial" w:hAnsi="Arial" w:cs="Arial"/>
          <w:sz w:val="24"/>
          <w:szCs w:val="24"/>
        </w:rPr>
        <w:t xml:space="preserve"> developed </w:t>
      </w:r>
      <w:r w:rsidR="00F35448">
        <w:rPr>
          <w:rFonts w:ascii="Arial" w:eastAsia="Arial" w:hAnsi="Arial" w:cs="Arial"/>
          <w:sz w:val="24"/>
          <w:szCs w:val="24"/>
        </w:rPr>
        <w:t>in adult FGDM</w:t>
      </w:r>
      <w:r w:rsidR="006F2EDA">
        <w:rPr>
          <w:rFonts w:ascii="Arial" w:eastAsia="Arial" w:hAnsi="Arial" w:cs="Arial"/>
          <w:sz w:val="24"/>
          <w:szCs w:val="24"/>
        </w:rPr>
        <w:t>.</w:t>
      </w:r>
      <w:r w:rsidR="7B0B2042" w:rsidRPr="1ECB0ABC">
        <w:rPr>
          <w:rFonts w:ascii="Arial" w:eastAsia="Arial" w:hAnsi="Arial" w:cs="Arial"/>
          <w:sz w:val="24"/>
          <w:szCs w:val="24"/>
        </w:rPr>
        <w:t xml:space="preserve"> </w:t>
      </w:r>
      <w:r w:rsidR="4C07FF50" w:rsidRPr="1ECB0ABC">
        <w:rPr>
          <w:rFonts w:ascii="Arial" w:eastAsia="Arial" w:hAnsi="Arial" w:cs="Arial"/>
          <w:sz w:val="24"/>
          <w:szCs w:val="24"/>
        </w:rPr>
        <w:t>Given the high number of refe</w:t>
      </w:r>
      <w:r w:rsidR="7821CC96" w:rsidRPr="1ECB0ABC">
        <w:rPr>
          <w:rFonts w:ascii="Arial" w:eastAsia="Arial" w:hAnsi="Arial" w:cs="Arial"/>
          <w:sz w:val="24"/>
          <w:szCs w:val="24"/>
        </w:rPr>
        <w:t>rrals</w:t>
      </w:r>
      <w:r w:rsidR="7821CC96" w:rsidRPr="38617E53">
        <w:rPr>
          <w:rFonts w:ascii="Arial" w:eastAsia="Arial" w:hAnsi="Arial" w:cs="Arial"/>
          <w:sz w:val="24"/>
          <w:szCs w:val="24"/>
        </w:rPr>
        <w:t xml:space="preserve"> in which the child is the central person, </w:t>
      </w:r>
      <w:r w:rsidR="00B702CE">
        <w:rPr>
          <w:rFonts w:ascii="Arial" w:eastAsia="Arial" w:hAnsi="Arial" w:cs="Arial"/>
          <w:sz w:val="24"/>
          <w:szCs w:val="24"/>
        </w:rPr>
        <w:t xml:space="preserve">where </w:t>
      </w:r>
      <w:r w:rsidR="7821CC96" w:rsidRPr="38617E53">
        <w:rPr>
          <w:rFonts w:ascii="Arial" w:eastAsia="Arial" w:hAnsi="Arial" w:cs="Arial"/>
          <w:sz w:val="24"/>
          <w:szCs w:val="24"/>
        </w:rPr>
        <w:t>drugs or alcohol</w:t>
      </w:r>
      <w:r w:rsidR="00CF62C9">
        <w:rPr>
          <w:rFonts w:ascii="Arial" w:eastAsia="Arial" w:hAnsi="Arial" w:cs="Arial"/>
          <w:sz w:val="24"/>
          <w:szCs w:val="24"/>
        </w:rPr>
        <w:t xml:space="preserve"> were</w:t>
      </w:r>
      <w:r w:rsidR="7821CC96" w:rsidRPr="38617E53">
        <w:rPr>
          <w:rFonts w:ascii="Arial" w:eastAsia="Arial" w:hAnsi="Arial" w:cs="Arial"/>
          <w:sz w:val="24"/>
          <w:szCs w:val="24"/>
        </w:rPr>
        <w:t xml:space="preserve"> involved, </w:t>
      </w:r>
      <w:r w:rsidR="146A8636" w:rsidRPr="38617E53">
        <w:rPr>
          <w:rFonts w:ascii="Arial" w:eastAsia="Arial" w:hAnsi="Arial" w:cs="Arial"/>
          <w:sz w:val="24"/>
          <w:szCs w:val="24"/>
        </w:rPr>
        <w:t>adults in these cases could be routinely offered their own meeting.</w:t>
      </w:r>
      <w:r w:rsidR="5C256C96" w:rsidRPr="1ECB0ABC">
        <w:rPr>
          <w:rFonts w:ascii="Arial" w:eastAsia="Arial" w:hAnsi="Arial" w:cs="Arial"/>
          <w:sz w:val="24"/>
          <w:szCs w:val="24"/>
        </w:rPr>
        <w:t xml:space="preserve"> </w:t>
      </w:r>
      <w:r w:rsidR="007971FA">
        <w:rPr>
          <w:rFonts w:ascii="Arial" w:eastAsia="Arial" w:hAnsi="Arial" w:cs="Arial"/>
          <w:sz w:val="24"/>
          <w:szCs w:val="24"/>
        </w:rPr>
        <w:t>This</w:t>
      </w:r>
      <w:r w:rsidR="54042694" w:rsidRPr="1ECB0ABC">
        <w:rPr>
          <w:rFonts w:ascii="Arial" w:eastAsia="Arial" w:hAnsi="Arial" w:cs="Arial"/>
          <w:sz w:val="24"/>
          <w:szCs w:val="24"/>
        </w:rPr>
        <w:t xml:space="preserve"> dual offer</w:t>
      </w:r>
      <w:r w:rsidR="00CF62C9">
        <w:rPr>
          <w:rFonts w:ascii="Arial" w:eastAsia="Arial" w:hAnsi="Arial" w:cs="Arial"/>
          <w:sz w:val="24"/>
          <w:szCs w:val="24"/>
        </w:rPr>
        <w:t xml:space="preserve"> </w:t>
      </w:r>
      <w:r w:rsidR="54042694" w:rsidRPr="1ECB0ABC">
        <w:rPr>
          <w:rFonts w:ascii="Arial" w:eastAsia="Arial" w:hAnsi="Arial" w:cs="Arial"/>
          <w:sz w:val="24"/>
          <w:szCs w:val="24"/>
        </w:rPr>
        <w:t>- to adult(s) and child/ren</w:t>
      </w:r>
      <w:r w:rsidR="00CF62C9">
        <w:rPr>
          <w:rFonts w:ascii="Arial" w:eastAsia="Arial" w:hAnsi="Arial" w:cs="Arial"/>
          <w:sz w:val="24"/>
          <w:szCs w:val="24"/>
        </w:rPr>
        <w:t xml:space="preserve"> </w:t>
      </w:r>
      <w:r w:rsidR="54042694" w:rsidRPr="1ECB0ABC">
        <w:rPr>
          <w:rFonts w:ascii="Arial" w:eastAsia="Arial" w:hAnsi="Arial" w:cs="Arial"/>
          <w:sz w:val="24"/>
          <w:szCs w:val="24"/>
        </w:rPr>
        <w:t>-</w:t>
      </w:r>
      <w:r w:rsidR="40823895" w:rsidRPr="1ECB0ABC">
        <w:rPr>
          <w:rFonts w:ascii="Arial" w:eastAsia="Arial" w:hAnsi="Arial" w:cs="Arial"/>
          <w:sz w:val="24"/>
          <w:szCs w:val="24"/>
        </w:rPr>
        <w:t xml:space="preserve"> </w:t>
      </w:r>
      <w:r w:rsidR="3FC55DAF" w:rsidRPr="1ECB0ABC">
        <w:rPr>
          <w:rFonts w:ascii="Arial" w:eastAsia="Arial" w:hAnsi="Arial" w:cs="Arial"/>
          <w:sz w:val="24"/>
          <w:szCs w:val="24"/>
        </w:rPr>
        <w:t xml:space="preserve">would </w:t>
      </w:r>
      <w:r w:rsidR="5C256C96" w:rsidRPr="1ECB0ABC">
        <w:rPr>
          <w:rFonts w:ascii="Arial" w:eastAsia="Arial" w:hAnsi="Arial" w:cs="Arial"/>
          <w:sz w:val="24"/>
          <w:szCs w:val="24"/>
        </w:rPr>
        <w:t xml:space="preserve">vary case by </w:t>
      </w:r>
      <w:r w:rsidR="004C241E" w:rsidRPr="1ECB0ABC">
        <w:rPr>
          <w:rFonts w:ascii="Arial" w:eastAsia="Arial" w:hAnsi="Arial" w:cs="Arial"/>
          <w:sz w:val="24"/>
          <w:szCs w:val="24"/>
        </w:rPr>
        <w:t>case but</w:t>
      </w:r>
      <w:r w:rsidR="5C256C96" w:rsidRPr="1ECB0ABC">
        <w:rPr>
          <w:rFonts w:ascii="Arial" w:eastAsia="Arial" w:hAnsi="Arial" w:cs="Arial"/>
          <w:sz w:val="24"/>
          <w:szCs w:val="24"/>
        </w:rPr>
        <w:t xml:space="preserve"> may mean that different plans are made or that different networks are invited.</w:t>
      </w:r>
      <w:r w:rsidR="001C5B66">
        <w:rPr>
          <w:rFonts w:ascii="Arial" w:eastAsia="Arial" w:hAnsi="Arial" w:cs="Arial"/>
          <w:sz w:val="24"/>
          <w:szCs w:val="24"/>
        </w:rPr>
        <w:t xml:space="preserve"> This is something that </w:t>
      </w:r>
      <w:r w:rsidR="00276ECD">
        <w:rPr>
          <w:rFonts w:ascii="Arial" w:eastAsia="Arial" w:hAnsi="Arial" w:cs="Arial"/>
          <w:sz w:val="24"/>
          <w:szCs w:val="24"/>
        </w:rPr>
        <w:t xml:space="preserve">might </w:t>
      </w:r>
      <w:r w:rsidR="001C5B66">
        <w:rPr>
          <w:rFonts w:ascii="Arial" w:eastAsia="Arial" w:hAnsi="Arial" w:cs="Arial"/>
          <w:sz w:val="24"/>
          <w:szCs w:val="24"/>
        </w:rPr>
        <w:t>be considered</w:t>
      </w:r>
      <w:r w:rsidR="00276ECD">
        <w:rPr>
          <w:rFonts w:ascii="Arial" w:eastAsia="Arial" w:hAnsi="Arial" w:cs="Arial"/>
          <w:sz w:val="24"/>
          <w:szCs w:val="24"/>
        </w:rPr>
        <w:t xml:space="preserve"> in the final year of the adult FGDM pilot</w:t>
      </w:r>
      <w:r w:rsidR="001343AB">
        <w:rPr>
          <w:rFonts w:ascii="Arial" w:eastAsia="Arial" w:hAnsi="Arial" w:cs="Arial"/>
          <w:sz w:val="24"/>
          <w:szCs w:val="24"/>
        </w:rPr>
        <w:t>.</w:t>
      </w:r>
      <w:r w:rsidR="006C59DA">
        <w:rPr>
          <w:rFonts w:ascii="Arial" w:eastAsia="Arial" w:hAnsi="Arial" w:cs="Arial"/>
          <w:sz w:val="24"/>
          <w:szCs w:val="24"/>
        </w:rPr>
        <w:t xml:space="preserve"> </w:t>
      </w:r>
    </w:p>
    <w:p w14:paraId="0F8D6AC3" w14:textId="031B4F36" w:rsidR="007F101D" w:rsidRPr="005A442D" w:rsidRDefault="007F101D" w:rsidP="001366B7">
      <w:pPr>
        <w:pStyle w:val="Heading2"/>
      </w:pPr>
      <w:r w:rsidRPr="005A442D">
        <w:t xml:space="preserve">Meeting and Review </w:t>
      </w:r>
    </w:p>
    <w:p w14:paraId="125B7F9D" w14:textId="6FC9C85A" w:rsidR="008A758E" w:rsidRPr="003E503F" w:rsidRDefault="007F101D" w:rsidP="00FD54E8">
      <w:pPr>
        <w:spacing w:line="360" w:lineRule="auto"/>
        <w:rPr>
          <w:rFonts w:ascii="Arial" w:hAnsi="Arial" w:cs="Arial"/>
          <w:sz w:val="24"/>
          <w:szCs w:val="24"/>
        </w:rPr>
      </w:pPr>
      <w:r w:rsidRPr="00CC6D81">
        <w:rPr>
          <w:rFonts w:ascii="Arial" w:hAnsi="Arial" w:cs="Arial"/>
          <w:sz w:val="24"/>
          <w:szCs w:val="24"/>
        </w:rPr>
        <w:t xml:space="preserve">As noted </w:t>
      </w:r>
      <w:r w:rsidR="00407865" w:rsidRPr="00CC6D81">
        <w:rPr>
          <w:rFonts w:ascii="Arial" w:hAnsi="Arial" w:cs="Arial"/>
          <w:sz w:val="24"/>
          <w:szCs w:val="24"/>
        </w:rPr>
        <w:t>above</w:t>
      </w:r>
      <w:r w:rsidR="00102BB9">
        <w:rPr>
          <w:rFonts w:ascii="Arial" w:hAnsi="Arial" w:cs="Arial"/>
          <w:sz w:val="24"/>
          <w:szCs w:val="24"/>
        </w:rPr>
        <w:t>,</w:t>
      </w:r>
      <w:r w:rsidR="00407865" w:rsidRPr="00CC6D81">
        <w:rPr>
          <w:rFonts w:ascii="Arial" w:hAnsi="Arial" w:cs="Arial"/>
          <w:sz w:val="24"/>
          <w:szCs w:val="24"/>
        </w:rPr>
        <w:t xml:space="preserve"> only</w:t>
      </w:r>
      <w:r w:rsidR="00CC6D81" w:rsidRPr="00CC6D81">
        <w:rPr>
          <w:rFonts w:ascii="Arial" w:hAnsi="Arial" w:cs="Arial"/>
          <w:sz w:val="24"/>
          <w:szCs w:val="24"/>
        </w:rPr>
        <w:t xml:space="preserve"> three network meetings have been held and as yet there have been no reviews</w:t>
      </w:r>
      <w:r w:rsidR="00407865">
        <w:rPr>
          <w:rFonts w:ascii="Arial" w:hAnsi="Arial" w:cs="Arial"/>
          <w:sz w:val="24"/>
          <w:szCs w:val="24"/>
        </w:rPr>
        <w:t xml:space="preserve">. </w:t>
      </w:r>
      <w:r w:rsidR="00B45E8A">
        <w:rPr>
          <w:rFonts w:ascii="Arial" w:hAnsi="Arial" w:cs="Arial"/>
          <w:sz w:val="24"/>
          <w:szCs w:val="24"/>
        </w:rPr>
        <w:t xml:space="preserve">A neutral </w:t>
      </w:r>
      <w:r w:rsidR="003975B1">
        <w:rPr>
          <w:rFonts w:ascii="Arial" w:hAnsi="Arial" w:cs="Arial"/>
          <w:sz w:val="24"/>
          <w:szCs w:val="24"/>
        </w:rPr>
        <w:t>venue</w:t>
      </w:r>
      <w:r w:rsidR="00B45E8A">
        <w:rPr>
          <w:rFonts w:ascii="Arial" w:hAnsi="Arial" w:cs="Arial"/>
          <w:sz w:val="24"/>
          <w:szCs w:val="24"/>
        </w:rPr>
        <w:t xml:space="preserve"> such as </w:t>
      </w:r>
      <w:r w:rsidR="003975B1">
        <w:rPr>
          <w:rFonts w:ascii="Arial" w:hAnsi="Arial" w:cs="Arial"/>
          <w:sz w:val="24"/>
          <w:szCs w:val="24"/>
        </w:rPr>
        <w:t xml:space="preserve">a </w:t>
      </w:r>
      <w:r w:rsidR="00B45E8A">
        <w:rPr>
          <w:rFonts w:ascii="Arial" w:hAnsi="Arial" w:cs="Arial"/>
          <w:sz w:val="24"/>
          <w:szCs w:val="24"/>
        </w:rPr>
        <w:t xml:space="preserve">community meeting </w:t>
      </w:r>
      <w:r w:rsidR="003975B1">
        <w:rPr>
          <w:rFonts w:ascii="Arial" w:hAnsi="Arial" w:cs="Arial"/>
          <w:sz w:val="24"/>
          <w:szCs w:val="24"/>
        </w:rPr>
        <w:t xml:space="preserve">place is </w:t>
      </w:r>
      <w:r w:rsidR="004C241E">
        <w:rPr>
          <w:rFonts w:ascii="Arial" w:hAnsi="Arial" w:cs="Arial"/>
          <w:sz w:val="24"/>
          <w:szCs w:val="24"/>
        </w:rPr>
        <w:t>agreed with</w:t>
      </w:r>
      <w:r w:rsidR="003975B1">
        <w:rPr>
          <w:rFonts w:ascii="Arial" w:hAnsi="Arial" w:cs="Arial"/>
          <w:sz w:val="24"/>
          <w:szCs w:val="24"/>
        </w:rPr>
        <w:t xml:space="preserve"> the network </w:t>
      </w:r>
      <w:r w:rsidR="000026B2">
        <w:rPr>
          <w:rFonts w:ascii="Arial" w:hAnsi="Arial" w:cs="Arial"/>
          <w:sz w:val="24"/>
          <w:szCs w:val="24"/>
        </w:rPr>
        <w:t xml:space="preserve">member </w:t>
      </w:r>
      <w:r w:rsidR="00925668">
        <w:rPr>
          <w:rFonts w:ascii="Arial" w:hAnsi="Arial" w:cs="Arial"/>
          <w:sz w:val="24"/>
          <w:szCs w:val="24"/>
        </w:rPr>
        <w:t>taking</w:t>
      </w:r>
      <w:r w:rsidR="000026B2">
        <w:rPr>
          <w:rFonts w:ascii="Arial" w:hAnsi="Arial" w:cs="Arial"/>
          <w:sz w:val="24"/>
          <w:szCs w:val="24"/>
        </w:rPr>
        <w:t xml:space="preserve"> account of their transport and accessibility needs.</w:t>
      </w:r>
      <w:r w:rsidR="00B45E8A">
        <w:rPr>
          <w:rFonts w:ascii="Arial" w:hAnsi="Arial" w:cs="Arial"/>
          <w:sz w:val="24"/>
          <w:szCs w:val="24"/>
        </w:rPr>
        <w:t xml:space="preserve"> </w:t>
      </w:r>
      <w:r w:rsidR="00407865">
        <w:rPr>
          <w:rFonts w:ascii="Arial" w:hAnsi="Arial" w:cs="Arial"/>
          <w:sz w:val="24"/>
          <w:szCs w:val="24"/>
        </w:rPr>
        <w:t xml:space="preserve">Whilst </w:t>
      </w:r>
      <w:r w:rsidR="00DB5D0D">
        <w:rPr>
          <w:rFonts w:ascii="Arial" w:hAnsi="Arial" w:cs="Arial"/>
          <w:sz w:val="24"/>
          <w:szCs w:val="24"/>
        </w:rPr>
        <w:t>there have been</w:t>
      </w:r>
      <w:r w:rsidR="00407865">
        <w:rPr>
          <w:rFonts w:ascii="Arial" w:hAnsi="Arial" w:cs="Arial"/>
          <w:sz w:val="24"/>
          <w:szCs w:val="24"/>
        </w:rPr>
        <w:t xml:space="preserve"> </w:t>
      </w:r>
      <w:r w:rsidR="00324A1A">
        <w:rPr>
          <w:rFonts w:ascii="Arial" w:hAnsi="Arial" w:cs="Arial"/>
          <w:sz w:val="24"/>
          <w:szCs w:val="24"/>
        </w:rPr>
        <w:t xml:space="preserve">too few </w:t>
      </w:r>
      <w:r w:rsidR="00DB5D0D">
        <w:rPr>
          <w:rFonts w:ascii="Arial" w:hAnsi="Arial" w:cs="Arial"/>
          <w:sz w:val="24"/>
          <w:szCs w:val="24"/>
        </w:rPr>
        <w:t xml:space="preserve">network meetings </w:t>
      </w:r>
      <w:r w:rsidR="00324A1A">
        <w:rPr>
          <w:rFonts w:ascii="Arial" w:hAnsi="Arial" w:cs="Arial"/>
          <w:sz w:val="24"/>
          <w:szCs w:val="24"/>
        </w:rPr>
        <w:t xml:space="preserve">to draw conclusions on their effectiveness, the </w:t>
      </w:r>
      <w:r w:rsidR="005F12BF">
        <w:rPr>
          <w:rFonts w:ascii="Arial" w:hAnsi="Arial" w:cs="Arial"/>
          <w:sz w:val="24"/>
          <w:szCs w:val="24"/>
        </w:rPr>
        <w:t>F</w:t>
      </w:r>
      <w:r w:rsidR="00324A1A">
        <w:rPr>
          <w:rFonts w:ascii="Arial" w:hAnsi="Arial" w:cs="Arial"/>
          <w:sz w:val="24"/>
          <w:szCs w:val="24"/>
        </w:rPr>
        <w:t>aci</w:t>
      </w:r>
      <w:r w:rsidR="003E503F">
        <w:rPr>
          <w:rFonts w:ascii="Arial" w:hAnsi="Arial" w:cs="Arial"/>
          <w:sz w:val="24"/>
          <w:szCs w:val="24"/>
        </w:rPr>
        <w:t>lit</w:t>
      </w:r>
      <w:r w:rsidR="00324A1A">
        <w:rPr>
          <w:rFonts w:ascii="Arial" w:hAnsi="Arial" w:cs="Arial"/>
          <w:sz w:val="24"/>
          <w:szCs w:val="24"/>
        </w:rPr>
        <w:t>ato</w:t>
      </w:r>
      <w:r w:rsidR="003E503F">
        <w:rPr>
          <w:rFonts w:ascii="Arial" w:hAnsi="Arial" w:cs="Arial"/>
          <w:sz w:val="24"/>
          <w:szCs w:val="24"/>
        </w:rPr>
        <w:t>r</w:t>
      </w:r>
      <w:r w:rsidR="00F0575C">
        <w:rPr>
          <w:rFonts w:ascii="Arial" w:hAnsi="Arial" w:cs="Arial"/>
          <w:sz w:val="24"/>
          <w:szCs w:val="24"/>
        </w:rPr>
        <w:t xml:space="preserve"> was able to gain the views of two people who had been part of the referred person’s </w:t>
      </w:r>
      <w:r w:rsidR="00063DB6">
        <w:rPr>
          <w:rFonts w:ascii="Arial" w:hAnsi="Arial" w:cs="Arial"/>
          <w:sz w:val="24"/>
          <w:szCs w:val="24"/>
        </w:rPr>
        <w:t xml:space="preserve">network and the </w:t>
      </w:r>
      <w:r w:rsidR="003E503F" w:rsidRPr="003E503F">
        <w:rPr>
          <w:rFonts w:ascii="Arial" w:hAnsi="Arial" w:cs="Arial"/>
          <w:sz w:val="24"/>
          <w:szCs w:val="24"/>
        </w:rPr>
        <w:t>referrer, which are explored below.</w:t>
      </w:r>
    </w:p>
    <w:p w14:paraId="411A1816" w14:textId="63B35E31" w:rsidR="00AC3A48" w:rsidRPr="001366B7" w:rsidRDefault="006949B3" w:rsidP="001366B7">
      <w:pPr>
        <w:pStyle w:val="Heading3"/>
      </w:pPr>
      <w:r w:rsidRPr="001366B7">
        <w:lastRenderedPageBreak/>
        <w:t>‘Sam’</w:t>
      </w:r>
    </w:p>
    <w:p w14:paraId="4B8F3FF2" w14:textId="017D4434" w:rsidR="6F095186" w:rsidRDefault="412E862E" w:rsidP="04D90473">
      <w:pPr>
        <w:pStyle w:val="NoSpacing"/>
        <w:spacing w:line="360" w:lineRule="auto"/>
        <w:rPr>
          <w:rFonts w:ascii="Arial" w:eastAsia="Arial" w:hAnsi="Arial" w:cs="Arial"/>
          <w:sz w:val="24"/>
          <w:szCs w:val="24"/>
        </w:rPr>
      </w:pPr>
      <w:r w:rsidRPr="04D90473">
        <w:rPr>
          <w:rFonts w:ascii="Arial" w:eastAsia="Arial" w:hAnsi="Arial" w:cs="Arial"/>
          <w:sz w:val="24"/>
          <w:szCs w:val="24"/>
        </w:rPr>
        <w:t>There were no noted changes to the person’s substance use, involvement of services</w:t>
      </w:r>
      <w:r w:rsidR="126D0A0A" w:rsidRPr="04D90473">
        <w:rPr>
          <w:rFonts w:ascii="Arial" w:eastAsia="Arial" w:hAnsi="Arial" w:cs="Arial"/>
          <w:sz w:val="24"/>
          <w:szCs w:val="24"/>
        </w:rPr>
        <w:t xml:space="preserve">, or number of social supports involved. </w:t>
      </w:r>
      <w:r w:rsidR="0E88D0B8" w:rsidRPr="04D90473">
        <w:rPr>
          <w:rFonts w:ascii="Arial" w:eastAsia="Arial" w:hAnsi="Arial" w:cs="Arial"/>
          <w:sz w:val="24"/>
          <w:szCs w:val="24"/>
        </w:rPr>
        <w:t>The quality of social support may have improved, with the family member noting that they ‘liked that [we] were getting everything</w:t>
      </w:r>
      <w:r w:rsidR="4114FDFB" w:rsidRPr="04D90473">
        <w:rPr>
          <w:rFonts w:ascii="Arial" w:eastAsia="Arial" w:hAnsi="Arial" w:cs="Arial"/>
          <w:sz w:val="24"/>
          <w:szCs w:val="24"/>
        </w:rPr>
        <w:t xml:space="preserve"> out there’, and that previously, conversations with their loved one had been negative and argumentative. They </w:t>
      </w:r>
      <w:r w:rsidR="7E7B39D5" w:rsidRPr="04D90473">
        <w:rPr>
          <w:rFonts w:ascii="Arial" w:eastAsia="Arial" w:hAnsi="Arial" w:cs="Arial"/>
          <w:sz w:val="24"/>
          <w:szCs w:val="24"/>
        </w:rPr>
        <w:t xml:space="preserve">found it useful to come together in the presence of the coordinator and </w:t>
      </w:r>
      <w:r w:rsidR="4B26EEEC" w:rsidRPr="04D90473">
        <w:rPr>
          <w:rFonts w:ascii="Arial" w:eastAsia="Arial" w:hAnsi="Arial" w:cs="Arial"/>
          <w:sz w:val="24"/>
          <w:szCs w:val="24"/>
        </w:rPr>
        <w:t>hoped that they could make a clear plan together</w:t>
      </w:r>
      <w:r w:rsidR="00B13D20">
        <w:rPr>
          <w:rFonts w:ascii="Arial" w:eastAsia="Arial" w:hAnsi="Arial" w:cs="Arial"/>
          <w:sz w:val="24"/>
          <w:szCs w:val="24"/>
        </w:rPr>
        <w:t>,</w:t>
      </w:r>
      <w:r w:rsidR="4B26EEEC" w:rsidRPr="04D90473">
        <w:rPr>
          <w:rFonts w:ascii="Arial" w:eastAsia="Arial" w:hAnsi="Arial" w:cs="Arial"/>
          <w:sz w:val="24"/>
          <w:szCs w:val="24"/>
        </w:rPr>
        <w:t xml:space="preserve"> and their loved one could see them all working together. This family member also valued that the process meant they met their loved one’s recovery worker</w:t>
      </w:r>
      <w:r w:rsidR="00B25645">
        <w:rPr>
          <w:rFonts w:ascii="Arial" w:eastAsia="Arial" w:hAnsi="Arial" w:cs="Arial"/>
          <w:sz w:val="24"/>
          <w:szCs w:val="24"/>
        </w:rPr>
        <w:t>,</w:t>
      </w:r>
      <w:r w:rsidR="42DA2125" w:rsidRPr="04D90473">
        <w:rPr>
          <w:rFonts w:ascii="Arial" w:eastAsia="Arial" w:hAnsi="Arial" w:cs="Arial"/>
          <w:sz w:val="24"/>
          <w:szCs w:val="24"/>
        </w:rPr>
        <w:t xml:space="preserve"> and they felt ‘really part of it’. </w:t>
      </w:r>
      <w:r w:rsidR="00C75726">
        <w:rPr>
          <w:rFonts w:ascii="Arial" w:eastAsia="Arial" w:hAnsi="Arial" w:cs="Arial"/>
          <w:sz w:val="24"/>
          <w:szCs w:val="24"/>
        </w:rPr>
        <w:br/>
      </w:r>
    </w:p>
    <w:p w14:paraId="44216BEF" w14:textId="4DE3550F" w:rsidR="6F095186" w:rsidRDefault="7D81B006" w:rsidP="04D90473">
      <w:pPr>
        <w:pStyle w:val="NoSpacing"/>
        <w:spacing w:line="360" w:lineRule="auto"/>
        <w:rPr>
          <w:rFonts w:ascii="Arial" w:eastAsia="Arial" w:hAnsi="Arial" w:cs="Arial"/>
          <w:sz w:val="24"/>
          <w:szCs w:val="24"/>
        </w:rPr>
      </w:pPr>
      <w:r w:rsidRPr="04D90473">
        <w:rPr>
          <w:rFonts w:ascii="Arial" w:eastAsia="Arial" w:hAnsi="Arial" w:cs="Arial"/>
          <w:sz w:val="24"/>
          <w:szCs w:val="24"/>
        </w:rPr>
        <w:t>The referrer noted that the process allowed everyone to be on the same page</w:t>
      </w:r>
      <w:r w:rsidR="0CCE15F2" w:rsidRPr="04D90473">
        <w:rPr>
          <w:rFonts w:ascii="Arial" w:eastAsia="Arial" w:hAnsi="Arial" w:cs="Arial"/>
          <w:sz w:val="24"/>
          <w:szCs w:val="24"/>
        </w:rPr>
        <w:t>, and that a plan was made. The plan in this case involved a return to education or employment and for the family to spend quality time together.</w:t>
      </w:r>
      <w:r w:rsidR="3AE0F2EF" w:rsidRPr="04D90473">
        <w:rPr>
          <w:rFonts w:ascii="Arial" w:eastAsia="Arial" w:hAnsi="Arial" w:cs="Arial"/>
          <w:sz w:val="24"/>
          <w:szCs w:val="24"/>
        </w:rPr>
        <w:t xml:space="preserve"> The referrer noted decreased contact from the family member following the meeting</w:t>
      </w:r>
      <w:r w:rsidR="3DEBB2DB" w:rsidRPr="1ECB0ABC">
        <w:rPr>
          <w:rFonts w:ascii="Arial" w:eastAsia="Arial" w:hAnsi="Arial" w:cs="Arial"/>
          <w:sz w:val="24"/>
          <w:szCs w:val="24"/>
        </w:rPr>
        <w:t xml:space="preserve">, which </w:t>
      </w:r>
      <w:r w:rsidR="00FA38A2">
        <w:rPr>
          <w:rFonts w:ascii="Arial" w:eastAsia="Arial" w:hAnsi="Arial" w:cs="Arial"/>
          <w:sz w:val="24"/>
          <w:szCs w:val="24"/>
        </w:rPr>
        <w:t>they</w:t>
      </w:r>
      <w:r w:rsidR="3DEBB2DB" w:rsidRPr="1ECB0ABC">
        <w:rPr>
          <w:rFonts w:ascii="Arial" w:eastAsia="Arial" w:hAnsi="Arial" w:cs="Arial"/>
          <w:sz w:val="24"/>
          <w:szCs w:val="24"/>
        </w:rPr>
        <w:t xml:space="preserve"> </w:t>
      </w:r>
      <w:r w:rsidR="00B13D20">
        <w:rPr>
          <w:rFonts w:ascii="Arial" w:eastAsia="Arial" w:hAnsi="Arial" w:cs="Arial"/>
          <w:sz w:val="24"/>
          <w:szCs w:val="24"/>
        </w:rPr>
        <w:t>suggested</w:t>
      </w:r>
      <w:r w:rsidR="3DEBB2DB" w:rsidRPr="1ECB0ABC">
        <w:rPr>
          <w:rFonts w:ascii="Arial" w:eastAsia="Arial" w:hAnsi="Arial" w:cs="Arial"/>
          <w:sz w:val="24"/>
          <w:szCs w:val="24"/>
        </w:rPr>
        <w:t xml:space="preserve"> may have been due to being on the same page,</w:t>
      </w:r>
      <w:r w:rsidR="28826A72" w:rsidRPr="04D90473">
        <w:rPr>
          <w:rFonts w:ascii="Arial" w:eastAsia="Arial" w:hAnsi="Arial" w:cs="Arial"/>
          <w:sz w:val="24"/>
          <w:szCs w:val="24"/>
        </w:rPr>
        <w:t xml:space="preserve"> and that the family had reported spending good time together.</w:t>
      </w:r>
      <w:r w:rsidR="005D0193">
        <w:rPr>
          <w:rFonts w:ascii="Arial" w:eastAsia="Arial" w:hAnsi="Arial" w:cs="Arial"/>
          <w:sz w:val="24"/>
          <w:szCs w:val="24"/>
        </w:rPr>
        <w:t xml:space="preserve"> </w:t>
      </w:r>
      <w:r w:rsidR="00931512">
        <w:rPr>
          <w:rFonts w:ascii="Arial" w:eastAsia="Arial" w:hAnsi="Arial" w:cs="Arial"/>
          <w:sz w:val="24"/>
          <w:szCs w:val="24"/>
        </w:rPr>
        <w:t xml:space="preserve">At the time of writing, </w:t>
      </w:r>
      <w:r w:rsidR="004C241E">
        <w:rPr>
          <w:rFonts w:ascii="Arial" w:eastAsia="Arial" w:hAnsi="Arial" w:cs="Arial"/>
          <w:sz w:val="24"/>
          <w:szCs w:val="24"/>
        </w:rPr>
        <w:t xml:space="preserve">it </w:t>
      </w:r>
      <w:r w:rsidR="004C241E" w:rsidRPr="04D90473">
        <w:rPr>
          <w:rFonts w:ascii="Arial" w:eastAsia="Arial" w:hAnsi="Arial" w:cs="Arial"/>
          <w:sz w:val="24"/>
          <w:szCs w:val="24"/>
        </w:rPr>
        <w:t>is</w:t>
      </w:r>
      <w:r w:rsidR="4C6A4CAA" w:rsidRPr="04D90473">
        <w:rPr>
          <w:rFonts w:ascii="Arial" w:eastAsia="Arial" w:hAnsi="Arial" w:cs="Arial"/>
          <w:sz w:val="24"/>
          <w:szCs w:val="24"/>
        </w:rPr>
        <w:t xml:space="preserve"> not known whether the plan has been followed.</w:t>
      </w:r>
    </w:p>
    <w:p w14:paraId="151B034D" w14:textId="5B1600A4" w:rsidR="6F095186" w:rsidRDefault="6F095186" w:rsidP="04D90473">
      <w:pPr>
        <w:pStyle w:val="NoSpacing"/>
        <w:spacing w:line="360" w:lineRule="auto"/>
        <w:rPr>
          <w:rFonts w:ascii="Arial" w:eastAsia="Arial" w:hAnsi="Arial" w:cs="Arial"/>
          <w:sz w:val="24"/>
          <w:szCs w:val="24"/>
        </w:rPr>
      </w:pPr>
    </w:p>
    <w:p w14:paraId="6B058C18" w14:textId="77777777" w:rsidR="003D3E9F" w:rsidRPr="004C241E" w:rsidRDefault="003D3E9F" w:rsidP="001366B7">
      <w:pPr>
        <w:pStyle w:val="Heading3"/>
      </w:pPr>
      <w:r w:rsidRPr="004C241E">
        <w:t>‘Jack’</w:t>
      </w:r>
    </w:p>
    <w:p w14:paraId="135C853A" w14:textId="4235001E" w:rsidR="6F095186" w:rsidRDefault="42DA2125" w:rsidP="04D90473">
      <w:pPr>
        <w:pStyle w:val="NoSpacing"/>
        <w:spacing w:line="360" w:lineRule="auto"/>
        <w:rPr>
          <w:rFonts w:ascii="Arial" w:eastAsia="Arial" w:hAnsi="Arial" w:cs="Arial"/>
          <w:sz w:val="24"/>
          <w:szCs w:val="24"/>
        </w:rPr>
      </w:pPr>
      <w:r w:rsidRPr="04D90473">
        <w:rPr>
          <w:rFonts w:ascii="Arial" w:eastAsia="Arial" w:hAnsi="Arial" w:cs="Arial"/>
          <w:sz w:val="24"/>
          <w:szCs w:val="24"/>
        </w:rPr>
        <w:t>There were no known changes to this person’s substance use</w:t>
      </w:r>
      <w:r w:rsidR="7B67C4D1" w:rsidRPr="04D90473">
        <w:rPr>
          <w:rFonts w:ascii="Arial" w:eastAsia="Arial" w:hAnsi="Arial" w:cs="Arial"/>
          <w:sz w:val="24"/>
          <w:szCs w:val="24"/>
        </w:rPr>
        <w:t xml:space="preserve"> following FGDM</w:t>
      </w:r>
      <w:r w:rsidR="5CE5F4BC" w:rsidRPr="04D90473">
        <w:rPr>
          <w:rFonts w:ascii="Arial" w:eastAsia="Arial" w:hAnsi="Arial" w:cs="Arial"/>
          <w:sz w:val="24"/>
          <w:szCs w:val="24"/>
        </w:rPr>
        <w:t xml:space="preserve">. The friend noted that they were not sure if their drug use had changed, while the referrer noted that it was likely their drug use increased briefly, as </w:t>
      </w:r>
      <w:r w:rsidR="006B657E" w:rsidRPr="04D90473">
        <w:rPr>
          <w:rFonts w:ascii="Arial" w:eastAsia="Arial" w:hAnsi="Arial" w:cs="Arial"/>
          <w:sz w:val="24"/>
          <w:szCs w:val="24"/>
        </w:rPr>
        <w:t>some disappointing news</w:t>
      </w:r>
      <w:r w:rsidR="00187129">
        <w:rPr>
          <w:rFonts w:ascii="Arial" w:eastAsia="Arial" w:hAnsi="Arial" w:cs="Arial"/>
          <w:sz w:val="24"/>
          <w:szCs w:val="24"/>
        </w:rPr>
        <w:t xml:space="preserve"> was clarified during </w:t>
      </w:r>
      <w:r w:rsidR="5CE5F4BC" w:rsidRPr="04D90473">
        <w:rPr>
          <w:rFonts w:ascii="Arial" w:eastAsia="Arial" w:hAnsi="Arial" w:cs="Arial"/>
          <w:sz w:val="24"/>
          <w:szCs w:val="24"/>
        </w:rPr>
        <w:t>the FGDM process</w:t>
      </w:r>
      <w:r w:rsidR="004C241E" w:rsidRPr="04D90473">
        <w:rPr>
          <w:rFonts w:ascii="Arial" w:eastAsia="Arial" w:hAnsi="Arial" w:cs="Arial"/>
          <w:sz w:val="24"/>
          <w:szCs w:val="24"/>
        </w:rPr>
        <w:t>. Their</w:t>
      </w:r>
      <w:r w:rsidR="7B67C4D1" w:rsidRPr="04D90473">
        <w:rPr>
          <w:rFonts w:ascii="Arial" w:eastAsia="Arial" w:hAnsi="Arial" w:cs="Arial"/>
          <w:sz w:val="24"/>
          <w:szCs w:val="24"/>
        </w:rPr>
        <w:t xml:space="preserve"> friend provided feedback, noting that they </w:t>
      </w:r>
      <w:r w:rsidR="009C4C4E">
        <w:rPr>
          <w:rFonts w:ascii="Arial" w:eastAsia="Arial" w:hAnsi="Arial" w:cs="Arial"/>
          <w:sz w:val="24"/>
          <w:szCs w:val="24"/>
        </w:rPr>
        <w:t>had</w:t>
      </w:r>
      <w:r w:rsidR="7B67C4D1" w:rsidRPr="04D90473">
        <w:rPr>
          <w:rFonts w:ascii="Arial" w:eastAsia="Arial" w:hAnsi="Arial" w:cs="Arial"/>
          <w:sz w:val="24"/>
          <w:szCs w:val="24"/>
        </w:rPr>
        <w:t xml:space="preserve"> a ‘good plan’. They </w:t>
      </w:r>
      <w:r w:rsidR="004C241E" w:rsidRPr="04D90473">
        <w:rPr>
          <w:rFonts w:ascii="Arial" w:eastAsia="Arial" w:hAnsi="Arial" w:cs="Arial"/>
          <w:sz w:val="24"/>
          <w:szCs w:val="24"/>
        </w:rPr>
        <w:t xml:space="preserve">felt </w:t>
      </w:r>
      <w:r w:rsidR="004C241E">
        <w:rPr>
          <w:rFonts w:ascii="Arial" w:eastAsia="Arial" w:hAnsi="Arial" w:cs="Arial"/>
          <w:sz w:val="24"/>
          <w:szCs w:val="24"/>
        </w:rPr>
        <w:t>very</w:t>
      </w:r>
      <w:r w:rsidR="00843E4A">
        <w:rPr>
          <w:rFonts w:ascii="Arial" w:eastAsia="Arial" w:hAnsi="Arial" w:cs="Arial"/>
          <w:sz w:val="24"/>
          <w:szCs w:val="24"/>
        </w:rPr>
        <w:t xml:space="preserve"> involved </w:t>
      </w:r>
      <w:r w:rsidR="00FD06BC">
        <w:rPr>
          <w:rFonts w:ascii="Arial" w:eastAsia="Arial" w:hAnsi="Arial" w:cs="Arial"/>
          <w:sz w:val="24"/>
          <w:szCs w:val="24"/>
        </w:rPr>
        <w:t xml:space="preserve">in the process and </w:t>
      </w:r>
      <w:r w:rsidR="7B67C4D1" w:rsidRPr="04D90473">
        <w:rPr>
          <w:rFonts w:ascii="Arial" w:eastAsia="Arial" w:hAnsi="Arial" w:cs="Arial"/>
          <w:sz w:val="24"/>
          <w:szCs w:val="24"/>
        </w:rPr>
        <w:t xml:space="preserve">that their </w:t>
      </w:r>
      <w:r w:rsidR="761F27BF" w:rsidRPr="04D90473">
        <w:rPr>
          <w:rFonts w:ascii="Arial" w:eastAsia="Arial" w:hAnsi="Arial" w:cs="Arial"/>
          <w:sz w:val="24"/>
          <w:szCs w:val="24"/>
        </w:rPr>
        <w:t xml:space="preserve">friend, the central person, was still the main person ‘in charge’. </w:t>
      </w:r>
    </w:p>
    <w:p w14:paraId="355BE0DA" w14:textId="77777777" w:rsidR="00FD06BC" w:rsidRDefault="00FD06BC" w:rsidP="04D90473">
      <w:pPr>
        <w:pStyle w:val="NoSpacing"/>
        <w:spacing w:line="360" w:lineRule="auto"/>
        <w:rPr>
          <w:rFonts w:ascii="Arial" w:eastAsia="Arial" w:hAnsi="Arial" w:cs="Arial"/>
          <w:sz w:val="24"/>
          <w:szCs w:val="24"/>
        </w:rPr>
      </w:pPr>
    </w:p>
    <w:p w14:paraId="23BC9B87" w14:textId="5FECE78C" w:rsidR="00F77728" w:rsidRDefault="6966456B" w:rsidP="00F77728">
      <w:pPr>
        <w:pStyle w:val="NoSpacing"/>
        <w:spacing w:line="360" w:lineRule="auto"/>
      </w:pPr>
      <w:r w:rsidRPr="04D90473">
        <w:rPr>
          <w:rFonts w:ascii="Arial" w:eastAsia="Arial" w:hAnsi="Arial" w:cs="Arial"/>
          <w:sz w:val="24"/>
          <w:szCs w:val="24"/>
        </w:rPr>
        <w:t xml:space="preserve">The plan in this case involved exploring whether contact could be regained with another family member. This </w:t>
      </w:r>
      <w:r w:rsidR="003967B1">
        <w:rPr>
          <w:rFonts w:ascii="Arial" w:eastAsia="Arial" w:hAnsi="Arial" w:cs="Arial"/>
          <w:sz w:val="24"/>
          <w:szCs w:val="24"/>
        </w:rPr>
        <w:t xml:space="preserve">was not </w:t>
      </w:r>
      <w:r w:rsidR="008A758E">
        <w:rPr>
          <w:rFonts w:ascii="Arial" w:eastAsia="Arial" w:hAnsi="Arial" w:cs="Arial"/>
          <w:sz w:val="24"/>
          <w:szCs w:val="24"/>
        </w:rPr>
        <w:t>possible,</w:t>
      </w:r>
      <w:r w:rsidR="0045714E">
        <w:rPr>
          <w:rFonts w:ascii="Arial" w:eastAsia="Arial" w:hAnsi="Arial" w:cs="Arial"/>
          <w:sz w:val="24"/>
          <w:szCs w:val="24"/>
        </w:rPr>
        <w:t xml:space="preserve"> </w:t>
      </w:r>
      <w:r w:rsidRPr="04D90473">
        <w:rPr>
          <w:rFonts w:ascii="Arial" w:eastAsia="Arial" w:hAnsi="Arial" w:cs="Arial"/>
          <w:sz w:val="24"/>
          <w:szCs w:val="24"/>
        </w:rPr>
        <w:t xml:space="preserve">but the referrer suggests that this was a helpful outcome </w:t>
      </w:r>
      <w:r w:rsidR="00D22762">
        <w:rPr>
          <w:rFonts w:ascii="Arial" w:eastAsia="Arial" w:hAnsi="Arial" w:cs="Arial"/>
          <w:sz w:val="24"/>
          <w:szCs w:val="24"/>
        </w:rPr>
        <w:t xml:space="preserve">in terms of the </w:t>
      </w:r>
      <w:r w:rsidRPr="04D90473">
        <w:rPr>
          <w:rFonts w:ascii="Arial" w:eastAsia="Arial" w:hAnsi="Arial" w:cs="Arial"/>
          <w:sz w:val="24"/>
          <w:szCs w:val="24"/>
        </w:rPr>
        <w:t>decision</w:t>
      </w:r>
      <w:r w:rsidR="008D485B">
        <w:rPr>
          <w:rFonts w:ascii="Arial" w:eastAsia="Arial" w:hAnsi="Arial" w:cs="Arial"/>
          <w:sz w:val="24"/>
          <w:szCs w:val="24"/>
        </w:rPr>
        <w:t>-</w:t>
      </w:r>
      <w:r w:rsidR="00B7689F">
        <w:rPr>
          <w:rFonts w:ascii="Arial" w:eastAsia="Arial" w:hAnsi="Arial" w:cs="Arial"/>
          <w:sz w:val="24"/>
          <w:szCs w:val="24"/>
        </w:rPr>
        <w:t>making regarding future plans</w:t>
      </w:r>
      <w:r w:rsidRPr="04D90473">
        <w:rPr>
          <w:rFonts w:ascii="Arial" w:eastAsia="Arial" w:hAnsi="Arial" w:cs="Arial"/>
          <w:sz w:val="24"/>
          <w:szCs w:val="24"/>
        </w:rPr>
        <w:t>.</w:t>
      </w:r>
      <w:r w:rsidR="35444E41" w:rsidRPr="04D90473">
        <w:rPr>
          <w:rFonts w:ascii="Arial" w:eastAsia="Arial" w:hAnsi="Arial" w:cs="Arial"/>
          <w:sz w:val="24"/>
          <w:szCs w:val="24"/>
        </w:rPr>
        <w:t xml:space="preserve"> As above, the referrer found the process helpful to ensure that everyone was given a </w:t>
      </w:r>
      <w:r w:rsidR="35444E41" w:rsidRPr="04D90473">
        <w:rPr>
          <w:rFonts w:ascii="Arial" w:eastAsia="Arial" w:hAnsi="Arial" w:cs="Arial"/>
          <w:sz w:val="24"/>
          <w:szCs w:val="24"/>
        </w:rPr>
        <w:lastRenderedPageBreak/>
        <w:t xml:space="preserve">consistent message about what was happening. </w:t>
      </w:r>
      <w:r w:rsidR="00F77728" w:rsidRPr="04D90473">
        <w:rPr>
          <w:rFonts w:ascii="Arial" w:eastAsia="Arial" w:hAnsi="Arial" w:cs="Arial"/>
          <w:sz w:val="24"/>
          <w:szCs w:val="24"/>
        </w:rPr>
        <w:t>The referrer found the process useful in demonstrating who were supportive friends amongst their client’s peers.</w:t>
      </w:r>
      <w:r w:rsidR="00F77728">
        <w:rPr>
          <w:rFonts w:ascii="Arial" w:eastAsia="Arial" w:hAnsi="Arial" w:cs="Arial"/>
          <w:sz w:val="24"/>
          <w:szCs w:val="24"/>
        </w:rPr>
        <w:t xml:space="preserve"> </w:t>
      </w:r>
    </w:p>
    <w:p w14:paraId="58EC77D8" w14:textId="76377379" w:rsidR="00D50712" w:rsidRDefault="35444E41" w:rsidP="04D90473">
      <w:pPr>
        <w:pStyle w:val="NoSpacing"/>
        <w:spacing w:line="360" w:lineRule="auto"/>
        <w:rPr>
          <w:rFonts w:ascii="Arial" w:eastAsia="Arial" w:hAnsi="Arial" w:cs="Arial"/>
          <w:sz w:val="24"/>
          <w:szCs w:val="24"/>
        </w:rPr>
      </w:pPr>
      <w:r w:rsidRPr="04D90473">
        <w:rPr>
          <w:rFonts w:ascii="Arial" w:eastAsia="Arial" w:hAnsi="Arial" w:cs="Arial"/>
          <w:sz w:val="24"/>
          <w:szCs w:val="24"/>
        </w:rPr>
        <w:t xml:space="preserve">The referrer </w:t>
      </w:r>
      <w:r w:rsidR="00BD0773">
        <w:rPr>
          <w:rFonts w:ascii="Arial" w:eastAsia="Arial" w:hAnsi="Arial" w:cs="Arial"/>
          <w:sz w:val="24"/>
          <w:szCs w:val="24"/>
        </w:rPr>
        <w:t>has noted a</w:t>
      </w:r>
      <w:r w:rsidR="0FBED18D" w:rsidRPr="1ECB0ABC">
        <w:rPr>
          <w:rFonts w:ascii="Arial" w:eastAsia="Arial" w:hAnsi="Arial" w:cs="Arial"/>
          <w:sz w:val="24"/>
          <w:szCs w:val="24"/>
        </w:rPr>
        <w:t xml:space="preserve"> </w:t>
      </w:r>
      <w:r w:rsidR="0FBED18D" w:rsidRPr="04D90473">
        <w:rPr>
          <w:rFonts w:ascii="Arial" w:eastAsia="Arial" w:hAnsi="Arial" w:cs="Arial"/>
          <w:sz w:val="24"/>
          <w:szCs w:val="24"/>
        </w:rPr>
        <w:t>decrease in the number of contact requests for support since the meeting</w:t>
      </w:r>
      <w:r w:rsidR="0038198B">
        <w:rPr>
          <w:rFonts w:ascii="Arial" w:eastAsia="Arial" w:hAnsi="Arial" w:cs="Arial"/>
          <w:sz w:val="24"/>
          <w:szCs w:val="24"/>
        </w:rPr>
        <w:t xml:space="preserve"> and they suggested </w:t>
      </w:r>
      <w:r w:rsidR="00A91F84">
        <w:rPr>
          <w:rFonts w:ascii="Arial" w:eastAsia="Arial" w:hAnsi="Arial" w:cs="Arial"/>
          <w:sz w:val="24"/>
          <w:szCs w:val="24"/>
        </w:rPr>
        <w:t xml:space="preserve">that the </w:t>
      </w:r>
      <w:r w:rsidR="27790E05" w:rsidRPr="04D90473">
        <w:rPr>
          <w:rFonts w:ascii="Arial" w:eastAsia="Arial" w:hAnsi="Arial" w:cs="Arial"/>
          <w:sz w:val="24"/>
          <w:szCs w:val="24"/>
        </w:rPr>
        <w:t>client’s friends</w:t>
      </w:r>
      <w:r w:rsidR="00B60790">
        <w:rPr>
          <w:rFonts w:ascii="Arial" w:eastAsia="Arial" w:hAnsi="Arial" w:cs="Arial"/>
          <w:sz w:val="24"/>
          <w:szCs w:val="24"/>
        </w:rPr>
        <w:t xml:space="preserve">, who were part </w:t>
      </w:r>
      <w:r w:rsidR="00C53132">
        <w:rPr>
          <w:rFonts w:ascii="Arial" w:eastAsia="Arial" w:hAnsi="Arial" w:cs="Arial"/>
          <w:sz w:val="24"/>
          <w:szCs w:val="24"/>
        </w:rPr>
        <w:t>o</w:t>
      </w:r>
      <w:r w:rsidR="00B60790">
        <w:rPr>
          <w:rFonts w:ascii="Arial" w:eastAsia="Arial" w:hAnsi="Arial" w:cs="Arial"/>
          <w:sz w:val="24"/>
          <w:szCs w:val="24"/>
        </w:rPr>
        <w:t xml:space="preserve">f FGDM </w:t>
      </w:r>
      <w:r w:rsidR="008A758E">
        <w:rPr>
          <w:rFonts w:ascii="Arial" w:eastAsia="Arial" w:hAnsi="Arial" w:cs="Arial"/>
          <w:sz w:val="24"/>
          <w:szCs w:val="24"/>
        </w:rPr>
        <w:t xml:space="preserve">process, </w:t>
      </w:r>
      <w:r w:rsidR="008A758E" w:rsidRPr="04D90473">
        <w:rPr>
          <w:rFonts w:ascii="Arial" w:eastAsia="Arial" w:hAnsi="Arial" w:cs="Arial"/>
          <w:sz w:val="24"/>
          <w:szCs w:val="24"/>
        </w:rPr>
        <w:t>are</w:t>
      </w:r>
      <w:r w:rsidR="27790E05" w:rsidRPr="04D90473">
        <w:rPr>
          <w:rFonts w:ascii="Arial" w:eastAsia="Arial" w:hAnsi="Arial" w:cs="Arial"/>
          <w:sz w:val="24"/>
          <w:szCs w:val="24"/>
        </w:rPr>
        <w:t xml:space="preserve"> helping them</w:t>
      </w:r>
      <w:r w:rsidR="001359C4">
        <w:rPr>
          <w:rFonts w:ascii="Arial" w:eastAsia="Arial" w:hAnsi="Arial" w:cs="Arial"/>
          <w:sz w:val="24"/>
          <w:szCs w:val="24"/>
        </w:rPr>
        <w:t xml:space="preserve">. This shows the potential of FGDM to </w:t>
      </w:r>
      <w:r w:rsidR="008A758E" w:rsidRPr="04D90473">
        <w:rPr>
          <w:rFonts w:ascii="Arial" w:eastAsia="Arial" w:hAnsi="Arial" w:cs="Arial"/>
          <w:sz w:val="24"/>
          <w:szCs w:val="24"/>
        </w:rPr>
        <w:t>increase the</w:t>
      </w:r>
      <w:r w:rsidR="27790E05" w:rsidRPr="04D90473">
        <w:rPr>
          <w:rFonts w:ascii="Arial" w:eastAsia="Arial" w:hAnsi="Arial" w:cs="Arial"/>
          <w:sz w:val="24"/>
          <w:szCs w:val="24"/>
        </w:rPr>
        <w:t xml:space="preserve"> quality of social support</w:t>
      </w:r>
      <w:r w:rsidR="00016D66">
        <w:rPr>
          <w:rFonts w:ascii="Arial" w:eastAsia="Arial" w:hAnsi="Arial" w:cs="Arial"/>
          <w:sz w:val="24"/>
          <w:szCs w:val="24"/>
        </w:rPr>
        <w:t>.</w:t>
      </w:r>
    </w:p>
    <w:p w14:paraId="1CF3E60E" w14:textId="77777777" w:rsidR="00377F6C" w:rsidRDefault="00377F6C" w:rsidP="04D90473">
      <w:pPr>
        <w:pStyle w:val="NoSpacing"/>
        <w:spacing w:line="360" w:lineRule="auto"/>
        <w:rPr>
          <w:rFonts w:ascii="Arial" w:eastAsia="Arial" w:hAnsi="Arial" w:cs="Arial"/>
          <w:sz w:val="24"/>
          <w:szCs w:val="24"/>
        </w:rPr>
      </w:pPr>
    </w:p>
    <w:p w14:paraId="77A01299" w14:textId="49D56D10" w:rsidR="00A85E0E" w:rsidRPr="005A442D" w:rsidRDefault="0029606B" w:rsidP="005A442D">
      <w:pPr>
        <w:pStyle w:val="NoSpacing"/>
        <w:spacing w:line="360" w:lineRule="auto"/>
        <w:rPr>
          <w:rFonts w:eastAsia="Arial"/>
          <w:b/>
          <w:bCs/>
          <w:szCs w:val="24"/>
        </w:rPr>
      </w:pPr>
      <w:r w:rsidRPr="000F0C01">
        <w:rPr>
          <w:rFonts w:ascii="Arial" w:eastAsia="Arial" w:hAnsi="Arial" w:cs="Arial"/>
          <w:sz w:val="24"/>
          <w:szCs w:val="24"/>
        </w:rPr>
        <w:t>The</w:t>
      </w:r>
      <w:r w:rsidR="00C12238" w:rsidRPr="000F0C01">
        <w:rPr>
          <w:rFonts w:ascii="Arial" w:eastAsia="Arial" w:hAnsi="Arial" w:cs="Arial"/>
          <w:sz w:val="24"/>
          <w:szCs w:val="24"/>
        </w:rPr>
        <w:t xml:space="preserve"> pivotal role of the coordinator was highlighted. </w:t>
      </w:r>
      <w:r w:rsidR="00193A90" w:rsidRPr="000F0C01">
        <w:rPr>
          <w:rFonts w:ascii="Arial" w:eastAsia="Arial" w:hAnsi="Arial" w:cs="Arial"/>
          <w:sz w:val="24"/>
          <w:szCs w:val="24"/>
        </w:rPr>
        <w:t>Sam’s</w:t>
      </w:r>
      <w:r w:rsidR="007772F5" w:rsidRPr="000F0C01">
        <w:rPr>
          <w:rFonts w:ascii="Arial" w:eastAsia="Arial" w:hAnsi="Arial" w:cs="Arial"/>
          <w:sz w:val="24"/>
          <w:szCs w:val="24"/>
        </w:rPr>
        <w:t xml:space="preserve"> family member </w:t>
      </w:r>
      <w:r w:rsidRPr="000F0C01">
        <w:rPr>
          <w:rFonts w:ascii="Arial" w:eastAsia="Arial" w:hAnsi="Arial" w:cs="Arial"/>
          <w:sz w:val="24"/>
          <w:szCs w:val="24"/>
        </w:rPr>
        <w:t xml:space="preserve">described FGDM </w:t>
      </w:r>
      <w:r w:rsidR="08DF2E7B" w:rsidRPr="000F0C01">
        <w:rPr>
          <w:rFonts w:ascii="Arial" w:eastAsia="Arial" w:hAnsi="Arial" w:cs="Arial"/>
          <w:sz w:val="24"/>
          <w:szCs w:val="24"/>
        </w:rPr>
        <w:t>an ‘excellent process’, ‘useful’</w:t>
      </w:r>
      <w:r w:rsidR="00624DD2">
        <w:rPr>
          <w:rFonts w:ascii="Arial" w:eastAsia="Arial" w:hAnsi="Arial" w:cs="Arial"/>
          <w:sz w:val="24"/>
          <w:szCs w:val="24"/>
        </w:rPr>
        <w:t>, and</w:t>
      </w:r>
      <w:r w:rsidR="08DF2E7B" w:rsidRPr="000F0C01">
        <w:rPr>
          <w:rFonts w:ascii="Arial" w:eastAsia="Arial" w:hAnsi="Arial" w:cs="Arial"/>
          <w:sz w:val="24"/>
          <w:szCs w:val="24"/>
        </w:rPr>
        <w:t xml:space="preserve"> ‘the best thing’</w:t>
      </w:r>
      <w:r w:rsidR="28681F70" w:rsidRPr="000F0C01">
        <w:rPr>
          <w:rFonts w:ascii="Arial" w:eastAsia="Arial" w:hAnsi="Arial" w:cs="Arial"/>
          <w:sz w:val="24"/>
          <w:szCs w:val="24"/>
        </w:rPr>
        <w:t xml:space="preserve">. </w:t>
      </w:r>
      <w:r w:rsidR="00193A90" w:rsidRPr="000F0C01">
        <w:rPr>
          <w:rFonts w:ascii="Arial" w:eastAsia="Arial" w:hAnsi="Arial" w:cs="Arial"/>
          <w:sz w:val="24"/>
          <w:szCs w:val="24"/>
        </w:rPr>
        <w:t xml:space="preserve">Sam’s </w:t>
      </w:r>
      <w:r w:rsidR="15FC14FC" w:rsidRPr="000F0C01">
        <w:rPr>
          <w:rFonts w:ascii="Arial" w:eastAsia="Arial" w:hAnsi="Arial" w:cs="Arial"/>
          <w:sz w:val="24"/>
          <w:szCs w:val="24"/>
        </w:rPr>
        <w:t xml:space="preserve">referrer said that the coordinator was ‘on the ball really quickly’ which </w:t>
      </w:r>
      <w:r w:rsidR="00EE6889" w:rsidRPr="000F0C01">
        <w:rPr>
          <w:rFonts w:ascii="Arial" w:eastAsia="Arial" w:hAnsi="Arial" w:cs="Arial"/>
          <w:sz w:val="24"/>
          <w:szCs w:val="24"/>
        </w:rPr>
        <w:t>aided t</w:t>
      </w:r>
      <w:r w:rsidR="15FC14FC" w:rsidRPr="000F0C01">
        <w:rPr>
          <w:rFonts w:ascii="Arial" w:eastAsia="Arial" w:hAnsi="Arial" w:cs="Arial"/>
          <w:sz w:val="24"/>
          <w:szCs w:val="24"/>
        </w:rPr>
        <w:t>he process</w:t>
      </w:r>
      <w:r w:rsidR="0AFA8AEB" w:rsidRPr="000F0C01">
        <w:rPr>
          <w:rFonts w:ascii="Arial" w:eastAsia="Arial" w:hAnsi="Arial" w:cs="Arial"/>
          <w:sz w:val="24"/>
          <w:szCs w:val="24"/>
        </w:rPr>
        <w:t xml:space="preserve">. </w:t>
      </w:r>
      <w:r w:rsidR="15FC14FC" w:rsidRPr="000F0C01">
        <w:rPr>
          <w:rFonts w:ascii="Arial" w:eastAsia="Arial" w:hAnsi="Arial" w:cs="Arial"/>
          <w:sz w:val="24"/>
          <w:szCs w:val="24"/>
        </w:rPr>
        <w:t>The referrer said that the coordinator clearly had good discussions and established positive rapport prior to the family meeting, which made the meeting ‘flow well’ and created a nice environment</w:t>
      </w:r>
      <w:r w:rsidR="20BA4E05" w:rsidRPr="000F0C01">
        <w:rPr>
          <w:rFonts w:ascii="Arial" w:eastAsia="Arial" w:hAnsi="Arial" w:cs="Arial"/>
          <w:sz w:val="24"/>
          <w:szCs w:val="24"/>
        </w:rPr>
        <w:t>.</w:t>
      </w:r>
      <w:r w:rsidR="00193A90" w:rsidRPr="000F0C01">
        <w:rPr>
          <w:rFonts w:ascii="Arial" w:eastAsia="Arial" w:hAnsi="Arial" w:cs="Arial"/>
          <w:sz w:val="24"/>
          <w:szCs w:val="24"/>
        </w:rPr>
        <w:t xml:space="preserve"> Jack’s </w:t>
      </w:r>
      <w:r w:rsidR="08DF2E7B" w:rsidRPr="000F0C01">
        <w:rPr>
          <w:rFonts w:ascii="Arial" w:eastAsia="Arial" w:hAnsi="Arial" w:cs="Arial"/>
          <w:sz w:val="24"/>
          <w:szCs w:val="24"/>
        </w:rPr>
        <w:t xml:space="preserve">friend said </w:t>
      </w:r>
      <w:r w:rsidR="005D2D69" w:rsidRPr="000F0C01">
        <w:rPr>
          <w:rFonts w:ascii="Arial" w:eastAsia="Arial" w:hAnsi="Arial" w:cs="Arial"/>
          <w:sz w:val="24"/>
          <w:szCs w:val="24"/>
        </w:rPr>
        <w:t xml:space="preserve">that </w:t>
      </w:r>
      <w:r w:rsidR="08DF2E7B" w:rsidRPr="000F0C01">
        <w:rPr>
          <w:rFonts w:ascii="Arial" w:eastAsia="Arial" w:hAnsi="Arial" w:cs="Arial"/>
          <w:sz w:val="24"/>
          <w:szCs w:val="24"/>
        </w:rPr>
        <w:t>what they had to say was taken as ‘valid’</w:t>
      </w:r>
      <w:r w:rsidR="58902C58" w:rsidRPr="000F0C01">
        <w:rPr>
          <w:rFonts w:ascii="Arial" w:eastAsia="Arial" w:hAnsi="Arial" w:cs="Arial"/>
          <w:sz w:val="24"/>
          <w:szCs w:val="24"/>
        </w:rPr>
        <w:t xml:space="preserve"> and that </w:t>
      </w:r>
      <w:r w:rsidR="08DF2E7B" w:rsidRPr="000F0C01">
        <w:rPr>
          <w:rFonts w:ascii="Arial" w:eastAsia="Arial" w:hAnsi="Arial" w:cs="Arial"/>
          <w:sz w:val="24"/>
          <w:szCs w:val="24"/>
        </w:rPr>
        <w:t>the coordinator was ‘really easy to speak to’ and ‘non-threatening’</w:t>
      </w:r>
      <w:r w:rsidR="4E7C90A4" w:rsidRPr="000F0C01">
        <w:rPr>
          <w:rFonts w:ascii="Arial" w:eastAsia="Arial" w:hAnsi="Arial" w:cs="Arial"/>
          <w:sz w:val="24"/>
          <w:szCs w:val="24"/>
        </w:rPr>
        <w:t>. The process was described as</w:t>
      </w:r>
      <w:r w:rsidR="08DF2E7B" w:rsidRPr="000F0C01">
        <w:rPr>
          <w:rFonts w:ascii="Arial" w:eastAsia="Arial" w:hAnsi="Arial" w:cs="Arial"/>
          <w:sz w:val="24"/>
          <w:szCs w:val="24"/>
        </w:rPr>
        <w:t xml:space="preserve"> ‘straightforward, reassuring, effective’ and </w:t>
      </w:r>
      <w:r w:rsidR="38E16EE2" w:rsidRPr="000F0C01">
        <w:rPr>
          <w:rFonts w:ascii="Arial" w:eastAsia="Arial" w:hAnsi="Arial" w:cs="Arial"/>
          <w:sz w:val="24"/>
          <w:szCs w:val="24"/>
        </w:rPr>
        <w:t xml:space="preserve">they </w:t>
      </w:r>
      <w:r w:rsidR="08DF2E7B" w:rsidRPr="000F0C01">
        <w:rPr>
          <w:rFonts w:ascii="Arial" w:eastAsia="Arial" w:hAnsi="Arial" w:cs="Arial"/>
          <w:sz w:val="24"/>
          <w:szCs w:val="24"/>
        </w:rPr>
        <w:t>liked that it was informal</w:t>
      </w:r>
      <w:r w:rsidR="740D963A" w:rsidRPr="000F0C01">
        <w:rPr>
          <w:rFonts w:ascii="Arial" w:eastAsia="Arial" w:hAnsi="Arial" w:cs="Arial"/>
          <w:sz w:val="24"/>
          <w:szCs w:val="24"/>
        </w:rPr>
        <w:t xml:space="preserve">. </w:t>
      </w:r>
      <w:r w:rsidR="00404957" w:rsidRPr="000F0C01">
        <w:rPr>
          <w:rFonts w:ascii="Arial" w:eastAsia="Arial" w:hAnsi="Arial" w:cs="Arial"/>
          <w:sz w:val="24"/>
          <w:szCs w:val="24"/>
        </w:rPr>
        <w:t xml:space="preserve">Sam’s </w:t>
      </w:r>
      <w:r w:rsidR="5406A8C8" w:rsidRPr="000F0C01">
        <w:rPr>
          <w:rFonts w:ascii="Arial" w:eastAsia="Arial" w:hAnsi="Arial" w:cs="Arial"/>
          <w:sz w:val="24"/>
          <w:szCs w:val="24"/>
        </w:rPr>
        <w:t>referrer said that FGDM has been ‘really helpful’</w:t>
      </w:r>
      <w:r w:rsidR="00D33813" w:rsidRPr="000F0C01">
        <w:rPr>
          <w:rFonts w:ascii="Arial" w:eastAsia="Arial" w:hAnsi="Arial" w:cs="Arial"/>
          <w:sz w:val="24"/>
          <w:szCs w:val="24"/>
        </w:rPr>
        <w:t>.</w:t>
      </w:r>
    </w:p>
    <w:p w14:paraId="762C3D7B" w14:textId="77777777" w:rsidR="00BC6FA8" w:rsidRDefault="00BC6FA8" w:rsidP="004C241E"/>
    <w:p w14:paraId="27215D78" w14:textId="77777777" w:rsidR="005A07D5" w:rsidRDefault="00946D0E" w:rsidP="001366B7">
      <w:pPr>
        <w:pStyle w:val="Heading2"/>
      </w:pPr>
      <w:r w:rsidRPr="00311763">
        <w:t xml:space="preserve">Wider </w:t>
      </w:r>
      <w:r w:rsidR="004C241E" w:rsidRPr="00311763">
        <w:t>P</w:t>
      </w:r>
      <w:r w:rsidRPr="00311763">
        <w:t xml:space="preserve">erspectives </w:t>
      </w:r>
      <w:r w:rsidR="00E707AE" w:rsidRPr="00311763">
        <w:t>o</w:t>
      </w:r>
      <w:r w:rsidRPr="00311763">
        <w:t>n FGDM</w:t>
      </w:r>
      <w:r w:rsidR="00A85E0E" w:rsidRPr="00311763">
        <w:t xml:space="preserve"> </w:t>
      </w:r>
    </w:p>
    <w:p w14:paraId="7113DD04" w14:textId="1B0843E5" w:rsidR="110F78FE" w:rsidRPr="00D35BD1" w:rsidRDefault="00304B03" w:rsidP="003C6CE9">
      <w:pPr>
        <w:spacing w:line="360" w:lineRule="auto"/>
        <w:rPr>
          <w:rFonts w:ascii="Arial" w:hAnsi="Arial" w:cs="Arial"/>
          <w:sz w:val="24"/>
          <w:szCs w:val="24"/>
        </w:rPr>
      </w:pPr>
      <w:r w:rsidRPr="00D35BD1">
        <w:rPr>
          <w:rFonts w:ascii="Arial" w:hAnsi="Arial" w:cs="Arial"/>
          <w:sz w:val="24"/>
          <w:szCs w:val="24"/>
        </w:rPr>
        <w:t>The following themes emerged from conversation</w:t>
      </w:r>
      <w:r w:rsidR="00BC6FA8" w:rsidRPr="00D35BD1">
        <w:rPr>
          <w:rFonts w:ascii="Arial" w:hAnsi="Arial" w:cs="Arial"/>
          <w:sz w:val="24"/>
          <w:szCs w:val="24"/>
        </w:rPr>
        <w:t>s</w:t>
      </w:r>
      <w:r w:rsidRPr="00D35BD1">
        <w:rPr>
          <w:rFonts w:ascii="Arial" w:hAnsi="Arial" w:cs="Arial"/>
          <w:sz w:val="24"/>
          <w:szCs w:val="24"/>
        </w:rPr>
        <w:t xml:space="preserve"> with 21 people</w:t>
      </w:r>
      <w:r w:rsidR="002E1BE2" w:rsidRPr="00D35BD1">
        <w:rPr>
          <w:rFonts w:ascii="Arial" w:hAnsi="Arial" w:cs="Arial"/>
          <w:sz w:val="24"/>
          <w:szCs w:val="24"/>
        </w:rPr>
        <w:t xml:space="preserve"> that </w:t>
      </w:r>
      <w:r w:rsidR="00BF7DBE" w:rsidRPr="00D35BD1">
        <w:rPr>
          <w:rFonts w:ascii="Arial" w:hAnsi="Arial" w:cs="Arial"/>
          <w:sz w:val="24"/>
          <w:szCs w:val="24"/>
        </w:rPr>
        <w:t>explore</w:t>
      </w:r>
      <w:r w:rsidR="002C0BEE" w:rsidRPr="00D35BD1">
        <w:rPr>
          <w:rFonts w:ascii="Arial" w:hAnsi="Arial" w:cs="Arial"/>
          <w:sz w:val="24"/>
          <w:szCs w:val="24"/>
        </w:rPr>
        <w:t>d</w:t>
      </w:r>
      <w:r w:rsidR="002E1BE2" w:rsidRPr="00D35BD1">
        <w:rPr>
          <w:rFonts w:ascii="Arial" w:hAnsi="Arial" w:cs="Arial"/>
          <w:sz w:val="24"/>
          <w:szCs w:val="24"/>
        </w:rPr>
        <w:t xml:space="preserve"> people’</w:t>
      </w:r>
      <w:r w:rsidR="00867434" w:rsidRPr="00D35BD1">
        <w:rPr>
          <w:rFonts w:ascii="Arial" w:hAnsi="Arial" w:cs="Arial"/>
          <w:sz w:val="24"/>
          <w:szCs w:val="24"/>
        </w:rPr>
        <w:t>s</w:t>
      </w:r>
      <w:r w:rsidR="002E1BE2" w:rsidRPr="00D35BD1">
        <w:rPr>
          <w:rFonts w:ascii="Arial" w:hAnsi="Arial" w:cs="Arial"/>
          <w:sz w:val="24"/>
          <w:szCs w:val="24"/>
        </w:rPr>
        <w:t xml:space="preserve"> understanding of adult FGDM </w:t>
      </w:r>
      <w:r w:rsidR="00BF7DBE" w:rsidRPr="00D35BD1">
        <w:rPr>
          <w:rFonts w:ascii="Arial" w:hAnsi="Arial" w:cs="Arial"/>
          <w:sz w:val="24"/>
          <w:szCs w:val="24"/>
        </w:rPr>
        <w:t>and when and why it might or might not be helpful.</w:t>
      </w:r>
    </w:p>
    <w:p w14:paraId="36834ABC" w14:textId="25807FD7" w:rsidR="110F78FE" w:rsidRPr="00D35BD1" w:rsidRDefault="78C903FF" w:rsidP="004C241E">
      <w:pPr>
        <w:pStyle w:val="ListParagraph"/>
        <w:numPr>
          <w:ilvl w:val="0"/>
          <w:numId w:val="28"/>
        </w:numPr>
        <w:spacing w:line="360" w:lineRule="auto"/>
        <w:ind w:left="284" w:hanging="284"/>
        <w:rPr>
          <w:rFonts w:ascii="Arial" w:eastAsia="Arial" w:hAnsi="Arial" w:cs="Arial"/>
          <w:b/>
          <w:bCs/>
          <w:color w:val="A84D98"/>
          <w:sz w:val="24"/>
          <w:szCs w:val="24"/>
        </w:rPr>
      </w:pPr>
      <w:r w:rsidRPr="00D35BD1">
        <w:rPr>
          <w:rFonts w:ascii="Arial" w:eastAsia="Arial" w:hAnsi="Arial" w:cs="Arial"/>
          <w:b/>
          <w:bCs/>
          <w:color w:val="A84D98"/>
          <w:sz w:val="24"/>
          <w:szCs w:val="24"/>
        </w:rPr>
        <w:t>Family relationships</w:t>
      </w:r>
    </w:p>
    <w:p w14:paraId="1A90A0F5" w14:textId="53CBC6C4" w:rsidR="573F0406" w:rsidRPr="00D35BD1" w:rsidRDefault="6A1C32A0" w:rsidP="004C241E">
      <w:pPr>
        <w:pStyle w:val="ListParagraph"/>
        <w:numPr>
          <w:ilvl w:val="1"/>
          <w:numId w:val="28"/>
        </w:numPr>
        <w:spacing w:line="360" w:lineRule="auto"/>
        <w:ind w:left="851"/>
        <w:rPr>
          <w:rFonts w:ascii="Arial" w:eastAsia="Arial" w:hAnsi="Arial" w:cs="Arial"/>
          <w:sz w:val="24"/>
          <w:szCs w:val="24"/>
        </w:rPr>
      </w:pPr>
      <w:r w:rsidRPr="00D35BD1">
        <w:rPr>
          <w:rFonts w:ascii="Arial" w:eastAsia="Arial" w:hAnsi="Arial" w:cs="Arial"/>
          <w:sz w:val="24"/>
          <w:szCs w:val="24"/>
        </w:rPr>
        <w:t xml:space="preserve">The </w:t>
      </w:r>
      <w:r w:rsidRPr="00D35BD1">
        <w:rPr>
          <w:rFonts w:ascii="Arial" w:eastAsia="Arial" w:hAnsi="Arial" w:cs="Arial"/>
          <w:b/>
          <w:bCs/>
          <w:color w:val="A84D98"/>
          <w:sz w:val="24"/>
          <w:szCs w:val="24"/>
        </w:rPr>
        <w:t>n</w:t>
      </w:r>
      <w:r w:rsidR="240F7017" w:rsidRPr="00D35BD1">
        <w:rPr>
          <w:rFonts w:ascii="Arial" w:eastAsia="Arial" w:hAnsi="Arial" w:cs="Arial"/>
          <w:b/>
          <w:bCs/>
          <w:color w:val="A84D98"/>
          <w:sz w:val="24"/>
          <w:szCs w:val="24"/>
        </w:rPr>
        <w:t xml:space="preserve">ature of </w:t>
      </w:r>
      <w:r w:rsidR="12AE6EDE" w:rsidRPr="00D35BD1">
        <w:rPr>
          <w:rFonts w:ascii="Arial" w:eastAsia="Arial" w:hAnsi="Arial" w:cs="Arial"/>
          <w:b/>
          <w:bCs/>
          <w:color w:val="A84D98"/>
          <w:sz w:val="24"/>
          <w:szCs w:val="24"/>
        </w:rPr>
        <w:t xml:space="preserve">an </w:t>
      </w:r>
      <w:r w:rsidR="240F7017" w:rsidRPr="00D35BD1">
        <w:rPr>
          <w:rFonts w:ascii="Arial" w:eastAsia="Arial" w:hAnsi="Arial" w:cs="Arial"/>
          <w:b/>
          <w:bCs/>
          <w:color w:val="A84D98"/>
          <w:sz w:val="24"/>
          <w:szCs w:val="24"/>
        </w:rPr>
        <w:t>individual’s family</w:t>
      </w:r>
      <w:r w:rsidR="3D9740E4" w:rsidRPr="00D35BD1">
        <w:rPr>
          <w:rFonts w:ascii="Arial" w:eastAsia="Arial" w:hAnsi="Arial" w:cs="Arial"/>
          <w:color w:val="A84D98"/>
          <w:sz w:val="24"/>
          <w:szCs w:val="24"/>
        </w:rPr>
        <w:t xml:space="preserve"> </w:t>
      </w:r>
      <w:r w:rsidR="3D9740E4" w:rsidRPr="00D35BD1">
        <w:rPr>
          <w:rFonts w:ascii="Arial" w:eastAsia="Arial" w:hAnsi="Arial" w:cs="Arial"/>
          <w:sz w:val="24"/>
          <w:szCs w:val="24"/>
        </w:rPr>
        <w:t>was raised frequently</w:t>
      </w:r>
      <w:r w:rsidR="6E6A548F" w:rsidRPr="00D35BD1">
        <w:rPr>
          <w:rFonts w:ascii="Arial" w:eastAsia="Arial" w:hAnsi="Arial" w:cs="Arial"/>
          <w:sz w:val="24"/>
          <w:szCs w:val="24"/>
        </w:rPr>
        <w:t xml:space="preserve">, </w:t>
      </w:r>
      <w:r w:rsidR="004C241E" w:rsidRPr="00D35BD1">
        <w:rPr>
          <w:rFonts w:ascii="Arial" w:eastAsia="Arial" w:hAnsi="Arial" w:cs="Arial"/>
          <w:sz w:val="24"/>
          <w:szCs w:val="24"/>
        </w:rPr>
        <w:t>with workers</w:t>
      </w:r>
      <w:r w:rsidR="6E6A548F" w:rsidRPr="00D35BD1">
        <w:rPr>
          <w:rFonts w:ascii="Arial" w:eastAsia="Arial" w:hAnsi="Arial" w:cs="Arial"/>
          <w:sz w:val="24"/>
          <w:szCs w:val="24"/>
        </w:rPr>
        <w:t xml:space="preserve"> saying FGDM suitability depends on the family, and individuals who declined FGDM stating that they might have accepted the offer ‘if [they] had</w:t>
      </w:r>
      <w:r w:rsidR="265D5F90" w:rsidRPr="00D35BD1">
        <w:rPr>
          <w:rFonts w:ascii="Arial" w:eastAsia="Arial" w:hAnsi="Arial" w:cs="Arial"/>
          <w:sz w:val="24"/>
          <w:szCs w:val="24"/>
        </w:rPr>
        <w:t xml:space="preserve"> [their] friends and family around’ and advising it ‘dep</w:t>
      </w:r>
      <w:r w:rsidR="07FA25C4" w:rsidRPr="00D35BD1">
        <w:rPr>
          <w:rFonts w:ascii="Arial" w:eastAsia="Arial" w:hAnsi="Arial" w:cs="Arial"/>
          <w:sz w:val="24"/>
          <w:szCs w:val="24"/>
        </w:rPr>
        <w:t xml:space="preserve">ends on the person and family’. </w:t>
      </w:r>
    </w:p>
    <w:p w14:paraId="20D65868" w14:textId="360537D0" w:rsidR="5DDE6F9D" w:rsidRPr="00D35BD1" w:rsidRDefault="07FA25C4" w:rsidP="004C241E">
      <w:pPr>
        <w:pStyle w:val="ListParagraph"/>
        <w:numPr>
          <w:ilvl w:val="1"/>
          <w:numId w:val="28"/>
        </w:numPr>
        <w:spacing w:line="360" w:lineRule="auto"/>
        <w:ind w:left="851"/>
        <w:rPr>
          <w:rFonts w:ascii="Arial" w:eastAsia="Arial" w:hAnsi="Arial" w:cs="Arial"/>
          <w:sz w:val="24"/>
          <w:szCs w:val="24"/>
        </w:rPr>
      </w:pPr>
      <w:r w:rsidRPr="00D35BD1">
        <w:rPr>
          <w:rFonts w:ascii="Arial" w:eastAsia="Arial" w:hAnsi="Arial" w:cs="Arial"/>
          <w:sz w:val="24"/>
          <w:szCs w:val="24"/>
        </w:rPr>
        <w:t>The</w:t>
      </w:r>
      <w:r w:rsidRPr="00D35BD1">
        <w:rPr>
          <w:rFonts w:ascii="Arial" w:eastAsia="Arial" w:hAnsi="Arial" w:cs="Arial"/>
          <w:b/>
          <w:bCs/>
          <w:sz w:val="24"/>
          <w:szCs w:val="24"/>
        </w:rPr>
        <w:t xml:space="preserve"> </w:t>
      </w:r>
      <w:r w:rsidRPr="00D35BD1">
        <w:rPr>
          <w:rFonts w:ascii="Arial" w:eastAsia="Arial" w:hAnsi="Arial" w:cs="Arial"/>
          <w:b/>
          <w:bCs/>
          <w:color w:val="A84D98"/>
          <w:sz w:val="24"/>
          <w:szCs w:val="24"/>
        </w:rPr>
        <w:t>i</w:t>
      </w:r>
      <w:r w:rsidR="240F7017" w:rsidRPr="00D35BD1">
        <w:rPr>
          <w:rFonts w:ascii="Arial" w:eastAsia="Arial" w:hAnsi="Arial" w:cs="Arial"/>
          <w:b/>
          <w:bCs/>
          <w:color w:val="A84D98"/>
          <w:sz w:val="24"/>
          <w:szCs w:val="24"/>
        </w:rPr>
        <w:t>mportance of family</w:t>
      </w:r>
      <w:r w:rsidR="240F7017" w:rsidRPr="00D35BD1">
        <w:rPr>
          <w:rFonts w:ascii="Arial" w:eastAsia="Arial" w:hAnsi="Arial" w:cs="Arial"/>
          <w:color w:val="A84D98"/>
          <w:sz w:val="24"/>
          <w:szCs w:val="24"/>
        </w:rPr>
        <w:t xml:space="preserve"> </w:t>
      </w:r>
      <w:r w:rsidR="6041C006" w:rsidRPr="00D35BD1">
        <w:rPr>
          <w:rFonts w:ascii="Arial" w:eastAsia="Arial" w:hAnsi="Arial" w:cs="Arial"/>
          <w:sz w:val="24"/>
          <w:szCs w:val="24"/>
        </w:rPr>
        <w:t xml:space="preserve">was </w:t>
      </w:r>
      <w:r w:rsidR="79FF832F" w:rsidRPr="00D35BD1">
        <w:rPr>
          <w:rFonts w:ascii="Arial" w:eastAsia="Arial" w:hAnsi="Arial" w:cs="Arial"/>
          <w:sz w:val="24"/>
          <w:szCs w:val="24"/>
        </w:rPr>
        <w:t>prevalent in discussion</w:t>
      </w:r>
      <w:r w:rsidR="13FE3841" w:rsidRPr="00D35BD1">
        <w:rPr>
          <w:rFonts w:ascii="Arial" w:eastAsia="Arial" w:hAnsi="Arial" w:cs="Arial"/>
          <w:sz w:val="24"/>
          <w:szCs w:val="24"/>
        </w:rPr>
        <w:t>. A professional with lived experience of alcohol or drug</w:t>
      </w:r>
      <w:r w:rsidR="00A31D7D" w:rsidRPr="00D35BD1">
        <w:rPr>
          <w:rFonts w:ascii="Arial" w:eastAsia="Arial" w:hAnsi="Arial" w:cs="Arial"/>
          <w:sz w:val="24"/>
          <w:szCs w:val="24"/>
        </w:rPr>
        <w:t>s</w:t>
      </w:r>
      <w:r w:rsidR="13FE3841" w:rsidRPr="00D35BD1">
        <w:rPr>
          <w:rFonts w:ascii="Arial" w:eastAsia="Arial" w:hAnsi="Arial" w:cs="Arial"/>
          <w:sz w:val="24"/>
          <w:szCs w:val="24"/>
        </w:rPr>
        <w:t xml:space="preserve"> </w:t>
      </w:r>
      <w:r w:rsidR="08C3275F" w:rsidRPr="00D35BD1">
        <w:rPr>
          <w:rFonts w:ascii="Arial" w:eastAsia="Arial" w:hAnsi="Arial" w:cs="Arial"/>
          <w:sz w:val="24"/>
          <w:szCs w:val="24"/>
        </w:rPr>
        <w:t xml:space="preserve">shared that </w:t>
      </w:r>
      <w:r w:rsidR="500F3998" w:rsidRPr="00D35BD1">
        <w:rPr>
          <w:rFonts w:ascii="Arial" w:eastAsia="Arial" w:hAnsi="Arial" w:cs="Arial"/>
          <w:sz w:val="24"/>
          <w:szCs w:val="24"/>
        </w:rPr>
        <w:t xml:space="preserve">families and networks play a massive role in recovery, and any approach to tighten those family and friend bonds would probably have positive outcomes. </w:t>
      </w:r>
      <w:r w:rsidR="71FE9D1F" w:rsidRPr="00D35BD1">
        <w:rPr>
          <w:rFonts w:ascii="Arial" w:eastAsia="Arial" w:hAnsi="Arial" w:cs="Arial"/>
          <w:sz w:val="24"/>
          <w:szCs w:val="24"/>
        </w:rPr>
        <w:t xml:space="preserve">This professional </w:t>
      </w:r>
      <w:r w:rsidR="71FE9D1F" w:rsidRPr="00D35BD1">
        <w:rPr>
          <w:rFonts w:ascii="Arial" w:eastAsia="Arial" w:hAnsi="Arial" w:cs="Arial"/>
          <w:sz w:val="24"/>
          <w:szCs w:val="24"/>
        </w:rPr>
        <w:lastRenderedPageBreak/>
        <w:t xml:space="preserve">shared that in their personal experience, their family stepped in and offered support without being asked, and that this was massive in giving them a sense of self-worth back and reminding them of their role as </w:t>
      </w:r>
      <w:r w:rsidR="2774778F" w:rsidRPr="00D35BD1">
        <w:rPr>
          <w:rFonts w:ascii="Arial" w:eastAsia="Arial" w:hAnsi="Arial" w:cs="Arial"/>
          <w:sz w:val="24"/>
          <w:szCs w:val="24"/>
        </w:rPr>
        <w:t xml:space="preserve">a parent, a child, and a sibling. </w:t>
      </w:r>
      <w:r w:rsidR="500F3998" w:rsidRPr="00D35BD1">
        <w:rPr>
          <w:rFonts w:ascii="Arial" w:eastAsia="Arial" w:hAnsi="Arial" w:cs="Arial"/>
          <w:sz w:val="24"/>
          <w:szCs w:val="24"/>
        </w:rPr>
        <w:t xml:space="preserve">This idea was echoed </w:t>
      </w:r>
      <w:r w:rsidR="00E84DDB" w:rsidRPr="00D35BD1">
        <w:rPr>
          <w:rFonts w:ascii="Arial" w:eastAsia="Arial" w:hAnsi="Arial" w:cs="Arial"/>
          <w:sz w:val="24"/>
          <w:szCs w:val="24"/>
        </w:rPr>
        <w:t>by</w:t>
      </w:r>
      <w:r w:rsidR="500F3998" w:rsidRPr="00D35BD1">
        <w:rPr>
          <w:rFonts w:ascii="Arial" w:eastAsia="Arial" w:hAnsi="Arial" w:cs="Arial"/>
          <w:sz w:val="24"/>
          <w:szCs w:val="24"/>
        </w:rPr>
        <w:t xml:space="preserve"> other professionals stating that</w:t>
      </w:r>
      <w:r w:rsidR="17D317EF" w:rsidRPr="00D35BD1">
        <w:rPr>
          <w:rFonts w:ascii="Arial" w:eastAsia="Arial" w:hAnsi="Arial" w:cs="Arial"/>
          <w:sz w:val="24"/>
          <w:szCs w:val="24"/>
        </w:rPr>
        <w:t xml:space="preserve"> they are glad to have access to FGDM and that it is a </w:t>
      </w:r>
      <w:r w:rsidR="16BF4335" w:rsidRPr="00D35BD1">
        <w:rPr>
          <w:rFonts w:ascii="Arial" w:eastAsia="Arial" w:hAnsi="Arial" w:cs="Arial"/>
          <w:sz w:val="24"/>
          <w:szCs w:val="24"/>
        </w:rPr>
        <w:t>‘p</w:t>
      </w:r>
      <w:r w:rsidR="17D317EF" w:rsidRPr="00D35BD1">
        <w:rPr>
          <w:rFonts w:ascii="Arial" w:eastAsia="Arial" w:hAnsi="Arial" w:cs="Arial"/>
          <w:sz w:val="24"/>
          <w:szCs w:val="24"/>
        </w:rPr>
        <w:t>owerful thing for people to see that there are people around them who want to help’.</w:t>
      </w:r>
    </w:p>
    <w:p w14:paraId="67606D18" w14:textId="672BCB48" w:rsidR="16FA8D51" w:rsidRPr="00D35BD1" w:rsidRDefault="282A12B3" w:rsidP="004C241E">
      <w:pPr>
        <w:pStyle w:val="ListParagraph"/>
        <w:numPr>
          <w:ilvl w:val="1"/>
          <w:numId w:val="28"/>
        </w:numPr>
        <w:spacing w:line="360" w:lineRule="auto"/>
        <w:ind w:left="850" w:hanging="357"/>
        <w:rPr>
          <w:rFonts w:ascii="Arial" w:eastAsia="Arial" w:hAnsi="Arial" w:cs="Arial"/>
          <w:sz w:val="24"/>
          <w:szCs w:val="24"/>
        </w:rPr>
      </w:pPr>
      <w:r w:rsidRPr="00D35BD1">
        <w:rPr>
          <w:rFonts w:ascii="Arial" w:eastAsia="Arial" w:hAnsi="Arial" w:cs="Arial"/>
          <w:sz w:val="24"/>
          <w:szCs w:val="24"/>
        </w:rPr>
        <w:t xml:space="preserve">Families’ </w:t>
      </w:r>
      <w:r w:rsidRPr="00D35BD1">
        <w:rPr>
          <w:rFonts w:ascii="Arial" w:eastAsia="Arial" w:hAnsi="Arial" w:cs="Arial"/>
          <w:b/>
          <w:bCs/>
          <w:color w:val="A84D98"/>
          <w:sz w:val="24"/>
          <w:szCs w:val="24"/>
        </w:rPr>
        <w:t>d</w:t>
      </w:r>
      <w:r w:rsidR="28DA0AAE" w:rsidRPr="00D35BD1">
        <w:rPr>
          <w:rFonts w:ascii="Arial" w:eastAsia="Arial" w:hAnsi="Arial" w:cs="Arial"/>
          <w:b/>
          <w:bCs/>
          <w:color w:val="A84D98"/>
          <w:sz w:val="24"/>
          <w:szCs w:val="24"/>
        </w:rPr>
        <w:t>iffering priorities</w:t>
      </w:r>
      <w:r w:rsidR="3292B041" w:rsidRPr="00D35BD1">
        <w:rPr>
          <w:rFonts w:ascii="Arial" w:eastAsia="Arial" w:hAnsi="Arial" w:cs="Arial"/>
          <w:b/>
          <w:bCs/>
          <w:color w:val="A84D98"/>
          <w:sz w:val="24"/>
          <w:szCs w:val="24"/>
        </w:rPr>
        <w:t xml:space="preserve"> </w:t>
      </w:r>
      <w:r w:rsidR="3292B041" w:rsidRPr="00D35BD1">
        <w:rPr>
          <w:rFonts w:ascii="Arial" w:eastAsia="Arial" w:hAnsi="Arial" w:cs="Arial"/>
          <w:sz w:val="24"/>
          <w:szCs w:val="24"/>
        </w:rPr>
        <w:t>could cause issues. Time</w:t>
      </w:r>
      <w:r w:rsidR="28DA0AAE" w:rsidRPr="00D35BD1">
        <w:rPr>
          <w:rFonts w:ascii="Arial" w:eastAsia="Arial" w:hAnsi="Arial" w:cs="Arial"/>
          <w:sz w:val="24"/>
          <w:szCs w:val="24"/>
        </w:rPr>
        <w:t xml:space="preserve">lines </w:t>
      </w:r>
      <w:r w:rsidR="058AA56E" w:rsidRPr="00D35BD1">
        <w:rPr>
          <w:rFonts w:ascii="Arial" w:eastAsia="Arial" w:hAnsi="Arial" w:cs="Arial"/>
          <w:sz w:val="24"/>
          <w:szCs w:val="24"/>
        </w:rPr>
        <w:t xml:space="preserve">for seeking help may not </w:t>
      </w:r>
      <w:r w:rsidR="28DA0AAE" w:rsidRPr="00D35BD1">
        <w:rPr>
          <w:rFonts w:ascii="Arial" w:eastAsia="Arial" w:hAnsi="Arial" w:cs="Arial"/>
          <w:sz w:val="24"/>
          <w:szCs w:val="24"/>
        </w:rPr>
        <w:t>match up</w:t>
      </w:r>
      <w:r w:rsidR="7A7138A6" w:rsidRPr="00D35BD1">
        <w:rPr>
          <w:rFonts w:ascii="Arial" w:eastAsia="Arial" w:hAnsi="Arial" w:cs="Arial"/>
          <w:sz w:val="24"/>
          <w:szCs w:val="24"/>
        </w:rPr>
        <w:t>, with either families or individuals not being ready at the same time</w:t>
      </w:r>
      <w:r w:rsidR="28DA0AAE" w:rsidRPr="00D35BD1">
        <w:rPr>
          <w:rFonts w:ascii="Arial" w:eastAsia="Arial" w:hAnsi="Arial" w:cs="Arial"/>
          <w:sz w:val="24"/>
          <w:szCs w:val="24"/>
        </w:rPr>
        <w:t>,</w:t>
      </w:r>
      <w:r w:rsidR="06B751E5" w:rsidRPr="00D35BD1">
        <w:rPr>
          <w:rFonts w:ascii="Arial" w:eastAsia="Arial" w:hAnsi="Arial" w:cs="Arial"/>
          <w:sz w:val="24"/>
          <w:szCs w:val="24"/>
        </w:rPr>
        <w:t xml:space="preserve"> family</w:t>
      </w:r>
      <w:r w:rsidR="28DA0AAE" w:rsidRPr="00D35BD1">
        <w:rPr>
          <w:rFonts w:ascii="Arial" w:eastAsia="Arial" w:hAnsi="Arial" w:cs="Arial"/>
          <w:sz w:val="24"/>
          <w:szCs w:val="24"/>
        </w:rPr>
        <w:t xml:space="preserve"> involvement can be felt as controlling, </w:t>
      </w:r>
      <w:r w:rsidR="00441CB7" w:rsidRPr="00D35BD1">
        <w:rPr>
          <w:rFonts w:ascii="Arial" w:eastAsia="Arial" w:hAnsi="Arial" w:cs="Arial"/>
          <w:sz w:val="24"/>
          <w:szCs w:val="24"/>
        </w:rPr>
        <w:t xml:space="preserve">and </w:t>
      </w:r>
      <w:r w:rsidR="28DA0AAE" w:rsidRPr="00D35BD1">
        <w:rPr>
          <w:rFonts w:ascii="Arial" w:eastAsia="Arial" w:hAnsi="Arial" w:cs="Arial"/>
          <w:sz w:val="24"/>
          <w:szCs w:val="24"/>
        </w:rPr>
        <w:t xml:space="preserve">families can feel </w:t>
      </w:r>
      <w:r w:rsidR="756996C0" w:rsidRPr="00D35BD1">
        <w:rPr>
          <w:rFonts w:ascii="Arial" w:eastAsia="Arial" w:hAnsi="Arial" w:cs="Arial"/>
          <w:sz w:val="24"/>
          <w:szCs w:val="24"/>
        </w:rPr>
        <w:t xml:space="preserve">frustrated and that </w:t>
      </w:r>
      <w:r w:rsidR="28DA0AAE" w:rsidRPr="00D35BD1">
        <w:rPr>
          <w:rFonts w:ascii="Arial" w:eastAsia="Arial" w:hAnsi="Arial" w:cs="Arial"/>
          <w:sz w:val="24"/>
          <w:szCs w:val="24"/>
        </w:rPr>
        <w:t>they</w:t>
      </w:r>
      <w:r w:rsidR="40E099B9" w:rsidRPr="00D35BD1">
        <w:rPr>
          <w:rFonts w:ascii="Arial" w:eastAsia="Arial" w:hAnsi="Arial" w:cs="Arial"/>
          <w:sz w:val="24"/>
          <w:szCs w:val="24"/>
        </w:rPr>
        <w:t xml:space="preserve"> have </w:t>
      </w:r>
      <w:r w:rsidR="28DA0AAE" w:rsidRPr="00D35BD1">
        <w:rPr>
          <w:rFonts w:ascii="Arial" w:eastAsia="Arial" w:hAnsi="Arial" w:cs="Arial"/>
          <w:sz w:val="24"/>
          <w:szCs w:val="24"/>
        </w:rPr>
        <w:t>done all they can</w:t>
      </w:r>
      <w:r w:rsidR="3B4A794E" w:rsidRPr="00D35BD1">
        <w:rPr>
          <w:rFonts w:ascii="Arial" w:eastAsia="Arial" w:hAnsi="Arial" w:cs="Arial"/>
          <w:sz w:val="24"/>
          <w:szCs w:val="24"/>
        </w:rPr>
        <w:t xml:space="preserve">. </w:t>
      </w:r>
      <w:r w:rsidR="6B3D5719" w:rsidRPr="00D35BD1">
        <w:rPr>
          <w:rFonts w:ascii="Arial" w:eastAsia="Arial" w:hAnsi="Arial" w:cs="Arial"/>
          <w:sz w:val="24"/>
          <w:szCs w:val="24"/>
        </w:rPr>
        <w:t xml:space="preserve">Family may attempt to direct the recovery process in ways which do not align with the individual’s needs or autonomy. </w:t>
      </w:r>
      <w:r w:rsidR="3B4A794E" w:rsidRPr="00D35BD1">
        <w:rPr>
          <w:rFonts w:ascii="Arial" w:eastAsia="Arial" w:hAnsi="Arial" w:cs="Arial"/>
          <w:sz w:val="24"/>
          <w:szCs w:val="24"/>
        </w:rPr>
        <w:t>Professionals with prior drug or alcohol use shared that in their experience,</w:t>
      </w:r>
      <w:r w:rsidR="5ACDCC21" w:rsidRPr="00D35BD1">
        <w:rPr>
          <w:rFonts w:ascii="Arial" w:eastAsia="Arial" w:hAnsi="Arial" w:cs="Arial"/>
          <w:sz w:val="24"/>
          <w:szCs w:val="24"/>
        </w:rPr>
        <w:t xml:space="preserve"> the early stages of recovery can be particularly strained when family involvement is added to the mix.</w:t>
      </w:r>
    </w:p>
    <w:p w14:paraId="2948A2E2" w14:textId="1817FA84" w:rsidR="40FC7F67" w:rsidRPr="00D35BD1" w:rsidRDefault="4DAFA125" w:rsidP="004C241E">
      <w:pPr>
        <w:pStyle w:val="ListParagraph"/>
        <w:numPr>
          <w:ilvl w:val="1"/>
          <w:numId w:val="28"/>
        </w:numPr>
        <w:spacing w:line="360" w:lineRule="auto"/>
        <w:ind w:left="850" w:hanging="357"/>
        <w:rPr>
          <w:rFonts w:ascii="Arial" w:eastAsia="Arial" w:hAnsi="Arial" w:cs="Arial"/>
          <w:sz w:val="24"/>
          <w:szCs w:val="24"/>
        </w:rPr>
      </w:pPr>
      <w:r w:rsidRPr="00D35BD1">
        <w:rPr>
          <w:rFonts w:ascii="Arial" w:eastAsia="Arial" w:hAnsi="Arial" w:cs="Arial"/>
          <w:sz w:val="24"/>
          <w:szCs w:val="24"/>
        </w:rPr>
        <w:t xml:space="preserve">One individual with experience of drug and alcohol use raised that she, as a woman, would be there for her brothers, but that she felt her brothers would not be able to be there for her. This </w:t>
      </w:r>
      <w:r w:rsidR="00222991" w:rsidRPr="00D35BD1">
        <w:rPr>
          <w:rFonts w:ascii="Arial" w:eastAsia="Arial" w:hAnsi="Arial" w:cs="Arial"/>
          <w:sz w:val="24"/>
          <w:szCs w:val="24"/>
        </w:rPr>
        <w:t xml:space="preserve">again </w:t>
      </w:r>
      <w:r w:rsidR="00567590" w:rsidRPr="00D35BD1">
        <w:rPr>
          <w:rFonts w:ascii="Arial" w:eastAsia="Arial" w:hAnsi="Arial" w:cs="Arial"/>
          <w:sz w:val="24"/>
          <w:szCs w:val="24"/>
        </w:rPr>
        <w:t>highl</w:t>
      </w:r>
      <w:r w:rsidR="0061026D" w:rsidRPr="00D35BD1">
        <w:rPr>
          <w:rFonts w:ascii="Arial" w:eastAsia="Arial" w:hAnsi="Arial" w:cs="Arial"/>
          <w:sz w:val="24"/>
          <w:szCs w:val="24"/>
        </w:rPr>
        <w:t>ights the role gender can play people’s support networks.</w:t>
      </w:r>
    </w:p>
    <w:p w14:paraId="4446C6F2" w14:textId="77777777" w:rsidR="009D563F" w:rsidRPr="00D35BD1" w:rsidRDefault="009D563F" w:rsidP="009D563F">
      <w:pPr>
        <w:pStyle w:val="ListParagraph"/>
        <w:spacing w:line="360" w:lineRule="auto"/>
        <w:ind w:left="1440"/>
        <w:rPr>
          <w:rFonts w:ascii="Arial" w:eastAsia="Arial" w:hAnsi="Arial" w:cs="Arial"/>
          <w:sz w:val="24"/>
          <w:szCs w:val="24"/>
        </w:rPr>
      </w:pPr>
    </w:p>
    <w:p w14:paraId="0F4F167C" w14:textId="04078058" w:rsidR="4302AC14" w:rsidRPr="00D35BD1" w:rsidRDefault="0372E486" w:rsidP="004C241E">
      <w:pPr>
        <w:pStyle w:val="ListParagraph"/>
        <w:numPr>
          <w:ilvl w:val="0"/>
          <w:numId w:val="28"/>
        </w:numPr>
        <w:spacing w:line="360" w:lineRule="auto"/>
        <w:ind w:left="426"/>
        <w:rPr>
          <w:rFonts w:ascii="Arial" w:eastAsia="Arial" w:hAnsi="Arial" w:cs="Arial"/>
          <w:b/>
          <w:bCs/>
          <w:color w:val="A84D98"/>
          <w:sz w:val="24"/>
          <w:szCs w:val="24"/>
        </w:rPr>
      </w:pPr>
      <w:r w:rsidRPr="00D35BD1">
        <w:rPr>
          <w:rFonts w:ascii="Arial" w:eastAsia="Arial" w:hAnsi="Arial" w:cs="Arial"/>
          <w:b/>
          <w:bCs/>
          <w:color w:val="A84D98"/>
          <w:sz w:val="24"/>
          <w:szCs w:val="24"/>
        </w:rPr>
        <w:t xml:space="preserve">Nature of </w:t>
      </w:r>
      <w:r w:rsidR="004B00C3" w:rsidRPr="00D35BD1">
        <w:rPr>
          <w:rFonts w:ascii="Arial" w:eastAsia="Arial" w:hAnsi="Arial" w:cs="Arial"/>
          <w:b/>
          <w:bCs/>
          <w:color w:val="A84D98"/>
          <w:sz w:val="24"/>
          <w:szCs w:val="24"/>
        </w:rPr>
        <w:t>drug a</w:t>
      </w:r>
      <w:r w:rsidR="7A2144F7" w:rsidRPr="00D35BD1">
        <w:rPr>
          <w:rFonts w:ascii="Arial" w:eastAsia="Arial" w:hAnsi="Arial" w:cs="Arial"/>
          <w:b/>
          <w:bCs/>
          <w:color w:val="A84D98"/>
          <w:sz w:val="24"/>
          <w:szCs w:val="24"/>
        </w:rPr>
        <w:t xml:space="preserve">nd alcohol </w:t>
      </w:r>
      <w:r w:rsidR="240F7017" w:rsidRPr="00D35BD1">
        <w:rPr>
          <w:rFonts w:ascii="Arial" w:eastAsia="Arial" w:hAnsi="Arial" w:cs="Arial"/>
          <w:b/>
          <w:bCs/>
          <w:color w:val="A84D98"/>
          <w:sz w:val="24"/>
          <w:szCs w:val="24"/>
        </w:rPr>
        <w:t>use</w:t>
      </w:r>
    </w:p>
    <w:p w14:paraId="76A7D540" w14:textId="3D9037AD" w:rsidR="009738E8" w:rsidRPr="005A442D" w:rsidRDefault="02680270" w:rsidP="009738E8">
      <w:pPr>
        <w:pStyle w:val="ListParagraph"/>
        <w:numPr>
          <w:ilvl w:val="1"/>
          <w:numId w:val="28"/>
        </w:numPr>
        <w:spacing w:line="360" w:lineRule="auto"/>
        <w:ind w:left="850" w:hanging="357"/>
        <w:rPr>
          <w:rFonts w:ascii="Arial" w:eastAsia="Arial" w:hAnsi="Arial" w:cs="Arial"/>
          <w:sz w:val="24"/>
          <w:szCs w:val="24"/>
        </w:rPr>
      </w:pPr>
      <w:r w:rsidRPr="00D35BD1">
        <w:rPr>
          <w:rFonts w:ascii="Arial" w:eastAsia="Arial" w:hAnsi="Arial" w:cs="Arial"/>
          <w:sz w:val="24"/>
          <w:szCs w:val="24"/>
        </w:rPr>
        <w:t xml:space="preserve">Substance and alcohol use can often involve the </w:t>
      </w:r>
      <w:r w:rsidRPr="00D35BD1">
        <w:rPr>
          <w:rFonts w:ascii="Arial" w:eastAsia="Arial" w:hAnsi="Arial" w:cs="Arial"/>
          <w:b/>
          <w:bCs/>
          <w:color w:val="A84D98"/>
          <w:sz w:val="24"/>
          <w:szCs w:val="24"/>
        </w:rPr>
        <w:t>l</w:t>
      </w:r>
      <w:r w:rsidR="240F7017" w:rsidRPr="00D35BD1">
        <w:rPr>
          <w:rFonts w:ascii="Arial" w:eastAsia="Arial" w:hAnsi="Arial" w:cs="Arial"/>
          <w:b/>
          <w:bCs/>
          <w:color w:val="A84D98"/>
          <w:sz w:val="24"/>
          <w:szCs w:val="24"/>
        </w:rPr>
        <w:t>oss of relationships</w:t>
      </w:r>
      <w:r w:rsidR="33B26474" w:rsidRPr="00D35BD1">
        <w:rPr>
          <w:rFonts w:ascii="Arial" w:eastAsia="Arial" w:hAnsi="Arial" w:cs="Arial"/>
          <w:b/>
          <w:bCs/>
          <w:sz w:val="24"/>
          <w:szCs w:val="24"/>
        </w:rPr>
        <w:t xml:space="preserve">, </w:t>
      </w:r>
      <w:r w:rsidR="33B26474" w:rsidRPr="00D35BD1">
        <w:rPr>
          <w:rFonts w:ascii="Arial" w:eastAsia="Arial" w:hAnsi="Arial" w:cs="Arial"/>
          <w:sz w:val="24"/>
          <w:szCs w:val="24"/>
        </w:rPr>
        <w:t>with most groups referencing ‘burnt bridges’, not having ‘anyone’, or losing touch with family. This is related to the element of</w:t>
      </w:r>
      <w:r w:rsidR="240F7017" w:rsidRPr="00D35BD1">
        <w:rPr>
          <w:rFonts w:ascii="Arial" w:eastAsia="Arial" w:hAnsi="Arial" w:cs="Arial"/>
          <w:sz w:val="24"/>
          <w:szCs w:val="24"/>
        </w:rPr>
        <w:t xml:space="preserve"> time, </w:t>
      </w:r>
      <w:r w:rsidR="1400D5BB" w:rsidRPr="00D35BD1">
        <w:rPr>
          <w:rFonts w:ascii="Arial" w:eastAsia="Arial" w:hAnsi="Arial" w:cs="Arial"/>
          <w:sz w:val="24"/>
          <w:szCs w:val="24"/>
        </w:rPr>
        <w:t xml:space="preserve">with people with lived experience and workers noting that often significant time has passed without contact. One person with lived experience noted that </w:t>
      </w:r>
      <w:r w:rsidR="15AFA405" w:rsidRPr="00D35BD1">
        <w:rPr>
          <w:rFonts w:ascii="Arial" w:eastAsia="Arial" w:hAnsi="Arial" w:cs="Arial"/>
          <w:sz w:val="24"/>
          <w:szCs w:val="24"/>
        </w:rPr>
        <w:t xml:space="preserve">in their view, their age made them less suitable for FGDM, as they were in their 40s, and it had ‘been years’ of </w:t>
      </w:r>
      <w:r w:rsidR="0007243F" w:rsidRPr="00D35BD1">
        <w:rPr>
          <w:rFonts w:ascii="Arial" w:eastAsia="Arial" w:hAnsi="Arial" w:cs="Arial"/>
          <w:sz w:val="24"/>
          <w:szCs w:val="24"/>
        </w:rPr>
        <w:t>addiction</w:t>
      </w:r>
      <w:r w:rsidR="15AFA405" w:rsidRPr="00D35BD1">
        <w:rPr>
          <w:rFonts w:ascii="Arial" w:eastAsia="Arial" w:hAnsi="Arial" w:cs="Arial"/>
          <w:sz w:val="24"/>
          <w:szCs w:val="24"/>
        </w:rPr>
        <w:t xml:space="preserve"> and th</w:t>
      </w:r>
      <w:r w:rsidR="00DD19E4" w:rsidRPr="00D35BD1">
        <w:rPr>
          <w:rFonts w:ascii="Arial" w:eastAsia="Arial" w:hAnsi="Arial" w:cs="Arial"/>
          <w:sz w:val="24"/>
          <w:szCs w:val="24"/>
        </w:rPr>
        <w:t xml:space="preserve">ose still </w:t>
      </w:r>
      <w:r w:rsidR="4BD7D570" w:rsidRPr="00D35BD1">
        <w:rPr>
          <w:rFonts w:ascii="Arial" w:eastAsia="Arial" w:hAnsi="Arial" w:cs="Arial"/>
          <w:sz w:val="24"/>
          <w:szCs w:val="24"/>
        </w:rPr>
        <w:t xml:space="preserve">around them </w:t>
      </w:r>
      <w:r w:rsidR="00DD19E4" w:rsidRPr="00D35BD1">
        <w:rPr>
          <w:rFonts w:ascii="Arial" w:eastAsia="Arial" w:hAnsi="Arial" w:cs="Arial"/>
          <w:sz w:val="24"/>
          <w:szCs w:val="24"/>
        </w:rPr>
        <w:t xml:space="preserve">would not be </w:t>
      </w:r>
      <w:r w:rsidR="4BD7D570" w:rsidRPr="00D35BD1">
        <w:rPr>
          <w:rFonts w:ascii="Arial" w:eastAsia="Arial" w:hAnsi="Arial" w:cs="Arial"/>
          <w:sz w:val="24"/>
          <w:szCs w:val="24"/>
        </w:rPr>
        <w:t xml:space="preserve">helpful. </w:t>
      </w:r>
      <w:r w:rsidR="54AEF4E3" w:rsidRPr="00D35BD1">
        <w:rPr>
          <w:rFonts w:ascii="Arial" w:eastAsia="Arial" w:hAnsi="Arial" w:cs="Arial"/>
          <w:sz w:val="24"/>
          <w:szCs w:val="24"/>
        </w:rPr>
        <w:t>Several groups</w:t>
      </w:r>
      <w:r w:rsidR="240F7017" w:rsidRPr="00D35BD1">
        <w:rPr>
          <w:rFonts w:ascii="Arial" w:eastAsia="Arial" w:hAnsi="Arial" w:cs="Arial"/>
          <w:sz w:val="24"/>
          <w:szCs w:val="24"/>
        </w:rPr>
        <w:t xml:space="preserve"> </w:t>
      </w:r>
      <w:r w:rsidR="6892933C" w:rsidRPr="00D35BD1">
        <w:rPr>
          <w:rFonts w:ascii="Arial" w:eastAsia="Arial" w:hAnsi="Arial" w:cs="Arial"/>
          <w:sz w:val="24"/>
          <w:szCs w:val="24"/>
        </w:rPr>
        <w:t xml:space="preserve">mentioned the </w:t>
      </w:r>
      <w:r w:rsidR="240F7017" w:rsidRPr="00D35BD1">
        <w:rPr>
          <w:rFonts w:ascii="Arial" w:eastAsia="Arial" w:hAnsi="Arial" w:cs="Arial"/>
          <w:sz w:val="24"/>
          <w:szCs w:val="24"/>
        </w:rPr>
        <w:t>origins of</w:t>
      </w:r>
      <w:r w:rsidR="03286826" w:rsidRPr="00D35BD1">
        <w:rPr>
          <w:rFonts w:ascii="Arial" w:eastAsia="Arial" w:hAnsi="Arial" w:cs="Arial"/>
          <w:sz w:val="24"/>
          <w:szCs w:val="24"/>
        </w:rPr>
        <w:t xml:space="preserve"> drug and alcohol</w:t>
      </w:r>
      <w:r w:rsidR="240F7017" w:rsidRPr="00D35BD1">
        <w:rPr>
          <w:rFonts w:ascii="Arial" w:eastAsia="Arial" w:hAnsi="Arial" w:cs="Arial"/>
          <w:sz w:val="24"/>
          <w:szCs w:val="24"/>
        </w:rPr>
        <w:t xml:space="preserve"> use, </w:t>
      </w:r>
      <w:r w:rsidR="45DD61A4" w:rsidRPr="00D35BD1">
        <w:rPr>
          <w:rFonts w:ascii="Arial" w:eastAsia="Arial" w:hAnsi="Arial" w:cs="Arial"/>
          <w:sz w:val="24"/>
          <w:szCs w:val="24"/>
        </w:rPr>
        <w:t xml:space="preserve">with the </w:t>
      </w:r>
      <w:r w:rsidR="22485190" w:rsidRPr="00D35BD1">
        <w:rPr>
          <w:rFonts w:ascii="Arial" w:eastAsia="Arial" w:hAnsi="Arial" w:cs="Arial"/>
          <w:sz w:val="24"/>
          <w:szCs w:val="24"/>
        </w:rPr>
        <w:t xml:space="preserve">perception that </w:t>
      </w:r>
      <w:r w:rsidR="00FE2B10" w:rsidRPr="00D35BD1">
        <w:rPr>
          <w:rFonts w:ascii="Arial" w:eastAsia="Arial" w:hAnsi="Arial" w:cs="Arial"/>
          <w:sz w:val="24"/>
          <w:szCs w:val="24"/>
        </w:rPr>
        <w:t>addiction</w:t>
      </w:r>
      <w:r w:rsidR="22485190" w:rsidRPr="00D35BD1">
        <w:rPr>
          <w:rFonts w:ascii="Arial" w:eastAsia="Arial" w:hAnsi="Arial" w:cs="Arial"/>
          <w:sz w:val="24"/>
          <w:szCs w:val="24"/>
        </w:rPr>
        <w:t xml:space="preserve"> can originate from family issues and that the ‘family might be the whole issue’. </w:t>
      </w:r>
      <w:r w:rsidR="005E2B50" w:rsidRPr="00D35BD1">
        <w:rPr>
          <w:rFonts w:ascii="Arial" w:eastAsia="Arial" w:hAnsi="Arial" w:cs="Arial"/>
          <w:sz w:val="24"/>
          <w:szCs w:val="24"/>
        </w:rPr>
        <w:t xml:space="preserve">The case studies above </w:t>
      </w:r>
      <w:r w:rsidR="00A404E5">
        <w:rPr>
          <w:rFonts w:ascii="Arial" w:eastAsia="Arial" w:hAnsi="Arial" w:cs="Arial"/>
          <w:sz w:val="24"/>
          <w:szCs w:val="24"/>
        </w:rPr>
        <w:t xml:space="preserve">highlight </w:t>
      </w:r>
      <w:r w:rsidR="00E36480">
        <w:rPr>
          <w:rFonts w:ascii="Arial" w:eastAsia="Arial" w:hAnsi="Arial" w:cs="Arial"/>
          <w:sz w:val="24"/>
          <w:szCs w:val="24"/>
        </w:rPr>
        <w:t>that</w:t>
      </w:r>
      <w:r w:rsidR="003E39A7">
        <w:rPr>
          <w:rFonts w:ascii="Arial" w:eastAsia="Arial" w:hAnsi="Arial" w:cs="Arial"/>
          <w:sz w:val="24"/>
          <w:szCs w:val="24"/>
        </w:rPr>
        <w:t xml:space="preserve"> </w:t>
      </w:r>
      <w:r w:rsidR="0002079C">
        <w:rPr>
          <w:rFonts w:ascii="Arial" w:eastAsia="Arial" w:hAnsi="Arial" w:cs="Arial"/>
          <w:sz w:val="24"/>
          <w:szCs w:val="24"/>
        </w:rPr>
        <w:t xml:space="preserve">a </w:t>
      </w:r>
      <w:r w:rsidR="00E36480">
        <w:rPr>
          <w:rFonts w:ascii="Arial" w:eastAsia="Arial" w:hAnsi="Arial" w:cs="Arial"/>
          <w:sz w:val="24"/>
          <w:szCs w:val="24"/>
        </w:rPr>
        <w:t>FGDM</w:t>
      </w:r>
      <w:r w:rsidR="008A6ACC">
        <w:rPr>
          <w:rFonts w:ascii="Arial" w:eastAsia="Arial" w:hAnsi="Arial" w:cs="Arial"/>
          <w:sz w:val="24"/>
          <w:szCs w:val="24"/>
        </w:rPr>
        <w:t xml:space="preserve"> netw</w:t>
      </w:r>
      <w:r w:rsidR="003E39A7">
        <w:rPr>
          <w:rFonts w:ascii="Arial" w:eastAsia="Arial" w:hAnsi="Arial" w:cs="Arial"/>
          <w:sz w:val="24"/>
          <w:szCs w:val="24"/>
        </w:rPr>
        <w:t>ork</w:t>
      </w:r>
      <w:r w:rsidR="00E36480">
        <w:rPr>
          <w:rFonts w:ascii="Arial" w:eastAsia="Arial" w:hAnsi="Arial" w:cs="Arial"/>
          <w:sz w:val="24"/>
          <w:szCs w:val="24"/>
        </w:rPr>
        <w:t xml:space="preserve"> is </w:t>
      </w:r>
      <w:r w:rsidR="0002079C">
        <w:rPr>
          <w:rFonts w:ascii="Arial" w:eastAsia="Arial" w:hAnsi="Arial" w:cs="Arial"/>
          <w:sz w:val="24"/>
          <w:szCs w:val="24"/>
        </w:rPr>
        <w:t xml:space="preserve">not restricted to </w:t>
      </w:r>
      <w:r w:rsidR="00E36480">
        <w:rPr>
          <w:rFonts w:ascii="Arial" w:eastAsia="Arial" w:hAnsi="Arial" w:cs="Arial"/>
          <w:sz w:val="24"/>
          <w:szCs w:val="24"/>
        </w:rPr>
        <w:t>family members</w:t>
      </w:r>
      <w:r w:rsidR="003E39A7">
        <w:rPr>
          <w:rFonts w:ascii="Arial" w:eastAsia="Arial" w:hAnsi="Arial" w:cs="Arial"/>
          <w:sz w:val="24"/>
          <w:szCs w:val="24"/>
        </w:rPr>
        <w:t>. It</w:t>
      </w:r>
      <w:r w:rsidR="008D22AC" w:rsidRPr="00D35BD1">
        <w:rPr>
          <w:rFonts w:ascii="Arial" w:eastAsia="Arial" w:hAnsi="Arial" w:cs="Arial"/>
          <w:sz w:val="24"/>
          <w:szCs w:val="24"/>
        </w:rPr>
        <w:t xml:space="preserve"> has the potential to reconnect </w:t>
      </w:r>
      <w:r w:rsidR="000372D7">
        <w:rPr>
          <w:rFonts w:ascii="Arial" w:eastAsia="Arial" w:hAnsi="Arial" w:cs="Arial"/>
          <w:sz w:val="24"/>
          <w:szCs w:val="24"/>
        </w:rPr>
        <w:t xml:space="preserve">the person referred with </w:t>
      </w:r>
      <w:r w:rsidR="00A5053D" w:rsidRPr="00D35BD1">
        <w:rPr>
          <w:rFonts w:ascii="Arial" w:eastAsia="Arial" w:hAnsi="Arial" w:cs="Arial"/>
          <w:sz w:val="24"/>
          <w:szCs w:val="24"/>
        </w:rPr>
        <w:t xml:space="preserve">friends </w:t>
      </w:r>
      <w:r w:rsidR="00F00F6A">
        <w:rPr>
          <w:rFonts w:ascii="Arial" w:eastAsia="Arial" w:hAnsi="Arial" w:cs="Arial"/>
          <w:sz w:val="24"/>
          <w:szCs w:val="24"/>
        </w:rPr>
        <w:t xml:space="preserve">and other </w:t>
      </w:r>
      <w:r w:rsidR="009A5D94">
        <w:rPr>
          <w:rFonts w:ascii="Arial" w:eastAsia="Arial" w:hAnsi="Arial" w:cs="Arial"/>
          <w:sz w:val="24"/>
          <w:szCs w:val="24"/>
        </w:rPr>
        <w:t xml:space="preserve">significant </w:t>
      </w:r>
      <w:r w:rsidR="00F00F6A">
        <w:rPr>
          <w:rFonts w:ascii="Arial" w:eastAsia="Arial" w:hAnsi="Arial" w:cs="Arial"/>
          <w:sz w:val="24"/>
          <w:szCs w:val="24"/>
        </w:rPr>
        <w:t>people</w:t>
      </w:r>
      <w:r w:rsidR="00422B58">
        <w:rPr>
          <w:rFonts w:ascii="Arial" w:eastAsia="Arial" w:hAnsi="Arial" w:cs="Arial"/>
          <w:sz w:val="24"/>
          <w:szCs w:val="24"/>
        </w:rPr>
        <w:t xml:space="preserve"> </w:t>
      </w:r>
      <w:r w:rsidR="000372D7">
        <w:rPr>
          <w:rFonts w:ascii="Arial" w:eastAsia="Arial" w:hAnsi="Arial" w:cs="Arial"/>
          <w:sz w:val="24"/>
          <w:szCs w:val="24"/>
        </w:rPr>
        <w:t xml:space="preserve">in </w:t>
      </w:r>
      <w:r w:rsidR="009A5D94">
        <w:rPr>
          <w:rFonts w:ascii="Arial" w:eastAsia="Arial" w:hAnsi="Arial" w:cs="Arial"/>
          <w:sz w:val="24"/>
          <w:szCs w:val="24"/>
        </w:rPr>
        <w:t xml:space="preserve">their </w:t>
      </w:r>
      <w:r w:rsidR="000372D7">
        <w:rPr>
          <w:rFonts w:ascii="Arial" w:eastAsia="Arial" w:hAnsi="Arial" w:cs="Arial"/>
          <w:sz w:val="24"/>
          <w:szCs w:val="24"/>
        </w:rPr>
        <w:t>li</w:t>
      </w:r>
      <w:r w:rsidR="00B17157">
        <w:rPr>
          <w:rFonts w:ascii="Arial" w:eastAsia="Arial" w:hAnsi="Arial" w:cs="Arial"/>
          <w:sz w:val="24"/>
          <w:szCs w:val="24"/>
        </w:rPr>
        <w:t>fe.</w:t>
      </w:r>
      <w:r w:rsidR="009738E8" w:rsidRPr="00D35BD1">
        <w:rPr>
          <w:rFonts w:ascii="Arial" w:eastAsia="Arial" w:hAnsi="Arial" w:cs="Arial"/>
          <w:sz w:val="24"/>
          <w:szCs w:val="24"/>
        </w:rPr>
        <w:t xml:space="preserve"> </w:t>
      </w:r>
    </w:p>
    <w:p w14:paraId="01754318" w14:textId="094B0EDE" w:rsidR="4400CECB" w:rsidRPr="00D35BD1" w:rsidRDefault="240F7017" w:rsidP="009738E8">
      <w:pPr>
        <w:pStyle w:val="ListParagraph"/>
        <w:numPr>
          <w:ilvl w:val="1"/>
          <w:numId w:val="28"/>
        </w:numPr>
        <w:spacing w:line="360" w:lineRule="auto"/>
        <w:ind w:left="850" w:hanging="357"/>
        <w:rPr>
          <w:rFonts w:ascii="Arial" w:eastAsia="Arial" w:hAnsi="Arial" w:cs="Arial"/>
          <w:sz w:val="24"/>
          <w:szCs w:val="24"/>
        </w:rPr>
      </w:pPr>
      <w:r w:rsidRPr="00D35BD1">
        <w:rPr>
          <w:rFonts w:ascii="Arial" w:eastAsia="Arial" w:hAnsi="Arial" w:cs="Arial"/>
          <w:b/>
          <w:bCs/>
          <w:color w:val="A84D98"/>
          <w:sz w:val="24"/>
          <w:szCs w:val="24"/>
        </w:rPr>
        <w:lastRenderedPageBreak/>
        <w:t xml:space="preserve">Shame </w:t>
      </w:r>
      <w:r w:rsidR="0671A538" w:rsidRPr="00D35BD1">
        <w:rPr>
          <w:rFonts w:ascii="Arial" w:eastAsia="Arial" w:hAnsi="Arial" w:cs="Arial"/>
          <w:b/>
          <w:bCs/>
          <w:color w:val="A84D98"/>
          <w:sz w:val="24"/>
          <w:szCs w:val="24"/>
        </w:rPr>
        <w:t xml:space="preserve">and embarrassment </w:t>
      </w:r>
      <w:r w:rsidR="0671A538" w:rsidRPr="00D35BD1">
        <w:rPr>
          <w:rFonts w:ascii="Arial" w:eastAsia="Arial" w:hAnsi="Arial" w:cs="Arial"/>
          <w:sz w:val="24"/>
          <w:szCs w:val="24"/>
        </w:rPr>
        <w:t>were mentioned by different groups as a barrier to involving</w:t>
      </w:r>
      <w:r w:rsidR="00E94D26" w:rsidRPr="00D35BD1">
        <w:rPr>
          <w:rFonts w:ascii="Arial" w:eastAsia="Arial" w:hAnsi="Arial" w:cs="Arial"/>
          <w:sz w:val="24"/>
          <w:szCs w:val="24"/>
        </w:rPr>
        <w:t xml:space="preserve"> </w:t>
      </w:r>
      <w:r w:rsidR="0671A538" w:rsidRPr="00D35BD1">
        <w:rPr>
          <w:rFonts w:ascii="Arial" w:eastAsia="Arial" w:hAnsi="Arial" w:cs="Arial"/>
          <w:sz w:val="24"/>
          <w:szCs w:val="24"/>
        </w:rPr>
        <w:t xml:space="preserve">families </w:t>
      </w:r>
      <w:r w:rsidR="0010241B" w:rsidRPr="00D35BD1">
        <w:rPr>
          <w:rFonts w:ascii="Arial" w:eastAsia="Arial" w:hAnsi="Arial" w:cs="Arial"/>
          <w:sz w:val="24"/>
          <w:szCs w:val="24"/>
        </w:rPr>
        <w:t xml:space="preserve">in </w:t>
      </w:r>
      <w:r w:rsidR="0671A538" w:rsidRPr="00D35BD1">
        <w:rPr>
          <w:rFonts w:ascii="Arial" w:eastAsia="Arial" w:hAnsi="Arial" w:cs="Arial"/>
          <w:sz w:val="24"/>
          <w:szCs w:val="24"/>
        </w:rPr>
        <w:t xml:space="preserve">FGDM. </w:t>
      </w:r>
    </w:p>
    <w:p w14:paraId="3E54EE23" w14:textId="1F861039" w:rsidR="4E3BF7E3" w:rsidRPr="00D35BD1" w:rsidRDefault="0671A538" w:rsidP="004C241E">
      <w:pPr>
        <w:pStyle w:val="ListParagraph"/>
        <w:numPr>
          <w:ilvl w:val="1"/>
          <w:numId w:val="28"/>
        </w:numPr>
        <w:spacing w:line="360" w:lineRule="auto"/>
        <w:ind w:left="850" w:hanging="357"/>
        <w:rPr>
          <w:rFonts w:ascii="Arial" w:eastAsia="Arial" w:hAnsi="Arial" w:cs="Arial"/>
          <w:sz w:val="24"/>
          <w:szCs w:val="24"/>
        </w:rPr>
      </w:pPr>
      <w:r w:rsidRPr="00D35BD1">
        <w:rPr>
          <w:rFonts w:ascii="Arial" w:eastAsia="Arial" w:hAnsi="Arial" w:cs="Arial"/>
          <w:sz w:val="24"/>
          <w:szCs w:val="24"/>
        </w:rPr>
        <w:t xml:space="preserve">Similarly, the theme of </w:t>
      </w:r>
      <w:r w:rsidRPr="00D35BD1">
        <w:rPr>
          <w:rFonts w:ascii="Arial" w:eastAsia="Arial" w:hAnsi="Arial" w:cs="Arial"/>
          <w:b/>
          <w:bCs/>
          <w:color w:val="A84D98"/>
          <w:sz w:val="24"/>
          <w:szCs w:val="24"/>
        </w:rPr>
        <w:t>secrecy</w:t>
      </w:r>
      <w:r w:rsidRPr="00D35BD1">
        <w:rPr>
          <w:rFonts w:ascii="Arial" w:eastAsia="Arial" w:hAnsi="Arial" w:cs="Arial"/>
          <w:b/>
          <w:bCs/>
          <w:sz w:val="24"/>
          <w:szCs w:val="24"/>
        </w:rPr>
        <w:t xml:space="preserve"> </w:t>
      </w:r>
      <w:r w:rsidRPr="00D35BD1">
        <w:rPr>
          <w:rFonts w:ascii="Arial" w:eastAsia="Arial" w:hAnsi="Arial" w:cs="Arial"/>
          <w:sz w:val="24"/>
          <w:szCs w:val="24"/>
        </w:rPr>
        <w:t xml:space="preserve">was highlighted as an element of alcohol and drugs, with one worker noting that </w:t>
      </w:r>
      <w:r w:rsidR="0F91270D" w:rsidRPr="00D35BD1">
        <w:rPr>
          <w:rFonts w:ascii="Arial" w:eastAsia="Arial" w:hAnsi="Arial" w:cs="Arial"/>
          <w:sz w:val="24"/>
          <w:szCs w:val="24"/>
        </w:rPr>
        <w:t xml:space="preserve">on average people </w:t>
      </w:r>
      <w:r w:rsidR="00DF2CF2" w:rsidRPr="00D35BD1">
        <w:rPr>
          <w:rFonts w:ascii="Arial" w:eastAsia="Arial" w:hAnsi="Arial" w:cs="Arial"/>
          <w:sz w:val="24"/>
          <w:szCs w:val="24"/>
        </w:rPr>
        <w:t xml:space="preserve">take </w:t>
      </w:r>
      <w:r w:rsidR="0F91270D" w:rsidRPr="00D35BD1">
        <w:rPr>
          <w:rFonts w:ascii="Arial" w:eastAsia="Arial" w:hAnsi="Arial" w:cs="Arial"/>
          <w:sz w:val="24"/>
          <w:szCs w:val="24"/>
        </w:rPr>
        <w:t>10 years before reaching out, and another interviewee not</w:t>
      </w:r>
      <w:r w:rsidR="0090339C" w:rsidRPr="00D35BD1">
        <w:rPr>
          <w:rFonts w:ascii="Arial" w:eastAsia="Arial" w:hAnsi="Arial" w:cs="Arial"/>
          <w:sz w:val="24"/>
          <w:szCs w:val="24"/>
        </w:rPr>
        <w:t>ed</w:t>
      </w:r>
      <w:r w:rsidR="0F91270D" w:rsidRPr="00D35BD1">
        <w:rPr>
          <w:rFonts w:ascii="Arial" w:eastAsia="Arial" w:hAnsi="Arial" w:cs="Arial"/>
          <w:sz w:val="24"/>
          <w:szCs w:val="24"/>
        </w:rPr>
        <w:t xml:space="preserve"> that wanting</w:t>
      </w:r>
      <w:r w:rsidR="46092C6F" w:rsidRPr="00D35BD1">
        <w:rPr>
          <w:rFonts w:ascii="Arial" w:eastAsia="Arial" w:hAnsi="Arial" w:cs="Arial"/>
          <w:sz w:val="24"/>
          <w:szCs w:val="24"/>
        </w:rPr>
        <w:t xml:space="preserve"> to hide the extent of the problem is a </w:t>
      </w:r>
      <w:r w:rsidR="000F0AC9" w:rsidRPr="00D35BD1">
        <w:rPr>
          <w:rFonts w:ascii="Arial" w:eastAsia="Arial" w:hAnsi="Arial" w:cs="Arial"/>
          <w:sz w:val="24"/>
          <w:szCs w:val="24"/>
        </w:rPr>
        <w:t>common issue</w:t>
      </w:r>
      <w:r w:rsidR="46092C6F" w:rsidRPr="00D35BD1">
        <w:rPr>
          <w:rFonts w:ascii="Arial" w:eastAsia="Arial" w:hAnsi="Arial" w:cs="Arial"/>
          <w:sz w:val="24"/>
          <w:szCs w:val="24"/>
        </w:rPr>
        <w:t xml:space="preserve">. </w:t>
      </w:r>
      <w:r w:rsidR="7A507BB2" w:rsidRPr="00D35BD1">
        <w:rPr>
          <w:rFonts w:ascii="Arial" w:eastAsia="Arial" w:hAnsi="Arial" w:cs="Arial"/>
          <w:sz w:val="24"/>
          <w:szCs w:val="24"/>
        </w:rPr>
        <w:t>In a similar vein, o</w:t>
      </w:r>
      <w:r w:rsidR="46092C6F" w:rsidRPr="00D35BD1">
        <w:rPr>
          <w:rFonts w:ascii="Arial" w:eastAsia="Arial" w:hAnsi="Arial" w:cs="Arial"/>
          <w:sz w:val="24"/>
          <w:szCs w:val="24"/>
        </w:rPr>
        <w:t xml:space="preserve">ne person with lived experience said that it is possible some people </w:t>
      </w:r>
      <w:r w:rsidR="00EC750F" w:rsidRPr="00D35BD1">
        <w:rPr>
          <w:rFonts w:ascii="Arial" w:eastAsia="Arial" w:hAnsi="Arial" w:cs="Arial"/>
          <w:sz w:val="24"/>
          <w:szCs w:val="24"/>
        </w:rPr>
        <w:t xml:space="preserve">using substances </w:t>
      </w:r>
      <w:r w:rsidR="46092C6F" w:rsidRPr="00D35BD1">
        <w:rPr>
          <w:rFonts w:ascii="Arial" w:eastAsia="Arial" w:hAnsi="Arial" w:cs="Arial"/>
          <w:sz w:val="24"/>
          <w:szCs w:val="24"/>
        </w:rPr>
        <w:t>may</w:t>
      </w:r>
      <w:r w:rsidRPr="00D35BD1">
        <w:rPr>
          <w:rFonts w:ascii="Arial" w:eastAsia="Arial" w:hAnsi="Arial" w:cs="Arial"/>
          <w:sz w:val="24"/>
          <w:szCs w:val="24"/>
        </w:rPr>
        <w:t xml:space="preserve"> lie about </w:t>
      </w:r>
      <w:r w:rsidR="6A8CF730" w:rsidRPr="00D35BD1">
        <w:rPr>
          <w:rFonts w:ascii="Arial" w:eastAsia="Arial" w:hAnsi="Arial" w:cs="Arial"/>
          <w:sz w:val="24"/>
          <w:szCs w:val="24"/>
        </w:rPr>
        <w:t xml:space="preserve">their </w:t>
      </w:r>
      <w:r w:rsidRPr="00D35BD1">
        <w:rPr>
          <w:rFonts w:ascii="Arial" w:eastAsia="Arial" w:hAnsi="Arial" w:cs="Arial"/>
          <w:sz w:val="24"/>
          <w:szCs w:val="24"/>
        </w:rPr>
        <w:t xml:space="preserve">use or abuse </w:t>
      </w:r>
      <w:r w:rsidR="15150482" w:rsidRPr="00D35BD1">
        <w:rPr>
          <w:rFonts w:ascii="Arial" w:eastAsia="Arial" w:hAnsi="Arial" w:cs="Arial"/>
          <w:sz w:val="24"/>
          <w:szCs w:val="24"/>
        </w:rPr>
        <w:t xml:space="preserve">the help offered to them. </w:t>
      </w:r>
      <w:r w:rsidR="7B5DBD7D" w:rsidRPr="00D35BD1">
        <w:rPr>
          <w:rFonts w:ascii="Arial" w:eastAsia="Arial" w:hAnsi="Arial" w:cs="Arial"/>
          <w:sz w:val="24"/>
          <w:szCs w:val="24"/>
        </w:rPr>
        <w:t>Another person with lived experience noted that when she used drugs, her brother would not have her at his home for fear that she would steal from him.</w:t>
      </w:r>
    </w:p>
    <w:p w14:paraId="74A5512A" w14:textId="6EDC8D54" w:rsidR="697E0295" w:rsidRDefault="7B5DBD7D" w:rsidP="004C241E">
      <w:pPr>
        <w:pStyle w:val="ListParagraph"/>
        <w:numPr>
          <w:ilvl w:val="1"/>
          <w:numId w:val="28"/>
        </w:numPr>
        <w:spacing w:line="360" w:lineRule="auto"/>
        <w:ind w:left="850" w:hanging="357"/>
        <w:rPr>
          <w:rFonts w:ascii="Arial" w:eastAsia="Arial" w:hAnsi="Arial" w:cs="Arial"/>
          <w:sz w:val="24"/>
          <w:szCs w:val="24"/>
        </w:rPr>
      </w:pPr>
      <w:r w:rsidRPr="00D35BD1">
        <w:rPr>
          <w:rFonts w:ascii="Arial" w:eastAsia="Arial" w:hAnsi="Arial" w:cs="Arial"/>
          <w:sz w:val="24"/>
          <w:szCs w:val="24"/>
        </w:rPr>
        <w:t xml:space="preserve">The </w:t>
      </w:r>
      <w:r w:rsidRPr="00D35BD1">
        <w:rPr>
          <w:rFonts w:ascii="Arial" w:eastAsia="Arial" w:hAnsi="Arial" w:cs="Arial"/>
          <w:b/>
          <w:bCs/>
          <w:color w:val="A84D98"/>
          <w:sz w:val="24"/>
          <w:szCs w:val="24"/>
        </w:rPr>
        <w:t>practical considerations</w:t>
      </w:r>
      <w:r w:rsidRPr="00D35BD1">
        <w:rPr>
          <w:rFonts w:ascii="Arial" w:eastAsia="Arial" w:hAnsi="Arial" w:cs="Arial"/>
          <w:color w:val="A84D98"/>
          <w:sz w:val="24"/>
          <w:szCs w:val="24"/>
        </w:rPr>
        <w:t xml:space="preserve"> </w:t>
      </w:r>
      <w:r w:rsidRPr="00D35BD1">
        <w:rPr>
          <w:rFonts w:ascii="Arial" w:eastAsia="Arial" w:hAnsi="Arial" w:cs="Arial"/>
          <w:sz w:val="24"/>
          <w:szCs w:val="24"/>
        </w:rPr>
        <w:t xml:space="preserve">of drug or alcohol use were considered, </w:t>
      </w:r>
      <w:r w:rsidR="00EE7AAC" w:rsidRPr="00D35BD1">
        <w:rPr>
          <w:rFonts w:ascii="Arial" w:eastAsia="Arial" w:hAnsi="Arial" w:cs="Arial"/>
          <w:sz w:val="24"/>
          <w:szCs w:val="24"/>
        </w:rPr>
        <w:t>and</w:t>
      </w:r>
      <w:r w:rsidRPr="00D35BD1">
        <w:rPr>
          <w:rFonts w:ascii="Arial" w:eastAsia="Arial" w:hAnsi="Arial" w:cs="Arial"/>
          <w:sz w:val="24"/>
          <w:szCs w:val="24"/>
        </w:rPr>
        <w:t xml:space="preserve"> one person with lived experience not</w:t>
      </w:r>
      <w:r w:rsidR="00EE7AAC" w:rsidRPr="00D35BD1">
        <w:rPr>
          <w:rFonts w:ascii="Arial" w:eastAsia="Arial" w:hAnsi="Arial" w:cs="Arial"/>
          <w:sz w:val="24"/>
          <w:szCs w:val="24"/>
        </w:rPr>
        <w:t>ed</w:t>
      </w:r>
      <w:r w:rsidRPr="00D35BD1">
        <w:rPr>
          <w:rFonts w:ascii="Arial" w:eastAsia="Arial" w:hAnsi="Arial" w:cs="Arial"/>
          <w:sz w:val="24"/>
          <w:szCs w:val="24"/>
        </w:rPr>
        <w:t xml:space="preserve"> that ‘things like appointments at doctors don’t happen’ as using is the ‘most important thing’. </w:t>
      </w:r>
      <w:r w:rsidR="49DF7624" w:rsidRPr="00D35BD1">
        <w:rPr>
          <w:rFonts w:ascii="Arial" w:eastAsia="Arial" w:hAnsi="Arial" w:cs="Arial"/>
          <w:sz w:val="24"/>
          <w:szCs w:val="24"/>
        </w:rPr>
        <w:t>The ‘cycle’ of drinking or taking drugs every day means that logistically, getting everyone together may be difficult.</w:t>
      </w:r>
      <w:r w:rsidR="41FFD4D5" w:rsidRPr="00D35BD1">
        <w:rPr>
          <w:rFonts w:ascii="Arial" w:eastAsia="Arial" w:hAnsi="Arial" w:cs="Arial"/>
          <w:sz w:val="24"/>
          <w:szCs w:val="24"/>
        </w:rPr>
        <w:t xml:space="preserve"> Alcohol or drug use may also involve a less linear progression than other diseases.</w:t>
      </w:r>
    </w:p>
    <w:p w14:paraId="42EDF7F8" w14:textId="1C6CE545" w:rsidR="005A07D5" w:rsidRPr="00D35BD1" w:rsidRDefault="018A0B5A" w:rsidP="00E31088">
      <w:pPr>
        <w:pStyle w:val="ListParagraph"/>
        <w:numPr>
          <w:ilvl w:val="1"/>
          <w:numId w:val="28"/>
        </w:numPr>
        <w:spacing w:line="360" w:lineRule="auto"/>
        <w:ind w:left="850" w:hanging="357"/>
        <w:rPr>
          <w:rFonts w:ascii="Arial" w:eastAsia="Arial" w:hAnsi="Arial" w:cs="Arial"/>
          <w:sz w:val="24"/>
          <w:szCs w:val="24"/>
        </w:rPr>
      </w:pPr>
      <w:r w:rsidRPr="00D35BD1">
        <w:rPr>
          <w:rFonts w:ascii="Arial" w:eastAsia="Arial" w:hAnsi="Arial" w:cs="Arial"/>
          <w:b/>
          <w:bCs/>
          <w:color w:val="A84D98"/>
          <w:sz w:val="24"/>
          <w:szCs w:val="24"/>
        </w:rPr>
        <w:t>Recovery models</w:t>
      </w:r>
      <w:r w:rsidRPr="00D35BD1">
        <w:rPr>
          <w:rFonts w:ascii="Arial" w:eastAsia="Arial" w:hAnsi="Arial" w:cs="Arial"/>
          <w:color w:val="A84D98"/>
          <w:sz w:val="24"/>
          <w:szCs w:val="24"/>
        </w:rPr>
        <w:t xml:space="preserve"> </w:t>
      </w:r>
      <w:r w:rsidRPr="00D35BD1">
        <w:rPr>
          <w:rFonts w:ascii="Arial" w:eastAsia="Arial" w:hAnsi="Arial" w:cs="Arial"/>
          <w:sz w:val="24"/>
          <w:szCs w:val="24"/>
        </w:rPr>
        <w:t>vary and may be at odds with involving family at various stages. Many recovery models emphasise personal responsibility and taking</w:t>
      </w:r>
      <w:r w:rsidR="67A0D93C" w:rsidRPr="00D35BD1">
        <w:rPr>
          <w:rFonts w:ascii="Arial" w:eastAsia="Arial" w:hAnsi="Arial" w:cs="Arial"/>
          <w:sz w:val="24"/>
          <w:szCs w:val="24"/>
        </w:rPr>
        <w:t xml:space="preserve"> ownership of behaviou</w:t>
      </w:r>
      <w:r w:rsidR="4DEBC9AF" w:rsidRPr="00D35BD1">
        <w:rPr>
          <w:rFonts w:ascii="Arial" w:eastAsia="Arial" w:hAnsi="Arial" w:cs="Arial"/>
          <w:sz w:val="24"/>
          <w:szCs w:val="24"/>
        </w:rPr>
        <w:t xml:space="preserve">r. </w:t>
      </w:r>
      <w:r w:rsidR="10321EB9" w:rsidRPr="00D35BD1">
        <w:rPr>
          <w:rFonts w:ascii="Arial" w:eastAsia="Arial" w:hAnsi="Arial" w:cs="Arial"/>
          <w:sz w:val="24"/>
          <w:szCs w:val="24"/>
        </w:rPr>
        <w:t xml:space="preserve">There was no consistent belief around when FGDM would be helpful, with some believing it should be offered to people in recovery or having finished treatment, to younger people, </w:t>
      </w:r>
      <w:r w:rsidR="00F043B0" w:rsidRPr="00D35BD1">
        <w:rPr>
          <w:rFonts w:ascii="Arial" w:eastAsia="Arial" w:hAnsi="Arial" w:cs="Arial"/>
          <w:sz w:val="24"/>
          <w:szCs w:val="24"/>
        </w:rPr>
        <w:t xml:space="preserve">or </w:t>
      </w:r>
      <w:r w:rsidR="10321EB9" w:rsidRPr="00D35BD1">
        <w:rPr>
          <w:rFonts w:ascii="Arial" w:eastAsia="Arial" w:hAnsi="Arial" w:cs="Arial"/>
          <w:sz w:val="24"/>
          <w:szCs w:val="24"/>
        </w:rPr>
        <w:t>to people in active use</w:t>
      </w:r>
      <w:r w:rsidR="445C1C49" w:rsidRPr="00D35BD1">
        <w:rPr>
          <w:rFonts w:ascii="Arial" w:eastAsia="Arial" w:hAnsi="Arial" w:cs="Arial"/>
          <w:sz w:val="24"/>
          <w:szCs w:val="24"/>
        </w:rPr>
        <w:t>.</w:t>
      </w:r>
    </w:p>
    <w:p w14:paraId="1EA45CD8" w14:textId="77777777" w:rsidR="00ED2B22" w:rsidRPr="00D35BD1" w:rsidRDefault="00ED2B22" w:rsidP="00ED2B22">
      <w:pPr>
        <w:pStyle w:val="ListParagraph"/>
        <w:spacing w:line="360" w:lineRule="auto"/>
        <w:ind w:left="850"/>
        <w:rPr>
          <w:rFonts w:ascii="Arial" w:eastAsia="Arial" w:hAnsi="Arial" w:cs="Arial"/>
          <w:sz w:val="24"/>
          <w:szCs w:val="24"/>
        </w:rPr>
      </w:pPr>
    </w:p>
    <w:p w14:paraId="1E4B7DB1" w14:textId="6DC21C55" w:rsidR="4400CECB" w:rsidRPr="00D35BD1" w:rsidRDefault="240F7017" w:rsidP="004C241E">
      <w:pPr>
        <w:pStyle w:val="ListParagraph"/>
        <w:numPr>
          <w:ilvl w:val="0"/>
          <w:numId w:val="28"/>
        </w:numPr>
        <w:spacing w:line="360" w:lineRule="auto"/>
        <w:ind w:left="426"/>
        <w:rPr>
          <w:rFonts w:ascii="Arial" w:eastAsia="Arial" w:hAnsi="Arial" w:cs="Arial"/>
          <w:b/>
          <w:bCs/>
          <w:color w:val="A84D98"/>
          <w:sz w:val="24"/>
          <w:szCs w:val="24"/>
        </w:rPr>
      </w:pPr>
      <w:r w:rsidRPr="00D35BD1">
        <w:rPr>
          <w:rFonts w:ascii="Arial" w:eastAsia="Arial" w:hAnsi="Arial" w:cs="Arial"/>
          <w:b/>
          <w:bCs/>
          <w:color w:val="A84D98"/>
          <w:sz w:val="24"/>
          <w:szCs w:val="24"/>
        </w:rPr>
        <w:t>Service generated issues</w:t>
      </w:r>
    </w:p>
    <w:p w14:paraId="7DF413AD" w14:textId="28F71A33" w:rsidR="5D991228" w:rsidRPr="00D35BD1" w:rsidRDefault="5D991228" w:rsidP="004C241E">
      <w:pPr>
        <w:pStyle w:val="ListParagraph"/>
        <w:numPr>
          <w:ilvl w:val="1"/>
          <w:numId w:val="28"/>
        </w:numPr>
        <w:spacing w:line="360" w:lineRule="auto"/>
        <w:ind w:left="850" w:hanging="357"/>
        <w:rPr>
          <w:rFonts w:ascii="Arial" w:eastAsia="Arial" w:hAnsi="Arial" w:cs="Arial"/>
          <w:sz w:val="24"/>
          <w:szCs w:val="24"/>
        </w:rPr>
      </w:pPr>
      <w:r w:rsidRPr="00D35BD1">
        <w:rPr>
          <w:rFonts w:ascii="Arial" w:eastAsia="Arial" w:hAnsi="Arial" w:cs="Arial"/>
          <w:b/>
          <w:bCs/>
          <w:color w:val="A84D98"/>
          <w:sz w:val="24"/>
          <w:szCs w:val="24"/>
        </w:rPr>
        <w:t>Risk</w:t>
      </w:r>
      <w:r w:rsidRPr="00D35BD1">
        <w:rPr>
          <w:rFonts w:ascii="Arial" w:eastAsia="Arial" w:hAnsi="Arial" w:cs="Arial"/>
          <w:sz w:val="24"/>
          <w:szCs w:val="24"/>
        </w:rPr>
        <w:t xml:space="preserve"> was raised both by people with lived experience and workers. One worker stated they are ‘wary of situations with domestic violence’ while another </w:t>
      </w:r>
      <w:r w:rsidR="26FCF632" w:rsidRPr="00D35BD1">
        <w:rPr>
          <w:rFonts w:ascii="Arial" w:eastAsia="Arial" w:hAnsi="Arial" w:cs="Arial"/>
          <w:sz w:val="24"/>
          <w:szCs w:val="24"/>
        </w:rPr>
        <w:t xml:space="preserve">offered FGDM to a client, only to realise that coercive control was present in the family dynamic. </w:t>
      </w:r>
      <w:r w:rsidR="0C40F68E" w:rsidRPr="00D35BD1">
        <w:rPr>
          <w:rFonts w:ascii="Arial" w:eastAsia="Arial" w:hAnsi="Arial" w:cs="Arial"/>
          <w:sz w:val="24"/>
          <w:szCs w:val="24"/>
        </w:rPr>
        <w:t>Workers also expressed ‘reservations’ around bringing family and friends into planning.</w:t>
      </w:r>
    </w:p>
    <w:p w14:paraId="47F16E03" w14:textId="5A0F2506" w:rsidR="4400CECB" w:rsidRPr="00D35BD1" w:rsidRDefault="240F7017" w:rsidP="004C241E">
      <w:pPr>
        <w:pStyle w:val="ListParagraph"/>
        <w:numPr>
          <w:ilvl w:val="1"/>
          <w:numId w:val="28"/>
        </w:numPr>
        <w:spacing w:line="360" w:lineRule="auto"/>
        <w:ind w:left="850" w:hanging="357"/>
        <w:rPr>
          <w:rFonts w:ascii="Arial" w:eastAsia="Arial" w:hAnsi="Arial" w:cs="Arial"/>
          <w:sz w:val="24"/>
          <w:szCs w:val="24"/>
        </w:rPr>
      </w:pPr>
      <w:r w:rsidRPr="00D35BD1">
        <w:rPr>
          <w:rFonts w:ascii="Arial" w:eastAsia="Arial" w:hAnsi="Arial" w:cs="Arial"/>
          <w:b/>
          <w:bCs/>
          <w:color w:val="A84D98"/>
          <w:sz w:val="24"/>
          <w:szCs w:val="24"/>
        </w:rPr>
        <w:t>Wariness of services</w:t>
      </w:r>
      <w:r w:rsidR="394F8DEF" w:rsidRPr="00D35BD1">
        <w:rPr>
          <w:rFonts w:ascii="Arial" w:eastAsia="Arial" w:hAnsi="Arial" w:cs="Arial"/>
          <w:color w:val="A84D98"/>
          <w:sz w:val="24"/>
          <w:szCs w:val="24"/>
        </w:rPr>
        <w:t xml:space="preserve"> </w:t>
      </w:r>
      <w:r w:rsidR="005913F7" w:rsidRPr="00D35BD1">
        <w:rPr>
          <w:rFonts w:ascii="Arial" w:eastAsia="Arial" w:hAnsi="Arial" w:cs="Arial"/>
          <w:sz w:val="24"/>
          <w:szCs w:val="24"/>
        </w:rPr>
        <w:t>was</w:t>
      </w:r>
      <w:r w:rsidR="394F8DEF" w:rsidRPr="00D35BD1">
        <w:rPr>
          <w:rFonts w:ascii="Arial" w:eastAsia="Arial" w:hAnsi="Arial" w:cs="Arial"/>
          <w:sz w:val="24"/>
          <w:szCs w:val="24"/>
        </w:rPr>
        <w:t xml:space="preserve"> </w:t>
      </w:r>
      <w:r w:rsidR="21C0E02E" w:rsidRPr="00D35BD1">
        <w:rPr>
          <w:rFonts w:ascii="Arial" w:eastAsia="Arial" w:hAnsi="Arial" w:cs="Arial"/>
          <w:sz w:val="24"/>
          <w:szCs w:val="24"/>
        </w:rPr>
        <w:t>raised</w:t>
      </w:r>
      <w:r w:rsidR="394F8DEF" w:rsidRPr="00D35BD1">
        <w:rPr>
          <w:rFonts w:ascii="Arial" w:eastAsia="Arial" w:hAnsi="Arial" w:cs="Arial"/>
          <w:sz w:val="24"/>
          <w:szCs w:val="24"/>
        </w:rPr>
        <w:t xml:space="preserve">, with people feeling concerned about what health or social services may do, </w:t>
      </w:r>
      <w:r w:rsidR="487D98CC" w:rsidRPr="00D35BD1">
        <w:rPr>
          <w:rFonts w:ascii="Arial" w:eastAsia="Arial" w:hAnsi="Arial" w:cs="Arial"/>
          <w:sz w:val="24"/>
          <w:szCs w:val="24"/>
        </w:rPr>
        <w:t>including</w:t>
      </w:r>
      <w:r w:rsidR="3D9AB318" w:rsidRPr="00D35BD1">
        <w:rPr>
          <w:rFonts w:ascii="Arial" w:eastAsia="Arial" w:hAnsi="Arial" w:cs="Arial"/>
          <w:sz w:val="24"/>
          <w:szCs w:val="24"/>
        </w:rPr>
        <w:t xml:space="preserve"> that children</w:t>
      </w:r>
      <w:r w:rsidR="19250F1B" w:rsidRPr="00D35BD1">
        <w:rPr>
          <w:rFonts w:ascii="Arial" w:eastAsia="Arial" w:hAnsi="Arial" w:cs="Arial"/>
          <w:sz w:val="24"/>
          <w:szCs w:val="24"/>
        </w:rPr>
        <w:t xml:space="preserve"> may be removed.</w:t>
      </w:r>
    </w:p>
    <w:p w14:paraId="18CB2BD6" w14:textId="4C333418" w:rsidR="37B16A3C" w:rsidRPr="00D35BD1" w:rsidRDefault="19250F1B" w:rsidP="004C241E">
      <w:pPr>
        <w:pStyle w:val="ListParagraph"/>
        <w:numPr>
          <w:ilvl w:val="1"/>
          <w:numId w:val="28"/>
        </w:numPr>
        <w:spacing w:line="360" w:lineRule="auto"/>
        <w:ind w:left="850" w:hanging="357"/>
        <w:rPr>
          <w:rFonts w:ascii="Arial" w:eastAsia="Arial" w:hAnsi="Arial" w:cs="Arial"/>
          <w:sz w:val="24"/>
          <w:szCs w:val="24"/>
        </w:rPr>
      </w:pPr>
      <w:r w:rsidRPr="00D35BD1">
        <w:rPr>
          <w:rFonts w:ascii="Arial" w:eastAsia="Arial" w:hAnsi="Arial" w:cs="Arial"/>
          <w:sz w:val="24"/>
          <w:szCs w:val="24"/>
        </w:rPr>
        <w:lastRenderedPageBreak/>
        <w:t xml:space="preserve">The </w:t>
      </w:r>
      <w:r w:rsidRPr="00D35BD1">
        <w:rPr>
          <w:rFonts w:ascii="Arial" w:eastAsia="Arial" w:hAnsi="Arial" w:cs="Arial"/>
          <w:b/>
          <w:bCs/>
          <w:color w:val="A84D98"/>
          <w:sz w:val="24"/>
          <w:szCs w:val="24"/>
        </w:rPr>
        <w:t>fe</w:t>
      </w:r>
      <w:r w:rsidR="665A4631" w:rsidRPr="00D35BD1">
        <w:rPr>
          <w:rFonts w:ascii="Arial" w:eastAsia="Arial" w:hAnsi="Arial" w:cs="Arial"/>
          <w:b/>
          <w:bCs/>
          <w:color w:val="A84D98"/>
          <w:sz w:val="24"/>
          <w:szCs w:val="24"/>
        </w:rPr>
        <w:t>eling</w:t>
      </w:r>
      <w:r w:rsidR="638620D8" w:rsidRPr="00D35BD1">
        <w:rPr>
          <w:rFonts w:ascii="Arial" w:eastAsia="Arial" w:hAnsi="Arial" w:cs="Arial"/>
          <w:b/>
          <w:bCs/>
          <w:color w:val="A84D98"/>
          <w:sz w:val="24"/>
          <w:szCs w:val="24"/>
        </w:rPr>
        <w:t>s</w:t>
      </w:r>
      <w:r w:rsidR="665A4631" w:rsidRPr="00D35BD1">
        <w:rPr>
          <w:rFonts w:ascii="Arial" w:eastAsia="Arial" w:hAnsi="Arial" w:cs="Arial"/>
          <w:b/>
          <w:bCs/>
          <w:sz w:val="24"/>
          <w:szCs w:val="24"/>
        </w:rPr>
        <w:t xml:space="preserve"> </w:t>
      </w:r>
      <w:r w:rsidR="4067459E" w:rsidRPr="00D35BD1">
        <w:rPr>
          <w:rFonts w:ascii="Arial" w:eastAsia="Arial" w:hAnsi="Arial" w:cs="Arial"/>
          <w:sz w:val="24"/>
          <w:szCs w:val="24"/>
        </w:rPr>
        <w:t xml:space="preserve">engendered by </w:t>
      </w:r>
      <w:r w:rsidR="665A4631" w:rsidRPr="00D35BD1">
        <w:rPr>
          <w:rFonts w:ascii="Arial" w:eastAsia="Arial" w:hAnsi="Arial" w:cs="Arial"/>
          <w:sz w:val="24"/>
          <w:szCs w:val="24"/>
        </w:rPr>
        <w:t>bringing people together</w:t>
      </w:r>
      <w:r w:rsidR="0C5474A7" w:rsidRPr="00D35BD1">
        <w:rPr>
          <w:rFonts w:ascii="Arial" w:eastAsia="Arial" w:hAnsi="Arial" w:cs="Arial"/>
          <w:sz w:val="24"/>
          <w:szCs w:val="24"/>
        </w:rPr>
        <w:t xml:space="preserve"> were explored, with people suggesting they would find this an</w:t>
      </w:r>
      <w:r w:rsidR="665A4631" w:rsidRPr="00D35BD1">
        <w:rPr>
          <w:rFonts w:ascii="Arial" w:eastAsia="Arial" w:hAnsi="Arial" w:cs="Arial"/>
          <w:sz w:val="24"/>
          <w:szCs w:val="24"/>
        </w:rPr>
        <w:t xml:space="preserve"> intrusion, patronising,</w:t>
      </w:r>
      <w:r w:rsidR="00EE5475" w:rsidRPr="00D35BD1">
        <w:rPr>
          <w:rFonts w:ascii="Arial" w:eastAsia="Arial" w:hAnsi="Arial" w:cs="Arial"/>
          <w:sz w:val="24"/>
          <w:szCs w:val="24"/>
        </w:rPr>
        <w:t xml:space="preserve"> and</w:t>
      </w:r>
      <w:r w:rsidR="665A4631" w:rsidRPr="00D35BD1">
        <w:rPr>
          <w:rFonts w:ascii="Arial" w:eastAsia="Arial" w:hAnsi="Arial" w:cs="Arial"/>
          <w:sz w:val="24"/>
          <w:szCs w:val="24"/>
        </w:rPr>
        <w:t xml:space="preserve"> scary</w:t>
      </w:r>
      <w:r w:rsidR="3A0043EE" w:rsidRPr="00D35BD1">
        <w:rPr>
          <w:rFonts w:ascii="Arial" w:eastAsia="Arial" w:hAnsi="Arial" w:cs="Arial"/>
          <w:sz w:val="24"/>
          <w:szCs w:val="24"/>
        </w:rPr>
        <w:t>. On the other hand, it could also be experienced as a</w:t>
      </w:r>
      <w:r w:rsidR="665A4631" w:rsidRPr="00D35BD1">
        <w:rPr>
          <w:rFonts w:ascii="Arial" w:eastAsia="Arial" w:hAnsi="Arial" w:cs="Arial"/>
          <w:sz w:val="24"/>
          <w:szCs w:val="24"/>
        </w:rPr>
        <w:t xml:space="preserve"> </w:t>
      </w:r>
      <w:r w:rsidR="42215316" w:rsidRPr="00D35BD1">
        <w:rPr>
          <w:rFonts w:ascii="Arial" w:eastAsia="Arial" w:hAnsi="Arial" w:cs="Arial"/>
          <w:sz w:val="24"/>
          <w:szCs w:val="24"/>
        </w:rPr>
        <w:t>‘</w:t>
      </w:r>
      <w:r w:rsidR="665A4631" w:rsidRPr="00D35BD1">
        <w:rPr>
          <w:rFonts w:ascii="Arial" w:eastAsia="Arial" w:hAnsi="Arial" w:cs="Arial"/>
          <w:sz w:val="24"/>
          <w:szCs w:val="24"/>
        </w:rPr>
        <w:t>wake</w:t>
      </w:r>
      <w:r w:rsidR="578765F5" w:rsidRPr="00D35BD1">
        <w:rPr>
          <w:rFonts w:ascii="Arial" w:eastAsia="Arial" w:hAnsi="Arial" w:cs="Arial"/>
          <w:sz w:val="24"/>
          <w:szCs w:val="24"/>
        </w:rPr>
        <w:t>-</w:t>
      </w:r>
      <w:r w:rsidR="665A4631" w:rsidRPr="00D35BD1">
        <w:rPr>
          <w:rFonts w:ascii="Arial" w:eastAsia="Arial" w:hAnsi="Arial" w:cs="Arial"/>
          <w:sz w:val="24"/>
          <w:szCs w:val="24"/>
        </w:rPr>
        <w:t>up call</w:t>
      </w:r>
      <w:r w:rsidR="622A8AA6" w:rsidRPr="00D35BD1">
        <w:rPr>
          <w:rFonts w:ascii="Arial" w:eastAsia="Arial" w:hAnsi="Arial" w:cs="Arial"/>
          <w:sz w:val="24"/>
          <w:szCs w:val="24"/>
        </w:rPr>
        <w:t>’ and that it could be</w:t>
      </w:r>
      <w:r w:rsidR="665A4631" w:rsidRPr="00D35BD1">
        <w:rPr>
          <w:rFonts w:ascii="Arial" w:eastAsia="Arial" w:hAnsi="Arial" w:cs="Arial"/>
          <w:sz w:val="24"/>
          <w:szCs w:val="24"/>
        </w:rPr>
        <w:t xml:space="preserve"> powerful to know people will</w:t>
      </w:r>
      <w:r w:rsidR="6CE75E9D" w:rsidRPr="00D35BD1">
        <w:rPr>
          <w:rFonts w:ascii="Arial" w:eastAsia="Arial" w:hAnsi="Arial" w:cs="Arial"/>
          <w:sz w:val="24"/>
          <w:szCs w:val="24"/>
        </w:rPr>
        <w:t xml:space="preserve"> come together to help them.</w:t>
      </w:r>
      <w:r w:rsidR="00CC05C6" w:rsidRPr="00D35BD1">
        <w:rPr>
          <w:rFonts w:ascii="Arial" w:eastAsia="Arial" w:hAnsi="Arial" w:cs="Arial"/>
          <w:sz w:val="24"/>
          <w:szCs w:val="24"/>
        </w:rPr>
        <w:t xml:space="preserve"> </w:t>
      </w:r>
      <w:r w:rsidR="008809A2" w:rsidRPr="00D35BD1">
        <w:rPr>
          <w:rFonts w:ascii="Arial" w:eastAsia="Arial" w:hAnsi="Arial" w:cs="Arial"/>
          <w:sz w:val="24"/>
          <w:szCs w:val="24"/>
        </w:rPr>
        <w:t xml:space="preserve">This highlights </w:t>
      </w:r>
      <w:r w:rsidR="0022286E" w:rsidRPr="00D35BD1">
        <w:rPr>
          <w:rFonts w:ascii="Arial" w:eastAsia="Arial" w:hAnsi="Arial" w:cs="Arial"/>
          <w:sz w:val="24"/>
          <w:szCs w:val="24"/>
        </w:rPr>
        <w:t>the importance of a skil</w:t>
      </w:r>
      <w:r w:rsidR="00EA05DF" w:rsidRPr="00D35BD1">
        <w:rPr>
          <w:rFonts w:ascii="Arial" w:eastAsia="Arial" w:hAnsi="Arial" w:cs="Arial"/>
          <w:sz w:val="24"/>
          <w:szCs w:val="24"/>
        </w:rPr>
        <w:t xml:space="preserve">ful </w:t>
      </w:r>
      <w:r w:rsidR="0022286E" w:rsidRPr="00D35BD1">
        <w:rPr>
          <w:rFonts w:ascii="Arial" w:eastAsia="Arial" w:hAnsi="Arial" w:cs="Arial"/>
          <w:sz w:val="24"/>
          <w:szCs w:val="24"/>
        </w:rPr>
        <w:t xml:space="preserve">coordinator to identify and navigate </w:t>
      </w:r>
      <w:r w:rsidR="002C691A" w:rsidRPr="00D35BD1">
        <w:rPr>
          <w:rFonts w:ascii="Arial" w:eastAsia="Arial" w:hAnsi="Arial" w:cs="Arial"/>
          <w:sz w:val="24"/>
          <w:szCs w:val="24"/>
        </w:rPr>
        <w:t xml:space="preserve">the emotional dimensions of </w:t>
      </w:r>
      <w:r w:rsidR="00E4177F" w:rsidRPr="00D35BD1">
        <w:rPr>
          <w:rFonts w:ascii="Arial" w:eastAsia="Arial" w:hAnsi="Arial" w:cs="Arial"/>
          <w:sz w:val="24"/>
          <w:szCs w:val="24"/>
        </w:rPr>
        <w:t>the FGDM for the person referred and the people who are invited to be part of the process</w:t>
      </w:r>
      <w:r w:rsidR="00EA05DF" w:rsidRPr="00D35BD1">
        <w:rPr>
          <w:rFonts w:ascii="Arial" w:eastAsia="Arial" w:hAnsi="Arial" w:cs="Arial"/>
          <w:sz w:val="24"/>
          <w:szCs w:val="24"/>
        </w:rPr>
        <w:t>.</w:t>
      </w:r>
    </w:p>
    <w:p w14:paraId="3A61A893" w14:textId="77777777" w:rsidR="00EE5475" w:rsidRPr="00D35BD1" w:rsidRDefault="00EE5475" w:rsidP="00EE5475">
      <w:pPr>
        <w:pStyle w:val="ListParagraph"/>
        <w:spacing w:line="360" w:lineRule="auto"/>
        <w:ind w:left="850"/>
        <w:rPr>
          <w:rFonts w:ascii="Arial" w:eastAsia="Arial" w:hAnsi="Arial" w:cs="Arial"/>
          <w:sz w:val="24"/>
          <w:szCs w:val="24"/>
        </w:rPr>
      </w:pPr>
    </w:p>
    <w:p w14:paraId="266B395D" w14:textId="7A20F587" w:rsidR="2FF22EC6" w:rsidRPr="00D35BD1" w:rsidRDefault="72447623" w:rsidP="004C241E">
      <w:pPr>
        <w:pStyle w:val="ListParagraph"/>
        <w:numPr>
          <w:ilvl w:val="0"/>
          <w:numId w:val="28"/>
        </w:numPr>
        <w:spacing w:line="360" w:lineRule="auto"/>
        <w:ind w:left="426"/>
        <w:rPr>
          <w:rFonts w:ascii="Arial" w:eastAsia="Arial" w:hAnsi="Arial" w:cs="Arial"/>
          <w:b/>
          <w:bCs/>
          <w:color w:val="A84D98"/>
          <w:sz w:val="24"/>
          <w:szCs w:val="24"/>
        </w:rPr>
      </w:pPr>
      <w:r w:rsidRPr="00D35BD1">
        <w:rPr>
          <w:rFonts w:ascii="Arial" w:eastAsia="Arial" w:hAnsi="Arial" w:cs="Arial"/>
          <w:b/>
          <w:bCs/>
          <w:color w:val="A84D98"/>
          <w:sz w:val="24"/>
          <w:szCs w:val="24"/>
        </w:rPr>
        <w:t>Worker barriers</w:t>
      </w:r>
    </w:p>
    <w:p w14:paraId="35CBF8AE" w14:textId="120C43E7" w:rsidR="666F4C88" w:rsidRPr="00D35BD1" w:rsidRDefault="666F4C88" w:rsidP="004C241E">
      <w:pPr>
        <w:pStyle w:val="ListParagraph"/>
        <w:numPr>
          <w:ilvl w:val="1"/>
          <w:numId w:val="28"/>
        </w:numPr>
        <w:spacing w:line="360" w:lineRule="auto"/>
        <w:ind w:left="850" w:hanging="357"/>
        <w:rPr>
          <w:rFonts w:ascii="Arial" w:eastAsia="Arial" w:hAnsi="Arial" w:cs="Arial"/>
          <w:sz w:val="24"/>
          <w:szCs w:val="24"/>
        </w:rPr>
      </w:pPr>
      <w:r w:rsidRPr="00D35BD1">
        <w:rPr>
          <w:rFonts w:ascii="Arial" w:eastAsia="Arial" w:hAnsi="Arial" w:cs="Arial"/>
          <w:b/>
          <w:bCs/>
          <w:color w:val="A84D98"/>
          <w:sz w:val="24"/>
          <w:szCs w:val="24"/>
        </w:rPr>
        <w:t>Workload</w:t>
      </w:r>
      <w:r w:rsidRPr="00D35BD1">
        <w:rPr>
          <w:rFonts w:ascii="Arial" w:eastAsia="Arial" w:hAnsi="Arial" w:cs="Arial"/>
          <w:sz w:val="24"/>
          <w:szCs w:val="24"/>
        </w:rPr>
        <w:t xml:space="preserve"> was raised by workers as a reason for not referring clients, with several mentioning that they are busy and </w:t>
      </w:r>
      <w:r w:rsidR="00B10BF1" w:rsidRPr="00D35BD1">
        <w:rPr>
          <w:rFonts w:ascii="Arial" w:eastAsia="Arial" w:hAnsi="Arial" w:cs="Arial"/>
          <w:sz w:val="24"/>
          <w:szCs w:val="24"/>
        </w:rPr>
        <w:t xml:space="preserve">that </w:t>
      </w:r>
      <w:r w:rsidR="00AF7919" w:rsidRPr="00D35BD1">
        <w:rPr>
          <w:rFonts w:ascii="Arial" w:eastAsia="Arial" w:hAnsi="Arial" w:cs="Arial"/>
          <w:sz w:val="24"/>
          <w:szCs w:val="24"/>
        </w:rPr>
        <w:t>they may not offer FGDM and</w:t>
      </w:r>
      <w:r w:rsidR="009A51CA" w:rsidRPr="00D35BD1">
        <w:rPr>
          <w:rFonts w:ascii="Arial" w:eastAsia="Arial" w:hAnsi="Arial" w:cs="Arial"/>
          <w:sz w:val="24"/>
          <w:szCs w:val="24"/>
        </w:rPr>
        <w:t xml:space="preserve"> /</w:t>
      </w:r>
      <w:r w:rsidR="00AF7919" w:rsidRPr="00D35BD1">
        <w:rPr>
          <w:rFonts w:ascii="Arial" w:eastAsia="Arial" w:hAnsi="Arial" w:cs="Arial"/>
          <w:sz w:val="24"/>
          <w:szCs w:val="24"/>
        </w:rPr>
        <w:t xml:space="preserve"> or seek advice about it </w:t>
      </w:r>
      <w:r w:rsidR="00B15099" w:rsidRPr="00D35BD1">
        <w:rPr>
          <w:rFonts w:ascii="Arial" w:eastAsia="Arial" w:hAnsi="Arial" w:cs="Arial"/>
          <w:sz w:val="24"/>
          <w:szCs w:val="24"/>
        </w:rPr>
        <w:t xml:space="preserve">if they were uncertain </w:t>
      </w:r>
      <w:r w:rsidR="006D7FE9" w:rsidRPr="00D35BD1">
        <w:rPr>
          <w:rFonts w:ascii="Arial" w:eastAsia="Arial" w:hAnsi="Arial" w:cs="Arial"/>
          <w:sz w:val="24"/>
          <w:szCs w:val="24"/>
        </w:rPr>
        <w:t>because this would take more time</w:t>
      </w:r>
      <w:r w:rsidR="00B15099" w:rsidRPr="00D35BD1">
        <w:rPr>
          <w:rFonts w:ascii="Arial" w:eastAsia="Arial" w:hAnsi="Arial" w:cs="Arial"/>
          <w:sz w:val="24"/>
          <w:szCs w:val="24"/>
        </w:rPr>
        <w:t>.</w:t>
      </w:r>
      <w:r w:rsidR="685575F9" w:rsidRPr="00D35BD1">
        <w:rPr>
          <w:rFonts w:ascii="Arial" w:eastAsia="Arial" w:hAnsi="Arial" w:cs="Arial"/>
          <w:sz w:val="24"/>
          <w:szCs w:val="24"/>
        </w:rPr>
        <w:t xml:space="preserve"> This was closely related to issues of priority, with some workers stating it is not in their role to discuss FGDM </w:t>
      </w:r>
      <w:r w:rsidR="00FB6355" w:rsidRPr="00D35BD1">
        <w:rPr>
          <w:rFonts w:ascii="Arial" w:eastAsia="Arial" w:hAnsi="Arial" w:cs="Arial"/>
          <w:sz w:val="24"/>
          <w:szCs w:val="24"/>
        </w:rPr>
        <w:t>with</w:t>
      </w:r>
      <w:r w:rsidR="685575F9" w:rsidRPr="00D35BD1">
        <w:rPr>
          <w:rFonts w:ascii="Arial" w:eastAsia="Arial" w:hAnsi="Arial" w:cs="Arial"/>
          <w:sz w:val="24"/>
          <w:szCs w:val="24"/>
        </w:rPr>
        <w:t xml:space="preserve"> other tasks taking precedence.</w:t>
      </w:r>
    </w:p>
    <w:p w14:paraId="10395776" w14:textId="44429546" w:rsidR="2FF22EC6" w:rsidRPr="00D35BD1" w:rsidRDefault="1A19B98B" w:rsidP="004C241E">
      <w:pPr>
        <w:pStyle w:val="ListParagraph"/>
        <w:numPr>
          <w:ilvl w:val="1"/>
          <w:numId w:val="28"/>
        </w:numPr>
        <w:spacing w:line="360" w:lineRule="auto"/>
        <w:ind w:left="850" w:hanging="357"/>
        <w:rPr>
          <w:rFonts w:ascii="Arial" w:eastAsia="Arial" w:hAnsi="Arial" w:cs="Arial"/>
          <w:sz w:val="24"/>
          <w:szCs w:val="24"/>
        </w:rPr>
      </w:pPr>
      <w:r w:rsidRPr="00D35BD1">
        <w:rPr>
          <w:rFonts w:ascii="Arial" w:eastAsia="Arial" w:hAnsi="Arial" w:cs="Arial"/>
          <w:sz w:val="24"/>
          <w:szCs w:val="24"/>
        </w:rPr>
        <w:t xml:space="preserve">Some workers were aware of </w:t>
      </w:r>
      <w:r w:rsidRPr="00D35BD1">
        <w:rPr>
          <w:rFonts w:ascii="Arial" w:eastAsia="Arial" w:hAnsi="Arial" w:cs="Arial"/>
          <w:b/>
          <w:bCs/>
          <w:color w:val="A84D98"/>
          <w:sz w:val="24"/>
          <w:szCs w:val="24"/>
        </w:rPr>
        <w:t>a</w:t>
      </w:r>
      <w:r w:rsidR="72447623" w:rsidRPr="00D35BD1">
        <w:rPr>
          <w:rFonts w:ascii="Arial" w:eastAsia="Arial" w:hAnsi="Arial" w:cs="Arial"/>
          <w:b/>
          <w:bCs/>
          <w:color w:val="A84D98"/>
          <w:sz w:val="24"/>
          <w:szCs w:val="24"/>
        </w:rPr>
        <w:t>ssumptions</w:t>
      </w:r>
      <w:r w:rsidR="12321359" w:rsidRPr="00D35BD1">
        <w:rPr>
          <w:rFonts w:ascii="Arial" w:eastAsia="Arial" w:hAnsi="Arial" w:cs="Arial"/>
          <w:b/>
          <w:bCs/>
          <w:color w:val="A84D98"/>
          <w:sz w:val="24"/>
          <w:szCs w:val="24"/>
        </w:rPr>
        <w:t xml:space="preserve"> </w:t>
      </w:r>
      <w:r w:rsidR="12321359" w:rsidRPr="00D35BD1">
        <w:rPr>
          <w:rFonts w:ascii="Arial" w:eastAsia="Arial" w:hAnsi="Arial" w:cs="Arial"/>
          <w:sz w:val="24"/>
          <w:szCs w:val="24"/>
        </w:rPr>
        <w:t>they make</w:t>
      </w:r>
      <w:r w:rsidR="72447623" w:rsidRPr="00D35BD1">
        <w:rPr>
          <w:rFonts w:ascii="Arial" w:eastAsia="Arial" w:hAnsi="Arial" w:cs="Arial"/>
          <w:sz w:val="24"/>
          <w:szCs w:val="24"/>
        </w:rPr>
        <w:t xml:space="preserve"> about</w:t>
      </w:r>
      <w:r w:rsidR="387EB10F" w:rsidRPr="00D35BD1">
        <w:rPr>
          <w:rFonts w:ascii="Arial" w:eastAsia="Arial" w:hAnsi="Arial" w:cs="Arial"/>
          <w:sz w:val="24"/>
          <w:szCs w:val="24"/>
        </w:rPr>
        <w:t xml:space="preserve"> clients’</w:t>
      </w:r>
      <w:r w:rsidR="72447623" w:rsidRPr="00D35BD1">
        <w:rPr>
          <w:rFonts w:ascii="Arial" w:eastAsia="Arial" w:hAnsi="Arial" w:cs="Arial"/>
          <w:sz w:val="24"/>
          <w:szCs w:val="24"/>
        </w:rPr>
        <w:t xml:space="preserve"> peers</w:t>
      </w:r>
      <w:r w:rsidR="26A2B349" w:rsidRPr="00D35BD1">
        <w:rPr>
          <w:rFonts w:ascii="Arial" w:eastAsia="Arial" w:hAnsi="Arial" w:cs="Arial"/>
          <w:sz w:val="24"/>
          <w:szCs w:val="24"/>
        </w:rPr>
        <w:t xml:space="preserve"> and families, focusing more on risk than the potential for pro-social support.</w:t>
      </w:r>
    </w:p>
    <w:p w14:paraId="7282EBFF" w14:textId="776E465A" w:rsidR="2FF22EC6" w:rsidRPr="00D35BD1" w:rsidRDefault="26A2B349" w:rsidP="004C241E">
      <w:pPr>
        <w:pStyle w:val="ListParagraph"/>
        <w:numPr>
          <w:ilvl w:val="1"/>
          <w:numId w:val="28"/>
        </w:numPr>
        <w:spacing w:line="360" w:lineRule="auto"/>
        <w:ind w:left="850" w:hanging="357"/>
        <w:rPr>
          <w:rFonts w:ascii="Arial" w:eastAsia="Arial" w:hAnsi="Arial" w:cs="Arial"/>
          <w:sz w:val="24"/>
          <w:szCs w:val="24"/>
        </w:rPr>
      </w:pPr>
      <w:r w:rsidRPr="00D35BD1">
        <w:rPr>
          <w:rFonts w:ascii="Arial" w:eastAsia="Arial" w:hAnsi="Arial" w:cs="Arial"/>
          <w:sz w:val="24"/>
          <w:szCs w:val="24"/>
        </w:rPr>
        <w:t xml:space="preserve">Workers highlighted a </w:t>
      </w:r>
      <w:r w:rsidRPr="00D35BD1">
        <w:rPr>
          <w:rFonts w:ascii="Arial" w:eastAsia="Arial" w:hAnsi="Arial" w:cs="Arial"/>
          <w:b/>
          <w:bCs/>
          <w:color w:val="A84D98"/>
          <w:sz w:val="24"/>
          <w:szCs w:val="24"/>
        </w:rPr>
        <w:t>l</w:t>
      </w:r>
      <w:r w:rsidR="72447623" w:rsidRPr="00D35BD1">
        <w:rPr>
          <w:rFonts w:ascii="Arial" w:eastAsia="Arial" w:hAnsi="Arial" w:cs="Arial"/>
          <w:b/>
          <w:bCs/>
          <w:color w:val="A84D98"/>
          <w:sz w:val="24"/>
          <w:szCs w:val="24"/>
        </w:rPr>
        <w:t>ack of clarity</w:t>
      </w:r>
      <w:r w:rsidR="72447623" w:rsidRPr="00D35BD1">
        <w:rPr>
          <w:rFonts w:ascii="Arial" w:eastAsia="Arial" w:hAnsi="Arial" w:cs="Arial"/>
          <w:color w:val="A84D98"/>
          <w:sz w:val="24"/>
          <w:szCs w:val="24"/>
        </w:rPr>
        <w:t xml:space="preserve"> </w:t>
      </w:r>
      <w:r w:rsidR="72447623" w:rsidRPr="00D35BD1">
        <w:rPr>
          <w:rFonts w:ascii="Arial" w:eastAsia="Arial" w:hAnsi="Arial" w:cs="Arial"/>
          <w:sz w:val="24"/>
          <w:szCs w:val="24"/>
        </w:rPr>
        <w:t xml:space="preserve">about </w:t>
      </w:r>
      <w:r w:rsidR="27DDC266" w:rsidRPr="00D35BD1">
        <w:rPr>
          <w:rFonts w:ascii="Arial" w:eastAsia="Arial" w:hAnsi="Arial" w:cs="Arial"/>
          <w:sz w:val="24"/>
          <w:szCs w:val="24"/>
        </w:rPr>
        <w:t xml:space="preserve">the </w:t>
      </w:r>
      <w:r w:rsidR="72447623" w:rsidRPr="00D35BD1">
        <w:rPr>
          <w:rFonts w:ascii="Arial" w:eastAsia="Arial" w:hAnsi="Arial" w:cs="Arial"/>
          <w:sz w:val="24"/>
          <w:szCs w:val="24"/>
        </w:rPr>
        <w:t>model</w:t>
      </w:r>
      <w:r w:rsidR="2BA0002D" w:rsidRPr="00D35BD1">
        <w:rPr>
          <w:rFonts w:ascii="Arial" w:eastAsia="Arial" w:hAnsi="Arial" w:cs="Arial"/>
          <w:sz w:val="24"/>
          <w:szCs w:val="24"/>
        </w:rPr>
        <w:t>. Not knowing when to refer and not knowing where to fin</w:t>
      </w:r>
      <w:r w:rsidR="5E036EF4" w:rsidRPr="00D35BD1">
        <w:rPr>
          <w:rFonts w:ascii="Arial" w:eastAsia="Arial" w:hAnsi="Arial" w:cs="Arial"/>
          <w:sz w:val="24"/>
          <w:szCs w:val="24"/>
        </w:rPr>
        <w:t>d this information</w:t>
      </w:r>
      <w:r w:rsidR="7C239A2A" w:rsidRPr="00D35BD1">
        <w:rPr>
          <w:rFonts w:ascii="Arial" w:eastAsia="Arial" w:hAnsi="Arial" w:cs="Arial"/>
          <w:sz w:val="24"/>
          <w:szCs w:val="24"/>
        </w:rPr>
        <w:t xml:space="preserve"> meant that FGDM was not offered. People with lived experience advised that w</w:t>
      </w:r>
      <w:r w:rsidR="499EA0DA" w:rsidRPr="00D35BD1">
        <w:rPr>
          <w:rFonts w:ascii="Arial" w:eastAsia="Arial" w:hAnsi="Arial" w:cs="Arial"/>
          <w:sz w:val="24"/>
          <w:szCs w:val="24"/>
        </w:rPr>
        <w:t>orkers need to be enthusiastic</w:t>
      </w:r>
      <w:r w:rsidR="48F0A506" w:rsidRPr="00D35BD1">
        <w:rPr>
          <w:rFonts w:ascii="Arial" w:eastAsia="Arial" w:hAnsi="Arial" w:cs="Arial"/>
          <w:sz w:val="24"/>
          <w:szCs w:val="24"/>
        </w:rPr>
        <w:t xml:space="preserve"> and</w:t>
      </w:r>
      <w:r w:rsidR="499EA0DA" w:rsidRPr="00D35BD1">
        <w:rPr>
          <w:rFonts w:ascii="Arial" w:eastAsia="Arial" w:hAnsi="Arial" w:cs="Arial"/>
          <w:sz w:val="24"/>
          <w:szCs w:val="24"/>
        </w:rPr>
        <w:t xml:space="preserve"> need to understand</w:t>
      </w:r>
      <w:r w:rsidR="782BA0FA" w:rsidRPr="00D35BD1">
        <w:rPr>
          <w:rFonts w:ascii="Arial" w:eastAsia="Arial" w:hAnsi="Arial" w:cs="Arial"/>
          <w:sz w:val="24"/>
          <w:szCs w:val="24"/>
        </w:rPr>
        <w:t xml:space="preserve"> the process fully to share this with clients and generate enthusiasm.</w:t>
      </w:r>
      <w:r w:rsidR="0354B606" w:rsidRPr="00D35BD1">
        <w:rPr>
          <w:rFonts w:ascii="Arial" w:eastAsia="Arial" w:hAnsi="Arial" w:cs="Arial"/>
          <w:sz w:val="24"/>
          <w:szCs w:val="24"/>
        </w:rPr>
        <w:t xml:space="preserve"> Similarly, workers may not see</w:t>
      </w:r>
      <w:r w:rsidR="00E630E1" w:rsidRPr="00D35BD1">
        <w:rPr>
          <w:rFonts w:ascii="Arial" w:eastAsia="Arial" w:hAnsi="Arial" w:cs="Arial"/>
          <w:sz w:val="24"/>
          <w:szCs w:val="24"/>
        </w:rPr>
        <w:t xml:space="preserve"> the </w:t>
      </w:r>
      <w:r w:rsidR="00F9394A" w:rsidRPr="00D35BD1">
        <w:rPr>
          <w:rFonts w:ascii="Arial" w:eastAsia="Arial" w:hAnsi="Arial" w:cs="Arial"/>
          <w:sz w:val="24"/>
          <w:szCs w:val="24"/>
        </w:rPr>
        <w:t xml:space="preserve">depth and intensity of </w:t>
      </w:r>
      <w:r w:rsidR="00E630E1" w:rsidRPr="00D35BD1">
        <w:rPr>
          <w:rFonts w:ascii="Arial" w:eastAsia="Arial" w:hAnsi="Arial" w:cs="Arial"/>
          <w:sz w:val="24"/>
          <w:szCs w:val="24"/>
        </w:rPr>
        <w:t xml:space="preserve">the work that can be achieved in </w:t>
      </w:r>
      <w:r w:rsidR="008A758E" w:rsidRPr="00D35BD1">
        <w:rPr>
          <w:rFonts w:ascii="Arial" w:eastAsia="Arial" w:hAnsi="Arial" w:cs="Arial"/>
          <w:sz w:val="24"/>
          <w:szCs w:val="24"/>
        </w:rPr>
        <w:t>FGDM and</w:t>
      </w:r>
      <w:r w:rsidR="0354B606" w:rsidRPr="00D35BD1">
        <w:rPr>
          <w:rFonts w:ascii="Arial" w:eastAsia="Arial" w:hAnsi="Arial" w:cs="Arial"/>
          <w:sz w:val="24"/>
          <w:szCs w:val="24"/>
        </w:rPr>
        <w:t xml:space="preserve"> therefore do not see its contribution. One client who declined FGDM shared that they had not known that a coordinator goes out and meets individually with all members of the network.</w:t>
      </w:r>
    </w:p>
    <w:p w14:paraId="689CAD5D" w14:textId="05303293" w:rsidR="782BA0FA" w:rsidRDefault="782BA0FA" w:rsidP="004C241E">
      <w:pPr>
        <w:pStyle w:val="ListParagraph"/>
        <w:numPr>
          <w:ilvl w:val="1"/>
          <w:numId w:val="28"/>
        </w:numPr>
        <w:spacing w:line="360" w:lineRule="auto"/>
        <w:ind w:left="850" w:hanging="357"/>
        <w:rPr>
          <w:rFonts w:ascii="Arial" w:eastAsia="Arial" w:hAnsi="Arial" w:cs="Arial"/>
          <w:sz w:val="24"/>
          <w:szCs w:val="24"/>
        </w:rPr>
      </w:pPr>
      <w:r w:rsidRPr="00D35BD1">
        <w:rPr>
          <w:rFonts w:ascii="Arial" w:eastAsia="Arial" w:hAnsi="Arial" w:cs="Arial"/>
          <w:sz w:val="24"/>
          <w:szCs w:val="24"/>
        </w:rPr>
        <w:t xml:space="preserve">There </w:t>
      </w:r>
      <w:r w:rsidR="533CD210" w:rsidRPr="00D35BD1">
        <w:rPr>
          <w:rFonts w:ascii="Arial" w:eastAsia="Arial" w:hAnsi="Arial" w:cs="Arial"/>
          <w:sz w:val="24"/>
          <w:szCs w:val="24"/>
        </w:rPr>
        <w:t xml:space="preserve">may be </w:t>
      </w:r>
      <w:r w:rsidRPr="00D35BD1">
        <w:rPr>
          <w:rFonts w:ascii="Arial" w:eastAsia="Arial" w:hAnsi="Arial" w:cs="Arial"/>
          <w:sz w:val="24"/>
          <w:szCs w:val="24"/>
        </w:rPr>
        <w:t>a p</w:t>
      </w:r>
      <w:r w:rsidR="7BBCD706" w:rsidRPr="00D35BD1">
        <w:rPr>
          <w:rFonts w:ascii="Arial" w:eastAsia="Arial" w:hAnsi="Arial" w:cs="Arial"/>
          <w:sz w:val="24"/>
          <w:szCs w:val="24"/>
        </w:rPr>
        <w:t>erc</w:t>
      </w:r>
      <w:r w:rsidR="62EE65B9" w:rsidRPr="00D35BD1">
        <w:rPr>
          <w:rFonts w:ascii="Arial" w:eastAsia="Arial" w:hAnsi="Arial" w:cs="Arial"/>
          <w:sz w:val="24"/>
          <w:szCs w:val="24"/>
        </w:rPr>
        <w:t>e</w:t>
      </w:r>
      <w:r w:rsidR="7BBCD706" w:rsidRPr="00D35BD1">
        <w:rPr>
          <w:rFonts w:ascii="Arial" w:eastAsia="Arial" w:hAnsi="Arial" w:cs="Arial"/>
          <w:sz w:val="24"/>
          <w:szCs w:val="24"/>
        </w:rPr>
        <w:t>ption that</w:t>
      </w:r>
      <w:r w:rsidR="29D06447" w:rsidRPr="00D35BD1">
        <w:rPr>
          <w:rFonts w:ascii="Arial" w:eastAsia="Arial" w:hAnsi="Arial" w:cs="Arial"/>
          <w:sz w:val="24"/>
          <w:szCs w:val="24"/>
        </w:rPr>
        <w:t xml:space="preserve"> FGDM is</w:t>
      </w:r>
      <w:r w:rsidR="7BBCD706" w:rsidRPr="00D35BD1">
        <w:rPr>
          <w:rFonts w:ascii="Arial" w:eastAsia="Arial" w:hAnsi="Arial" w:cs="Arial"/>
          <w:sz w:val="24"/>
          <w:szCs w:val="24"/>
        </w:rPr>
        <w:t xml:space="preserve"> </w:t>
      </w:r>
      <w:r w:rsidR="7BBCD706" w:rsidRPr="00D35BD1">
        <w:rPr>
          <w:rFonts w:ascii="Arial" w:eastAsia="Arial" w:hAnsi="Arial" w:cs="Arial"/>
          <w:b/>
          <w:bCs/>
          <w:color w:val="A84D98"/>
          <w:sz w:val="24"/>
          <w:szCs w:val="24"/>
        </w:rPr>
        <w:t>no</w:t>
      </w:r>
      <w:r w:rsidR="0EA1585A" w:rsidRPr="00D35BD1">
        <w:rPr>
          <w:rFonts w:ascii="Arial" w:eastAsia="Arial" w:hAnsi="Arial" w:cs="Arial"/>
          <w:b/>
          <w:bCs/>
          <w:color w:val="A84D98"/>
          <w:sz w:val="24"/>
          <w:szCs w:val="24"/>
        </w:rPr>
        <w:t>t</w:t>
      </w:r>
      <w:r w:rsidR="7BBCD706" w:rsidRPr="00D35BD1">
        <w:rPr>
          <w:rFonts w:ascii="Arial" w:eastAsia="Arial" w:hAnsi="Arial" w:cs="Arial"/>
          <w:b/>
          <w:bCs/>
          <w:color w:val="A84D98"/>
          <w:sz w:val="24"/>
          <w:szCs w:val="24"/>
        </w:rPr>
        <w:t xml:space="preserve"> </w:t>
      </w:r>
      <w:r w:rsidR="407E362C" w:rsidRPr="00D35BD1">
        <w:rPr>
          <w:rFonts w:ascii="Arial" w:eastAsia="Arial" w:hAnsi="Arial" w:cs="Arial"/>
          <w:b/>
          <w:bCs/>
          <w:color w:val="A84D98"/>
          <w:sz w:val="24"/>
          <w:szCs w:val="24"/>
        </w:rPr>
        <w:t>different</w:t>
      </w:r>
      <w:r w:rsidR="407E362C" w:rsidRPr="00D35BD1">
        <w:rPr>
          <w:rFonts w:ascii="Arial" w:eastAsia="Arial" w:hAnsi="Arial" w:cs="Arial"/>
          <w:color w:val="A84D98"/>
          <w:sz w:val="24"/>
          <w:szCs w:val="24"/>
        </w:rPr>
        <w:t xml:space="preserve"> </w:t>
      </w:r>
      <w:r w:rsidR="3D9B8155" w:rsidRPr="00D35BD1">
        <w:rPr>
          <w:rFonts w:ascii="Arial" w:eastAsia="Arial" w:hAnsi="Arial" w:cs="Arial"/>
          <w:sz w:val="24"/>
          <w:szCs w:val="24"/>
        </w:rPr>
        <w:t>to</w:t>
      </w:r>
      <w:r w:rsidR="7BBCD706" w:rsidRPr="00D35BD1">
        <w:rPr>
          <w:rFonts w:ascii="Arial" w:eastAsia="Arial" w:hAnsi="Arial" w:cs="Arial"/>
          <w:sz w:val="24"/>
          <w:szCs w:val="24"/>
        </w:rPr>
        <w:t xml:space="preserve"> social work</w:t>
      </w:r>
      <w:r w:rsidR="76210BB2" w:rsidRPr="00D35BD1">
        <w:rPr>
          <w:rFonts w:ascii="Arial" w:eastAsia="Arial" w:hAnsi="Arial" w:cs="Arial"/>
          <w:sz w:val="24"/>
          <w:szCs w:val="24"/>
        </w:rPr>
        <w:t xml:space="preserve"> practice.</w:t>
      </w:r>
      <w:r w:rsidR="0B073EBF" w:rsidRPr="00D35BD1">
        <w:rPr>
          <w:rFonts w:ascii="Arial" w:eastAsia="Arial" w:hAnsi="Arial" w:cs="Arial"/>
          <w:sz w:val="24"/>
          <w:szCs w:val="24"/>
        </w:rPr>
        <w:t xml:space="preserve"> This was primarily raised by workers experienced in other adult FGDM services, but one worker in drugs and alcohol raised that staff and clients may not see</w:t>
      </w:r>
      <w:r w:rsidR="610AC16B" w:rsidRPr="00D35BD1">
        <w:rPr>
          <w:rFonts w:ascii="Arial" w:eastAsia="Arial" w:hAnsi="Arial" w:cs="Arial"/>
          <w:sz w:val="24"/>
          <w:szCs w:val="24"/>
        </w:rPr>
        <w:t xml:space="preserve"> the benefit of involving family, until ‘it gets to something like guardianship’.</w:t>
      </w:r>
    </w:p>
    <w:p w14:paraId="479997FE" w14:textId="77777777" w:rsidR="008A758E" w:rsidRPr="00D35BD1" w:rsidRDefault="008A758E" w:rsidP="008A758E">
      <w:pPr>
        <w:pStyle w:val="ListParagraph"/>
        <w:spacing w:line="360" w:lineRule="auto"/>
        <w:ind w:left="850"/>
        <w:rPr>
          <w:rFonts w:ascii="Arial" w:eastAsia="Arial" w:hAnsi="Arial" w:cs="Arial"/>
          <w:sz w:val="24"/>
          <w:szCs w:val="24"/>
        </w:rPr>
      </w:pPr>
    </w:p>
    <w:p w14:paraId="06067A81" w14:textId="77777777" w:rsidR="005C5775" w:rsidRPr="00D35BD1" w:rsidRDefault="005C5775" w:rsidP="005C5775">
      <w:pPr>
        <w:pStyle w:val="ListParagraph"/>
        <w:spacing w:line="360" w:lineRule="auto"/>
        <w:ind w:left="850"/>
        <w:rPr>
          <w:rFonts w:ascii="Arial" w:eastAsia="Arial" w:hAnsi="Arial" w:cs="Arial"/>
          <w:sz w:val="24"/>
          <w:szCs w:val="24"/>
        </w:rPr>
      </w:pPr>
    </w:p>
    <w:p w14:paraId="24214CB8" w14:textId="76F21C94" w:rsidR="2FF22EC6" w:rsidRPr="00D35BD1" w:rsidRDefault="00DE2CFC" w:rsidP="004C241E">
      <w:pPr>
        <w:pStyle w:val="ListParagraph"/>
        <w:numPr>
          <w:ilvl w:val="0"/>
          <w:numId w:val="28"/>
        </w:numPr>
        <w:spacing w:line="360" w:lineRule="auto"/>
        <w:ind w:left="426"/>
        <w:rPr>
          <w:rFonts w:ascii="Arial" w:eastAsia="Arial" w:hAnsi="Arial" w:cs="Arial"/>
          <w:b/>
          <w:bCs/>
          <w:sz w:val="24"/>
          <w:szCs w:val="24"/>
        </w:rPr>
      </w:pPr>
      <w:r w:rsidRPr="00D35BD1">
        <w:rPr>
          <w:rFonts w:ascii="Arial" w:eastAsia="Arial" w:hAnsi="Arial" w:cs="Arial"/>
          <w:b/>
          <w:bCs/>
          <w:color w:val="A84D98"/>
          <w:sz w:val="24"/>
          <w:szCs w:val="24"/>
        </w:rPr>
        <w:lastRenderedPageBreak/>
        <w:t>I</w:t>
      </w:r>
      <w:r w:rsidR="72447623" w:rsidRPr="00D35BD1">
        <w:rPr>
          <w:rFonts w:ascii="Arial" w:eastAsia="Arial" w:hAnsi="Arial" w:cs="Arial"/>
          <w:b/>
          <w:bCs/>
          <w:color w:val="A84D98"/>
          <w:sz w:val="24"/>
          <w:szCs w:val="24"/>
        </w:rPr>
        <w:t>mplementation</w:t>
      </w:r>
      <w:r w:rsidR="72447623" w:rsidRPr="00D35BD1">
        <w:rPr>
          <w:rFonts w:ascii="Arial" w:eastAsia="Arial" w:hAnsi="Arial" w:cs="Arial"/>
          <w:b/>
          <w:bCs/>
          <w:sz w:val="24"/>
          <w:szCs w:val="24"/>
        </w:rPr>
        <w:t xml:space="preserve"> </w:t>
      </w:r>
    </w:p>
    <w:p w14:paraId="6B8DAFEE" w14:textId="414A0093" w:rsidR="3362A279" w:rsidRPr="00D35BD1" w:rsidRDefault="082931C2" w:rsidP="004C241E">
      <w:pPr>
        <w:pStyle w:val="ListParagraph"/>
        <w:numPr>
          <w:ilvl w:val="1"/>
          <w:numId w:val="28"/>
        </w:numPr>
        <w:spacing w:line="360" w:lineRule="auto"/>
        <w:ind w:left="850" w:hanging="357"/>
        <w:rPr>
          <w:rFonts w:ascii="Arial" w:eastAsia="Arial" w:hAnsi="Arial" w:cs="Arial"/>
          <w:sz w:val="24"/>
          <w:szCs w:val="24"/>
        </w:rPr>
      </w:pPr>
      <w:r w:rsidRPr="00D35BD1">
        <w:rPr>
          <w:rFonts w:ascii="Arial" w:eastAsia="Arial" w:hAnsi="Arial" w:cs="Arial"/>
          <w:sz w:val="24"/>
          <w:szCs w:val="24"/>
        </w:rPr>
        <w:t xml:space="preserve">Workers and managers from other adult FGDM </w:t>
      </w:r>
      <w:r w:rsidR="00DE2CFC" w:rsidRPr="00D35BD1">
        <w:rPr>
          <w:rFonts w:ascii="Arial" w:eastAsia="Arial" w:hAnsi="Arial" w:cs="Arial"/>
          <w:sz w:val="24"/>
          <w:szCs w:val="24"/>
        </w:rPr>
        <w:t>services</w:t>
      </w:r>
      <w:r w:rsidR="000C21AB" w:rsidRPr="00D35BD1">
        <w:rPr>
          <w:rFonts w:ascii="Arial" w:eastAsia="Arial" w:hAnsi="Arial" w:cs="Arial"/>
          <w:sz w:val="24"/>
          <w:szCs w:val="24"/>
        </w:rPr>
        <w:t xml:space="preserve"> </w:t>
      </w:r>
      <w:r w:rsidR="000C7650" w:rsidRPr="00D35BD1">
        <w:rPr>
          <w:rFonts w:ascii="Arial" w:eastAsia="Arial" w:hAnsi="Arial" w:cs="Arial"/>
          <w:sz w:val="24"/>
          <w:szCs w:val="24"/>
        </w:rPr>
        <w:t xml:space="preserve">emphasised the importance of </w:t>
      </w:r>
      <w:r w:rsidR="3A1D99FB" w:rsidRPr="00D35BD1">
        <w:rPr>
          <w:rFonts w:ascii="Arial" w:eastAsia="Arial" w:hAnsi="Arial" w:cs="Arial"/>
          <w:sz w:val="24"/>
          <w:szCs w:val="24"/>
        </w:rPr>
        <w:t>good</w:t>
      </w:r>
      <w:r w:rsidR="000C7650" w:rsidRPr="00D35BD1">
        <w:rPr>
          <w:rFonts w:ascii="Arial" w:eastAsia="Arial" w:hAnsi="Arial" w:cs="Arial"/>
          <w:sz w:val="24"/>
          <w:szCs w:val="24"/>
        </w:rPr>
        <w:t xml:space="preserve"> first </w:t>
      </w:r>
      <w:r w:rsidR="000C500F" w:rsidRPr="00D35BD1">
        <w:rPr>
          <w:rFonts w:ascii="Arial" w:eastAsia="Arial" w:hAnsi="Arial" w:cs="Arial"/>
          <w:sz w:val="24"/>
          <w:szCs w:val="24"/>
        </w:rPr>
        <w:t>impressions.</w:t>
      </w:r>
      <w:r w:rsidR="7C2FFD58" w:rsidRPr="00D35BD1">
        <w:rPr>
          <w:rFonts w:ascii="Arial" w:eastAsia="Arial" w:hAnsi="Arial" w:cs="Arial"/>
          <w:sz w:val="24"/>
          <w:szCs w:val="24"/>
        </w:rPr>
        <w:t xml:space="preserve"> S</w:t>
      </w:r>
      <w:r w:rsidR="3A1D99FB" w:rsidRPr="00D35BD1">
        <w:rPr>
          <w:rFonts w:ascii="Arial" w:eastAsia="Arial" w:hAnsi="Arial" w:cs="Arial"/>
          <w:sz w:val="24"/>
          <w:szCs w:val="24"/>
        </w:rPr>
        <w:t>har</w:t>
      </w:r>
      <w:r w:rsidR="125C1270" w:rsidRPr="00D35BD1">
        <w:rPr>
          <w:rFonts w:ascii="Arial" w:eastAsia="Arial" w:hAnsi="Arial" w:cs="Arial"/>
          <w:sz w:val="24"/>
          <w:szCs w:val="24"/>
        </w:rPr>
        <w:t>ing</w:t>
      </w:r>
      <w:r w:rsidR="3A1D99FB" w:rsidRPr="00D35BD1">
        <w:rPr>
          <w:rFonts w:ascii="Arial" w:eastAsia="Arial" w:hAnsi="Arial" w:cs="Arial"/>
          <w:sz w:val="24"/>
          <w:szCs w:val="24"/>
        </w:rPr>
        <w:t xml:space="preserve"> positive case studies</w:t>
      </w:r>
      <w:r w:rsidR="31AEAB01" w:rsidRPr="00D35BD1">
        <w:rPr>
          <w:rFonts w:ascii="Arial" w:eastAsia="Arial" w:hAnsi="Arial" w:cs="Arial"/>
          <w:sz w:val="24"/>
          <w:szCs w:val="24"/>
        </w:rPr>
        <w:t xml:space="preserve"> can be helpful</w:t>
      </w:r>
      <w:r w:rsidR="00E70EA5" w:rsidRPr="00D35BD1">
        <w:rPr>
          <w:rFonts w:ascii="Arial" w:eastAsia="Arial" w:hAnsi="Arial" w:cs="Arial"/>
          <w:sz w:val="24"/>
          <w:szCs w:val="24"/>
        </w:rPr>
        <w:t xml:space="preserve"> to show </w:t>
      </w:r>
      <w:r w:rsidR="3A1D99FB" w:rsidRPr="00D35BD1">
        <w:rPr>
          <w:rFonts w:ascii="Arial" w:eastAsia="Arial" w:hAnsi="Arial" w:cs="Arial"/>
          <w:sz w:val="24"/>
          <w:szCs w:val="24"/>
        </w:rPr>
        <w:t xml:space="preserve">how and why </w:t>
      </w:r>
      <w:r w:rsidR="41B1E134" w:rsidRPr="00D35BD1">
        <w:rPr>
          <w:rFonts w:ascii="Arial" w:eastAsia="Arial" w:hAnsi="Arial" w:cs="Arial"/>
          <w:sz w:val="24"/>
          <w:szCs w:val="24"/>
        </w:rPr>
        <w:t xml:space="preserve">FGDM is </w:t>
      </w:r>
      <w:r w:rsidR="3A1D99FB" w:rsidRPr="00D35BD1">
        <w:rPr>
          <w:rFonts w:ascii="Arial" w:eastAsia="Arial" w:hAnsi="Arial" w:cs="Arial"/>
          <w:sz w:val="24"/>
          <w:szCs w:val="24"/>
        </w:rPr>
        <w:t>working well</w:t>
      </w:r>
      <w:r w:rsidR="14D06C5C" w:rsidRPr="00D35BD1">
        <w:rPr>
          <w:rFonts w:ascii="Arial" w:eastAsia="Arial" w:hAnsi="Arial" w:cs="Arial"/>
          <w:sz w:val="24"/>
          <w:szCs w:val="24"/>
        </w:rPr>
        <w:t xml:space="preserve">. </w:t>
      </w:r>
      <w:r w:rsidR="7216BBC6" w:rsidRPr="00D35BD1">
        <w:rPr>
          <w:rFonts w:ascii="Arial" w:eastAsia="Arial" w:hAnsi="Arial" w:cs="Arial"/>
          <w:sz w:val="24"/>
          <w:szCs w:val="24"/>
        </w:rPr>
        <w:t xml:space="preserve">The benefits to workers should also be shared to encourage referrals. </w:t>
      </w:r>
      <w:r w:rsidR="14D06C5C" w:rsidRPr="00D35BD1">
        <w:rPr>
          <w:rFonts w:ascii="Arial" w:eastAsia="Arial" w:hAnsi="Arial" w:cs="Arial"/>
          <w:sz w:val="24"/>
          <w:szCs w:val="24"/>
        </w:rPr>
        <w:t>People with lived experience highlighted that</w:t>
      </w:r>
      <w:r w:rsidR="003063AF" w:rsidRPr="00D35BD1">
        <w:rPr>
          <w:rFonts w:ascii="Arial" w:eastAsia="Arial" w:hAnsi="Arial" w:cs="Arial"/>
          <w:sz w:val="24"/>
          <w:szCs w:val="24"/>
        </w:rPr>
        <w:t xml:space="preserve"> rules</w:t>
      </w:r>
      <w:r w:rsidR="40D171E9" w:rsidRPr="00D35BD1">
        <w:rPr>
          <w:rFonts w:ascii="Arial" w:eastAsia="Arial" w:hAnsi="Arial" w:cs="Arial"/>
          <w:sz w:val="24"/>
          <w:szCs w:val="24"/>
        </w:rPr>
        <w:t xml:space="preserve"> are essential</w:t>
      </w:r>
      <w:r w:rsidR="003063AF" w:rsidRPr="00D35BD1">
        <w:rPr>
          <w:rFonts w:ascii="Arial" w:eastAsia="Arial" w:hAnsi="Arial" w:cs="Arial"/>
          <w:sz w:val="24"/>
          <w:szCs w:val="24"/>
        </w:rPr>
        <w:t xml:space="preserve"> to </w:t>
      </w:r>
      <w:r w:rsidR="5C274868" w:rsidRPr="00D35BD1">
        <w:rPr>
          <w:rFonts w:ascii="Arial" w:eastAsia="Arial" w:hAnsi="Arial" w:cs="Arial"/>
          <w:sz w:val="24"/>
          <w:szCs w:val="24"/>
        </w:rPr>
        <w:t>en</w:t>
      </w:r>
      <w:r w:rsidR="003063AF" w:rsidRPr="00D35BD1">
        <w:rPr>
          <w:rFonts w:ascii="Arial" w:eastAsia="Arial" w:hAnsi="Arial" w:cs="Arial"/>
          <w:sz w:val="24"/>
          <w:szCs w:val="24"/>
        </w:rPr>
        <w:t>sure it</w:t>
      </w:r>
      <w:r w:rsidR="4DD09047" w:rsidRPr="00D35BD1">
        <w:rPr>
          <w:rFonts w:ascii="Arial" w:eastAsia="Arial" w:hAnsi="Arial" w:cs="Arial"/>
          <w:sz w:val="24"/>
          <w:szCs w:val="24"/>
        </w:rPr>
        <w:t xml:space="preserve"> i</w:t>
      </w:r>
      <w:r w:rsidR="003063AF" w:rsidRPr="00D35BD1">
        <w:rPr>
          <w:rFonts w:ascii="Arial" w:eastAsia="Arial" w:hAnsi="Arial" w:cs="Arial"/>
          <w:sz w:val="24"/>
          <w:szCs w:val="24"/>
        </w:rPr>
        <w:t xml:space="preserve">s </w:t>
      </w:r>
      <w:r w:rsidR="12DB4084" w:rsidRPr="00D35BD1">
        <w:rPr>
          <w:rFonts w:ascii="Arial" w:eastAsia="Arial" w:hAnsi="Arial" w:cs="Arial"/>
          <w:sz w:val="24"/>
          <w:szCs w:val="24"/>
        </w:rPr>
        <w:t xml:space="preserve">a </w:t>
      </w:r>
      <w:r w:rsidR="003063AF" w:rsidRPr="00D35BD1">
        <w:rPr>
          <w:rFonts w:ascii="Arial" w:eastAsia="Arial" w:hAnsi="Arial" w:cs="Arial"/>
          <w:sz w:val="24"/>
          <w:szCs w:val="24"/>
        </w:rPr>
        <w:t>positive</w:t>
      </w:r>
      <w:r w:rsidR="0A7BF453" w:rsidRPr="00D35BD1">
        <w:rPr>
          <w:rFonts w:ascii="Arial" w:eastAsia="Arial" w:hAnsi="Arial" w:cs="Arial"/>
          <w:sz w:val="24"/>
          <w:szCs w:val="24"/>
        </w:rPr>
        <w:t xml:space="preserve"> experience, </w:t>
      </w:r>
      <w:r w:rsidR="008A758E" w:rsidRPr="00D35BD1">
        <w:rPr>
          <w:rFonts w:ascii="Arial" w:eastAsia="Arial" w:hAnsi="Arial" w:cs="Arial"/>
          <w:sz w:val="24"/>
          <w:szCs w:val="24"/>
        </w:rPr>
        <w:t>and clarify</w:t>
      </w:r>
      <w:r w:rsidR="0A7BF453" w:rsidRPr="00D35BD1">
        <w:rPr>
          <w:rFonts w:ascii="Arial" w:eastAsia="Arial" w:hAnsi="Arial" w:cs="Arial"/>
          <w:sz w:val="24"/>
          <w:szCs w:val="24"/>
        </w:rPr>
        <w:t xml:space="preserve"> that it is a ‘safe space, no judgement’.</w:t>
      </w:r>
      <w:r w:rsidR="696A59B4" w:rsidRPr="00D35BD1">
        <w:rPr>
          <w:rFonts w:ascii="Arial" w:eastAsia="Arial" w:hAnsi="Arial" w:cs="Arial"/>
          <w:sz w:val="24"/>
          <w:szCs w:val="24"/>
        </w:rPr>
        <w:t xml:space="preserve"> </w:t>
      </w:r>
    </w:p>
    <w:p w14:paraId="46883232" w14:textId="24C3FE3A" w:rsidR="3362A279" w:rsidRPr="00D35BD1" w:rsidRDefault="0A7BF453" w:rsidP="004C241E">
      <w:pPr>
        <w:pStyle w:val="ListParagraph"/>
        <w:numPr>
          <w:ilvl w:val="1"/>
          <w:numId w:val="28"/>
        </w:numPr>
        <w:spacing w:line="360" w:lineRule="auto"/>
        <w:ind w:left="850" w:hanging="357"/>
        <w:rPr>
          <w:rFonts w:ascii="Arial" w:eastAsia="Arial" w:hAnsi="Arial" w:cs="Arial"/>
          <w:sz w:val="24"/>
          <w:szCs w:val="24"/>
        </w:rPr>
      </w:pPr>
      <w:r w:rsidRPr="00D35BD1">
        <w:rPr>
          <w:rFonts w:ascii="Arial" w:eastAsia="Arial" w:hAnsi="Arial" w:cs="Arial"/>
          <w:sz w:val="24"/>
          <w:szCs w:val="24"/>
        </w:rPr>
        <w:t>There needs to be</w:t>
      </w:r>
      <w:r w:rsidRPr="00D35BD1">
        <w:rPr>
          <w:rFonts w:ascii="Arial" w:eastAsia="Arial" w:hAnsi="Arial" w:cs="Arial"/>
          <w:b/>
          <w:bCs/>
          <w:sz w:val="24"/>
          <w:szCs w:val="24"/>
        </w:rPr>
        <w:t xml:space="preserve"> </w:t>
      </w:r>
      <w:r w:rsidRPr="00D35BD1">
        <w:rPr>
          <w:rFonts w:ascii="Arial" w:eastAsia="Arial" w:hAnsi="Arial" w:cs="Arial"/>
          <w:b/>
          <w:bCs/>
          <w:color w:val="A84D98"/>
          <w:sz w:val="24"/>
          <w:szCs w:val="24"/>
        </w:rPr>
        <w:t>clarity on what information is shared</w:t>
      </w:r>
      <w:r w:rsidRPr="00D35BD1">
        <w:rPr>
          <w:rFonts w:ascii="Arial" w:eastAsia="Arial" w:hAnsi="Arial" w:cs="Arial"/>
          <w:b/>
          <w:bCs/>
          <w:sz w:val="24"/>
          <w:szCs w:val="24"/>
        </w:rPr>
        <w:t xml:space="preserve">. </w:t>
      </w:r>
      <w:r w:rsidRPr="00D35BD1">
        <w:rPr>
          <w:rFonts w:ascii="Arial" w:eastAsia="Arial" w:hAnsi="Arial" w:cs="Arial"/>
          <w:sz w:val="24"/>
          <w:szCs w:val="24"/>
        </w:rPr>
        <w:t>However</w:t>
      </w:r>
      <w:r w:rsidR="57A16DC7" w:rsidRPr="00D35BD1">
        <w:rPr>
          <w:rFonts w:ascii="Arial" w:eastAsia="Arial" w:hAnsi="Arial" w:cs="Arial"/>
          <w:sz w:val="24"/>
          <w:szCs w:val="24"/>
        </w:rPr>
        <w:t>,</w:t>
      </w:r>
      <w:r w:rsidRPr="00D35BD1">
        <w:rPr>
          <w:rFonts w:ascii="Arial" w:eastAsia="Arial" w:hAnsi="Arial" w:cs="Arial"/>
          <w:sz w:val="24"/>
          <w:szCs w:val="24"/>
        </w:rPr>
        <w:t xml:space="preserve"> there was no consensus on this, with some workers feeling c</w:t>
      </w:r>
      <w:r w:rsidR="003063AF" w:rsidRPr="00D35BD1">
        <w:rPr>
          <w:rFonts w:ascii="Arial" w:eastAsia="Arial" w:hAnsi="Arial" w:cs="Arial"/>
          <w:sz w:val="24"/>
          <w:szCs w:val="24"/>
        </w:rPr>
        <w:t>oordinators may benefit from knowing background info</w:t>
      </w:r>
      <w:r w:rsidR="7244246D" w:rsidRPr="00D35BD1">
        <w:rPr>
          <w:rFonts w:ascii="Arial" w:eastAsia="Arial" w:hAnsi="Arial" w:cs="Arial"/>
          <w:sz w:val="24"/>
          <w:szCs w:val="24"/>
        </w:rPr>
        <w:t>rmation</w:t>
      </w:r>
      <w:r w:rsidR="003063AF" w:rsidRPr="00D35BD1">
        <w:rPr>
          <w:rFonts w:ascii="Arial" w:eastAsia="Arial" w:hAnsi="Arial" w:cs="Arial"/>
          <w:sz w:val="24"/>
          <w:szCs w:val="24"/>
        </w:rPr>
        <w:t>, so clients do</w:t>
      </w:r>
      <w:r w:rsidR="3ACE8EBC" w:rsidRPr="00D35BD1">
        <w:rPr>
          <w:rFonts w:ascii="Arial" w:eastAsia="Arial" w:hAnsi="Arial" w:cs="Arial"/>
          <w:sz w:val="24"/>
          <w:szCs w:val="24"/>
        </w:rPr>
        <w:t xml:space="preserve"> no</w:t>
      </w:r>
      <w:r w:rsidR="003063AF" w:rsidRPr="00D35BD1">
        <w:rPr>
          <w:rFonts w:ascii="Arial" w:eastAsia="Arial" w:hAnsi="Arial" w:cs="Arial"/>
          <w:sz w:val="24"/>
          <w:szCs w:val="24"/>
        </w:rPr>
        <w:t>t have to repeat themselves</w:t>
      </w:r>
      <w:r w:rsidR="424BDE38" w:rsidRPr="00D35BD1">
        <w:rPr>
          <w:rFonts w:ascii="Arial" w:eastAsia="Arial" w:hAnsi="Arial" w:cs="Arial"/>
          <w:sz w:val="24"/>
          <w:szCs w:val="24"/>
        </w:rPr>
        <w:t>, while some people with lived experience feel uncomfortable with information being shared openly with everyone in the network.</w:t>
      </w:r>
    </w:p>
    <w:p w14:paraId="6397DE86" w14:textId="6961776E" w:rsidR="3362A279" w:rsidRPr="00D35BD1" w:rsidRDefault="00626D0F" w:rsidP="004C241E">
      <w:pPr>
        <w:pStyle w:val="ListParagraph"/>
        <w:numPr>
          <w:ilvl w:val="1"/>
          <w:numId w:val="28"/>
        </w:numPr>
        <w:spacing w:line="360" w:lineRule="auto"/>
        <w:ind w:left="850" w:hanging="357"/>
        <w:rPr>
          <w:rFonts w:ascii="Arial" w:eastAsia="Arial" w:hAnsi="Arial" w:cs="Arial"/>
          <w:sz w:val="24"/>
          <w:szCs w:val="24"/>
        </w:rPr>
      </w:pPr>
      <w:r w:rsidRPr="00D35BD1">
        <w:rPr>
          <w:rFonts w:ascii="Arial" w:eastAsia="Arial" w:hAnsi="Arial" w:cs="Arial"/>
          <w:sz w:val="24"/>
          <w:szCs w:val="24"/>
        </w:rPr>
        <w:t xml:space="preserve">Other adult FGDM services in the UK </w:t>
      </w:r>
      <w:r w:rsidR="09829B6C" w:rsidRPr="00D35BD1">
        <w:rPr>
          <w:rFonts w:ascii="Arial" w:eastAsia="Arial" w:hAnsi="Arial" w:cs="Arial"/>
          <w:sz w:val="24"/>
          <w:szCs w:val="24"/>
        </w:rPr>
        <w:t xml:space="preserve">advised that </w:t>
      </w:r>
      <w:r w:rsidR="09829B6C" w:rsidRPr="00D35BD1">
        <w:rPr>
          <w:rFonts w:ascii="Arial" w:eastAsia="Arial" w:hAnsi="Arial" w:cs="Arial"/>
          <w:b/>
          <w:bCs/>
          <w:color w:val="A84D98"/>
          <w:sz w:val="24"/>
          <w:szCs w:val="24"/>
        </w:rPr>
        <w:t xml:space="preserve">attendance at multidisciplinary team and allocations </w:t>
      </w:r>
      <w:r w:rsidR="3A1D99FB" w:rsidRPr="00D35BD1">
        <w:rPr>
          <w:rFonts w:ascii="Arial" w:eastAsia="Arial" w:hAnsi="Arial" w:cs="Arial"/>
          <w:b/>
          <w:bCs/>
          <w:color w:val="A84D98"/>
          <w:sz w:val="24"/>
          <w:szCs w:val="24"/>
        </w:rPr>
        <w:t>meetings</w:t>
      </w:r>
      <w:r w:rsidR="005E7C20" w:rsidRPr="00D35BD1">
        <w:rPr>
          <w:rFonts w:ascii="Arial" w:eastAsia="Arial" w:hAnsi="Arial" w:cs="Arial"/>
          <w:b/>
          <w:bCs/>
          <w:color w:val="A84D98"/>
          <w:sz w:val="24"/>
          <w:szCs w:val="24"/>
        </w:rPr>
        <w:t xml:space="preserve"> </w:t>
      </w:r>
      <w:r w:rsidR="005E7C20" w:rsidRPr="00D35BD1">
        <w:rPr>
          <w:rFonts w:ascii="Arial" w:eastAsia="Arial" w:hAnsi="Arial" w:cs="Arial"/>
          <w:sz w:val="24"/>
          <w:szCs w:val="24"/>
        </w:rPr>
        <w:t>are essential</w:t>
      </w:r>
      <w:r w:rsidR="005E7C20" w:rsidRPr="00D35BD1">
        <w:rPr>
          <w:rFonts w:ascii="Arial" w:eastAsia="Arial" w:hAnsi="Arial" w:cs="Arial"/>
          <w:b/>
          <w:bCs/>
          <w:sz w:val="24"/>
          <w:szCs w:val="24"/>
        </w:rPr>
        <w:t xml:space="preserve"> </w:t>
      </w:r>
      <w:r w:rsidR="00C00BEA" w:rsidRPr="00D35BD1">
        <w:rPr>
          <w:rFonts w:ascii="Arial" w:eastAsia="Arial" w:hAnsi="Arial" w:cs="Arial"/>
          <w:sz w:val="24"/>
          <w:szCs w:val="24"/>
        </w:rPr>
        <w:t>to</w:t>
      </w:r>
      <w:r w:rsidR="08827020" w:rsidRPr="00D35BD1">
        <w:rPr>
          <w:rFonts w:ascii="Arial" w:eastAsia="Arial" w:hAnsi="Arial" w:cs="Arial"/>
          <w:sz w:val="24"/>
          <w:szCs w:val="24"/>
        </w:rPr>
        <w:t xml:space="preserve"> keep FGDM in workers’ consciousness </w:t>
      </w:r>
      <w:r w:rsidR="55B190FF" w:rsidRPr="00D35BD1">
        <w:rPr>
          <w:rFonts w:ascii="Arial" w:eastAsia="Arial" w:hAnsi="Arial" w:cs="Arial"/>
          <w:sz w:val="24"/>
          <w:szCs w:val="24"/>
        </w:rPr>
        <w:t>and allows it to be offered at the earliest opportunity.</w:t>
      </w:r>
    </w:p>
    <w:p w14:paraId="30F1046A" w14:textId="0DFCD003" w:rsidR="3362A279" w:rsidRPr="00D35BD1" w:rsidRDefault="00626D0F" w:rsidP="004C241E">
      <w:pPr>
        <w:pStyle w:val="ListParagraph"/>
        <w:numPr>
          <w:ilvl w:val="1"/>
          <w:numId w:val="28"/>
        </w:numPr>
        <w:spacing w:line="360" w:lineRule="auto"/>
        <w:ind w:left="850" w:hanging="357"/>
        <w:rPr>
          <w:rFonts w:ascii="Arial" w:eastAsia="Arial" w:hAnsi="Arial" w:cs="Arial"/>
          <w:sz w:val="24"/>
          <w:szCs w:val="24"/>
        </w:rPr>
      </w:pPr>
      <w:r w:rsidRPr="00D35BD1">
        <w:rPr>
          <w:rFonts w:ascii="Arial" w:eastAsia="Arial" w:hAnsi="Arial" w:cs="Arial"/>
          <w:sz w:val="24"/>
          <w:szCs w:val="24"/>
        </w:rPr>
        <w:t xml:space="preserve">These </w:t>
      </w:r>
      <w:r w:rsidR="008E5F1A" w:rsidRPr="00D35BD1">
        <w:rPr>
          <w:rFonts w:ascii="Arial" w:eastAsia="Arial" w:hAnsi="Arial" w:cs="Arial"/>
          <w:sz w:val="24"/>
          <w:szCs w:val="24"/>
        </w:rPr>
        <w:t>other F</w:t>
      </w:r>
      <w:r w:rsidR="00EF0512" w:rsidRPr="00D35BD1">
        <w:rPr>
          <w:rFonts w:ascii="Arial" w:eastAsia="Arial" w:hAnsi="Arial" w:cs="Arial"/>
          <w:sz w:val="24"/>
          <w:szCs w:val="24"/>
        </w:rPr>
        <w:t xml:space="preserve">GDM </w:t>
      </w:r>
      <w:r w:rsidRPr="00D35BD1">
        <w:rPr>
          <w:rFonts w:ascii="Arial" w:eastAsia="Arial" w:hAnsi="Arial" w:cs="Arial"/>
          <w:sz w:val="24"/>
          <w:szCs w:val="24"/>
        </w:rPr>
        <w:t>services</w:t>
      </w:r>
      <w:r w:rsidR="55B190FF" w:rsidRPr="00D35BD1">
        <w:rPr>
          <w:rFonts w:ascii="Arial" w:eastAsia="Arial" w:hAnsi="Arial" w:cs="Arial"/>
          <w:sz w:val="24"/>
          <w:szCs w:val="24"/>
        </w:rPr>
        <w:t xml:space="preserve"> advised that adult FGDM can have a ‘slow start’ and require</w:t>
      </w:r>
      <w:r w:rsidR="00EF0512" w:rsidRPr="00D35BD1">
        <w:rPr>
          <w:rFonts w:ascii="Arial" w:eastAsia="Arial" w:hAnsi="Arial" w:cs="Arial"/>
          <w:sz w:val="24"/>
          <w:szCs w:val="24"/>
        </w:rPr>
        <w:t>s</w:t>
      </w:r>
      <w:r w:rsidR="55B190FF" w:rsidRPr="00D35BD1">
        <w:rPr>
          <w:rFonts w:ascii="Arial" w:eastAsia="Arial" w:hAnsi="Arial" w:cs="Arial"/>
          <w:sz w:val="24"/>
          <w:szCs w:val="24"/>
        </w:rPr>
        <w:t xml:space="preserve"> </w:t>
      </w:r>
      <w:r w:rsidR="55B190FF" w:rsidRPr="00D35BD1">
        <w:rPr>
          <w:rFonts w:ascii="Arial" w:eastAsia="Arial" w:hAnsi="Arial" w:cs="Arial"/>
          <w:b/>
          <w:bCs/>
          <w:color w:val="A84D98"/>
          <w:sz w:val="24"/>
          <w:szCs w:val="24"/>
        </w:rPr>
        <w:t>c</w:t>
      </w:r>
      <w:r w:rsidR="3A1D99FB" w:rsidRPr="00D35BD1">
        <w:rPr>
          <w:rFonts w:ascii="Arial" w:eastAsia="Arial" w:hAnsi="Arial" w:cs="Arial"/>
          <w:b/>
          <w:bCs/>
          <w:color w:val="A84D98"/>
          <w:sz w:val="24"/>
          <w:szCs w:val="24"/>
        </w:rPr>
        <w:t>onstant promotion</w:t>
      </w:r>
      <w:r w:rsidR="59227277" w:rsidRPr="00D35BD1">
        <w:rPr>
          <w:rFonts w:ascii="Arial" w:eastAsia="Arial" w:hAnsi="Arial" w:cs="Arial"/>
          <w:sz w:val="24"/>
          <w:szCs w:val="24"/>
        </w:rPr>
        <w:t>, involving presentations, attendance at meetings, and liaison with workers. Relationships with workers can be central to this, and findin</w:t>
      </w:r>
      <w:r w:rsidR="534C0CD9" w:rsidRPr="00D35BD1">
        <w:rPr>
          <w:rFonts w:ascii="Arial" w:eastAsia="Arial" w:hAnsi="Arial" w:cs="Arial"/>
          <w:sz w:val="24"/>
          <w:szCs w:val="24"/>
        </w:rPr>
        <w:t xml:space="preserve">g champions and allies to promote FGDM in their area can boost </w:t>
      </w:r>
      <w:r w:rsidR="00AA3ED0" w:rsidRPr="00D35BD1">
        <w:rPr>
          <w:rFonts w:ascii="Arial" w:eastAsia="Arial" w:hAnsi="Arial" w:cs="Arial"/>
          <w:sz w:val="24"/>
          <w:szCs w:val="24"/>
        </w:rPr>
        <w:t>uptake</w:t>
      </w:r>
      <w:r w:rsidR="534C0CD9" w:rsidRPr="00D35BD1">
        <w:rPr>
          <w:rFonts w:ascii="Arial" w:eastAsia="Arial" w:hAnsi="Arial" w:cs="Arial"/>
          <w:sz w:val="24"/>
          <w:szCs w:val="24"/>
        </w:rPr>
        <w:t xml:space="preserve"> of the service. Similarly, </w:t>
      </w:r>
      <w:r w:rsidR="006019D2" w:rsidRPr="00D35BD1">
        <w:rPr>
          <w:rFonts w:ascii="Arial" w:eastAsia="Arial" w:hAnsi="Arial" w:cs="Arial"/>
          <w:sz w:val="24"/>
          <w:szCs w:val="24"/>
        </w:rPr>
        <w:t>these services</w:t>
      </w:r>
      <w:r w:rsidR="534C0CD9" w:rsidRPr="00D35BD1">
        <w:rPr>
          <w:rFonts w:ascii="Arial" w:eastAsia="Arial" w:hAnsi="Arial" w:cs="Arial"/>
          <w:sz w:val="24"/>
          <w:szCs w:val="24"/>
        </w:rPr>
        <w:t xml:space="preserve"> advised that senior management needs to be on board for staff buy-in. The comparison with FGDM in children’s services was made, with some noting that FGDM </w:t>
      </w:r>
      <w:r w:rsidR="006019D2" w:rsidRPr="00D35BD1">
        <w:rPr>
          <w:rFonts w:ascii="Arial" w:eastAsia="Arial" w:hAnsi="Arial" w:cs="Arial"/>
          <w:sz w:val="24"/>
          <w:szCs w:val="24"/>
        </w:rPr>
        <w:t xml:space="preserve">in children’s services </w:t>
      </w:r>
      <w:r w:rsidR="534C0CD9" w:rsidRPr="00D35BD1">
        <w:rPr>
          <w:rFonts w:ascii="Arial" w:eastAsia="Arial" w:hAnsi="Arial" w:cs="Arial"/>
          <w:sz w:val="24"/>
          <w:szCs w:val="24"/>
        </w:rPr>
        <w:t xml:space="preserve">did not receive prominence until it was put into legislation in 2006 in </w:t>
      </w:r>
      <w:r w:rsidR="000304C4" w:rsidRPr="00D35BD1">
        <w:rPr>
          <w:rFonts w:ascii="Arial" w:eastAsia="Arial" w:hAnsi="Arial" w:cs="Arial"/>
          <w:sz w:val="24"/>
          <w:szCs w:val="24"/>
        </w:rPr>
        <w:t>Engl</w:t>
      </w:r>
      <w:r w:rsidR="00EB00A9" w:rsidRPr="00D35BD1">
        <w:rPr>
          <w:rFonts w:ascii="Arial" w:eastAsia="Arial" w:hAnsi="Arial" w:cs="Arial"/>
          <w:sz w:val="24"/>
          <w:szCs w:val="24"/>
        </w:rPr>
        <w:t>and</w:t>
      </w:r>
      <w:r w:rsidR="534C0CD9" w:rsidRPr="00D35BD1">
        <w:rPr>
          <w:rFonts w:ascii="Arial" w:eastAsia="Arial" w:hAnsi="Arial" w:cs="Arial"/>
          <w:sz w:val="24"/>
          <w:szCs w:val="24"/>
        </w:rPr>
        <w:t>.</w:t>
      </w:r>
    </w:p>
    <w:p w14:paraId="7946D08C" w14:textId="36C4CDDF" w:rsidR="3362A279" w:rsidRPr="00D35BD1" w:rsidRDefault="086CA4A8" w:rsidP="004C241E">
      <w:pPr>
        <w:pStyle w:val="ListParagraph"/>
        <w:numPr>
          <w:ilvl w:val="1"/>
          <w:numId w:val="28"/>
        </w:numPr>
        <w:spacing w:line="360" w:lineRule="auto"/>
        <w:ind w:left="850" w:hanging="357"/>
        <w:rPr>
          <w:rFonts w:ascii="Arial" w:eastAsia="Arial" w:hAnsi="Arial" w:cs="Arial"/>
          <w:sz w:val="24"/>
          <w:szCs w:val="24"/>
        </w:rPr>
      </w:pPr>
      <w:r w:rsidRPr="00D35BD1">
        <w:rPr>
          <w:rFonts w:ascii="Arial" w:eastAsia="Arial" w:hAnsi="Arial" w:cs="Arial"/>
          <w:sz w:val="24"/>
          <w:szCs w:val="24"/>
        </w:rPr>
        <w:t xml:space="preserve">Opinion was split on whether to highlight </w:t>
      </w:r>
      <w:r w:rsidRPr="00D35BD1">
        <w:rPr>
          <w:rFonts w:ascii="Arial" w:eastAsia="Arial" w:hAnsi="Arial" w:cs="Arial"/>
          <w:b/>
          <w:bCs/>
          <w:color w:val="A84D98"/>
          <w:sz w:val="24"/>
          <w:szCs w:val="24"/>
        </w:rPr>
        <w:t>cost savings</w:t>
      </w:r>
      <w:r w:rsidRPr="00D35BD1">
        <w:rPr>
          <w:rFonts w:ascii="Arial" w:eastAsia="Arial" w:hAnsi="Arial" w:cs="Arial"/>
          <w:b/>
          <w:bCs/>
          <w:sz w:val="24"/>
          <w:szCs w:val="24"/>
        </w:rPr>
        <w:t xml:space="preserve">, </w:t>
      </w:r>
      <w:r w:rsidRPr="00D35BD1">
        <w:rPr>
          <w:rFonts w:ascii="Arial" w:eastAsia="Arial" w:hAnsi="Arial" w:cs="Arial"/>
          <w:sz w:val="24"/>
          <w:szCs w:val="24"/>
        </w:rPr>
        <w:t xml:space="preserve">with some professionals highlighting that this can be a significant draw for budgeting local authorities, while </w:t>
      </w:r>
      <w:r w:rsidR="2C9AE7A6" w:rsidRPr="00D35BD1">
        <w:rPr>
          <w:rFonts w:ascii="Arial" w:eastAsia="Arial" w:hAnsi="Arial" w:cs="Arial"/>
          <w:sz w:val="24"/>
          <w:szCs w:val="24"/>
        </w:rPr>
        <w:t xml:space="preserve">others saw </w:t>
      </w:r>
      <w:r w:rsidR="1DA72EE2" w:rsidRPr="00D35BD1">
        <w:rPr>
          <w:rFonts w:ascii="Arial" w:eastAsia="Arial" w:hAnsi="Arial" w:cs="Arial"/>
          <w:sz w:val="24"/>
          <w:szCs w:val="24"/>
        </w:rPr>
        <w:t>it</w:t>
      </w:r>
      <w:r w:rsidRPr="00D35BD1">
        <w:rPr>
          <w:rFonts w:ascii="Arial" w:eastAsia="Arial" w:hAnsi="Arial" w:cs="Arial"/>
          <w:sz w:val="24"/>
          <w:szCs w:val="24"/>
        </w:rPr>
        <w:t xml:space="preserve"> as </w:t>
      </w:r>
      <w:r w:rsidR="305A14BF" w:rsidRPr="00D35BD1">
        <w:rPr>
          <w:rFonts w:ascii="Arial" w:eastAsia="Arial" w:hAnsi="Arial" w:cs="Arial"/>
          <w:sz w:val="24"/>
          <w:szCs w:val="24"/>
        </w:rPr>
        <w:t>‘</w:t>
      </w:r>
      <w:r w:rsidRPr="00D35BD1">
        <w:rPr>
          <w:rFonts w:ascii="Arial" w:eastAsia="Arial" w:hAnsi="Arial" w:cs="Arial"/>
          <w:sz w:val="24"/>
          <w:szCs w:val="24"/>
        </w:rPr>
        <w:t>dangerous</w:t>
      </w:r>
      <w:r w:rsidR="765751DC" w:rsidRPr="00D35BD1">
        <w:rPr>
          <w:rFonts w:ascii="Arial" w:eastAsia="Arial" w:hAnsi="Arial" w:cs="Arial"/>
          <w:sz w:val="24"/>
          <w:szCs w:val="24"/>
        </w:rPr>
        <w:t>’</w:t>
      </w:r>
      <w:r w:rsidR="5420314B" w:rsidRPr="00D35BD1">
        <w:rPr>
          <w:rFonts w:ascii="Arial" w:eastAsia="Arial" w:hAnsi="Arial" w:cs="Arial"/>
          <w:sz w:val="24"/>
          <w:szCs w:val="24"/>
        </w:rPr>
        <w:t xml:space="preserve"> to view improving social care as a cost-cutting exercise</w:t>
      </w:r>
      <w:r w:rsidR="765751DC" w:rsidRPr="00D35BD1">
        <w:rPr>
          <w:rFonts w:ascii="Arial" w:eastAsia="Arial" w:hAnsi="Arial" w:cs="Arial"/>
          <w:sz w:val="24"/>
          <w:szCs w:val="24"/>
        </w:rPr>
        <w:t xml:space="preserve">. While FGDM could result in less contact with services, it can also result in more </w:t>
      </w:r>
      <w:r w:rsidR="00114B4F" w:rsidRPr="00D35BD1">
        <w:rPr>
          <w:rFonts w:ascii="Arial" w:eastAsia="Arial" w:hAnsi="Arial" w:cs="Arial"/>
          <w:sz w:val="24"/>
          <w:szCs w:val="24"/>
        </w:rPr>
        <w:t xml:space="preserve">contact </w:t>
      </w:r>
      <w:r w:rsidR="765751DC" w:rsidRPr="00D35BD1">
        <w:rPr>
          <w:rFonts w:ascii="Arial" w:eastAsia="Arial" w:hAnsi="Arial" w:cs="Arial"/>
          <w:sz w:val="24"/>
          <w:szCs w:val="24"/>
        </w:rPr>
        <w:t xml:space="preserve">as people have their </w:t>
      </w:r>
      <w:r w:rsidR="00963AA8" w:rsidRPr="00D35BD1">
        <w:rPr>
          <w:rFonts w:ascii="Arial" w:eastAsia="Arial" w:hAnsi="Arial" w:cs="Arial"/>
          <w:sz w:val="24"/>
          <w:szCs w:val="24"/>
        </w:rPr>
        <w:t xml:space="preserve">wider health and social </w:t>
      </w:r>
      <w:r w:rsidR="00F42BEA" w:rsidRPr="00D35BD1">
        <w:rPr>
          <w:rFonts w:ascii="Arial" w:eastAsia="Arial" w:hAnsi="Arial" w:cs="Arial"/>
          <w:sz w:val="24"/>
          <w:szCs w:val="24"/>
        </w:rPr>
        <w:t xml:space="preserve">care </w:t>
      </w:r>
      <w:r w:rsidR="765751DC" w:rsidRPr="00D35BD1">
        <w:rPr>
          <w:rFonts w:ascii="Arial" w:eastAsia="Arial" w:hAnsi="Arial" w:cs="Arial"/>
          <w:sz w:val="24"/>
          <w:szCs w:val="24"/>
        </w:rPr>
        <w:t>needs met.</w:t>
      </w:r>
    </w:p>
    <w:p w14:paraId="2981ED2D" w14:textId="285F5183" w:rsidR="3362A279" w:rsidRPr="00D35BD1" w:rsidRDefault="00460273" w:rsidP="004C241E">
      <w:pPr>
        <w:pStyle w:val="ListParagraph"/>
        <w:numPr>
          <w:ilvl w:val="0"/>
          <w:numId w:val="28"/>
        </w:numPr>
        <w:spacing w:line="360" w:lineRule="auto"/>
        <w:ind w:left="426"/>
        <w:rPr>
          <w:rFonts w:ascii="Arial" w:eastAsia="Arial" w:hAnsi="Arial" w:cs="Arial"/>
          <w:b/>
          <w:bCs/>
          <w:color w:val="A84D98"/>
          <w:sz w:val="24"/>
          <w:szCs w:val="24"/>
        </w:rPr>
      </w:pPr>
      <w:r w:rsidRPr="00D35BD1">
        <w:rPr>
          <w:rFonts w:ascii="Arial" w:eastAsia="Arial" w:hAnsi="Arial" w:cs="Arial"/>
          <w:b/>
          <w:bCs/>
          <w:color w:val="A84D98"/>
          <w:sz w:val="24"/>
          <w:szCs w:val="24"/>
        </w:rPr>
        <w:lastRenderedPageBreak/>
        <w:t xml:space="preserve">Evaluation and </w:t>
      </w:r>
      <w:r w:rsidR="3A1D99FB" w:rsidRPr="00D35BD1">
        <w:rPr>
          <w:rFonts w:ascii="Arial" w:eastAsia="Arial" w:hAnsi="Arial" w:cs="Arial"/>
          <w:b/>
          <w:bCs/>
          <w:color w:val="A84D98"/>
          <w:sz w:val="24"/>
          <w:szCs w:val="24"/>
        </w:rPr>
        <w:t>Outcomes</w:t>
      </w:r>
    </w:p>
    <w:p w14:paraId="04616FCA" w14:textId="590F3A19" w:rsidR="0055446F" w:rsidRPr="00D35BD1" w:rsidRDefault="004A4F6E" w:rsidP="00311763">
      <w:pPr>
        <w:pStyle w:val="ListParagraph"/>
        <w:numPr>
          <w:ilvl w:val="1"/>
          <w:numId w:val="28"/>
        </w:numPr>
        <w:spacing w:line="360" w:lineRule="auto"/>
        <w:ind w:left="850" w:hanging="357"/>
        <w:rPr>
          <w:rFonts w:ascii="Arial" w:eastAsia="Arial" w:hAnsi="Arial" w:cs="Arial"/>
          <w:sz w:val="24"/>
          <w:szCs w:val="24"/>
        </w:rPr>
      </w:pPr>
      <w:r w:rsidRPr="00D35BD1">
        <w:rPr>
          <w:rFonts w:ascii="Arial" w:eastAsia="Arial" w:hAnsi="Arial" w:cs="Arial"/>
          <w:sz w:val="24"/>
          <w:szCs w:val="24"/>
        </w:rPr>
        <w:t xml:space="preserve">At </w:t>
      </w:r>
      <w:r w:rsidR="00186487" w:rsidRPr="00D35BD1">
        <w:rPr>
          <w:rFonts w:ascii="Arial" w:eastAsia="Arial" w:hAnsi="Arial" w:cs="Arial"/>
          <w:sz w:val="24"/>
          <w:szCs w:val="24"/>
        </w:rPr>
        <w:t xml:space="preserve">the </w:t>
      </w:r>
      <w:r w:rsidRPr="00D35BD1">
        <w:rPr>
          <w:rFonts w:ascii="Arial" w:eastAsia="Arial" w:hAnsi="Arial" w:cs="Arial"/>
          <w:sz w:val="24"/>
          <w:szCs w:val="24"/>
        </w:rPr>
        <w:t>time of writing</w:t>
      </w:r>
      <w:r w:rsidR="00186487" w:rsidRPr="00D35BD1">
        <w:rPr>
          <w:rFonts w:ascii="Arial" w:eastAsia="Arial" w:hAnsi="Arial" w:cs="Arial"/>
          <w:sz w:val="24"/>
          <w:szCs w:val="24"/>
        </w:rPr>
        <w:t>,</w:t>
      </w:r>
      <w:r w:rsidRPr="00D35BD1">
        <w:rPr>
          <w:rFonts w:ascii="Arial" w:eastAsia="Arial" w:hAnsi="Arial" w:cs="Arial"/>
          <w:sz w:val="24"/>
          <w:szCs w:val="24"/>
        </w:rPr>
        <w:t xml:space="preserve"> </w:t>
      </w:r>
      <w:r w:rsidR="00CE6328" w:rsidRPr="00D35BD1">
        <w:rPr>
          <w:rFonts w:ascii="Arial" w:eastAsia="Arial" w:hAnsi="Arial" w:cs="Arial"/>
          <w:sz w:val="24"/>
          <w:szCs w:val="24"/>
        </w:rPr>
        <w:t xml:space="preserve">three </w:t>
      </w:r>
      <w:r w:rsidR="001E55D2" w:rsidRPr="00D35BD1">
        <w:rPr>
          <w:rFonts w:ascii="Arial" w:eastAsia="Arial" w:hAnsi="Arial" w:cs="Arial"/>
          <w:sz w:val="24"/>
          <w:szCs w:val="24"/>
        </w:rPr>
        <w:t xml:space="preserve">initial networks </w:t>
      </w:r>
      <w:r w:rsidR="00CE6328" w:rsidRPr="00D35BD1">
        <w:rPr>
          <w:rFonts w:ascii="Arial" w:eastAsia="Arial" w:hAnsi="Arial" w:cs="Arial"/>
          <w:sz w:val="24"/>
          <w:szCs w:val="24"/>
        </w:rPr>
        <w:t>meetings had taken place</w:t>
      </w:r>
      <w:r w:rsidR="00394473" w:rsidRPr="00D35BD1">
        <w:rPr>
          <w:rFonts w:ascii="Arial" w:eastAsia="Arial" w:hAnsi="Arial" w:cs="Arial"/>
          <w:sz w:val="24"/>
          <w:szCs w:val="24"/>
        </w:rPr>
        <w:t>,</w:t>
      </w:r>
      <w:r w:rsidR="00CE6328" w:rsidRPr="00D35BD1">
        <w:rPr>
          <w:rFonts w:ascii="Arial" w:eastAsia="Arial" w:hAnsi="Arial" w:cs="Arial"/>
          <w:sz w:val="24"/>
          <w:szCs w:val="24"/>
        </w:rPr>
        <w:t xml:space="preserve"> </w:t>
      </w:r>
      <w:r w:rsidR="001E55D2" w:rsidRPr="00D35BD1">
        <w:rPr>
          <w:rFonts w:ascii="Arial" w:eastAsia="Arial" w:hAnsi="Arial" w:cs="Arial"/>
          <w:sz w:val="24"/>
          <w:szCs w:val="24"/>
        </w:rPr>
        <w:t>and reviews were being planned</w:t>
      </w:r>
      <w:r w:rsidR="000718CD" w:rsidRPr="00D35BD1">
        <w:rPr>
          <w:rFonts w:ascii="Arial" w:eastAsia="Arial" w:hAnsi="Arial" w:cs="Arial"/>
          <w:sz w:val="24"/>
          <w:szCs w:val="24"/>
        </w:rPr>
        <w:t xml:space="preserve">. </w:t>
      </w:r>
      <w:r w:rsidR="004B3020" w:rsidRPr="00D35BD1">
        <w:rPr>
          <w:rFonts w:ascii="Arial" w:eastAsia="Arial" w:hAnsi="Arial" w:cs="Arial"/>
          <w:sz w:val="24"/>
          <w:szCs w:val="24"/>
        </w:rPr>
        <w:t>W</w:t>
      </w:r>
      <w:r w:rsidR="001D7D3B" w:rsidRPr="00D35BD1">
        <w:rPr>
          <w:rFonts w:ascii="Arial" w:eastAsia="Arial" w:hAnsi="Arial" w:cs="Arial"/>
          <w:sz w:val="24"/>
          <w:szCs w:val="24"/>
        </w:rPr>
        <w:t xml:space="preserve">hat we </w:t>
      </w:r>
      <w:r w:rsidR="004B3020" w:rsidRPr="00D35BD1">
        <w:rPr>
          <w:rFonts w:ascii="Arial" w:eastAsia="Arial" w:hAnsi="Arial" w:cs="Arial"/>
          <w:sz w:val="24"/>
          <w:szCs w:val="24"/>
        </w:rPr>
        <w:t xml:space="preserve">did learn was that positive </w:t>
      </w:r>
      <w:r w:rsidR="00A2454B" w:rsidRPr="00D35BD1">
        <w:rPr>
          <w:rFonts w:ascii="Arial" w:eastAsia="Arial" w:hAnsi="Arial" w:cs="Arial"/>
          <w:sz w:val="24"/>
          <w:szCs w:val="24"/>
        </w:rPr>
        <w:t xml:space="preserve">change </w:t>
      </w:r>
      <w:r w:rsidR="004B3020" w:rsidRPr="00D35BD1">
        <w:rPr>
          <w:rFonts w:ascii="Arial" w:eastAsia="Arial" w:hAnsi="Arial" w:cs="Arial"/>
          <w:sz w:val="24"/>
          <w:szCs w:val="24"/>
        </w:rPr>
        <w:t>can happen</w:t>
      </w:r>
      <w:r w:rsidR="007E5A46" w:rsidRPr="00D35BD1">
        <w:rPr>
          <w:rFonts w:ascii="Arial" w:eastAsia="Arial" w:hAnsi="Arial" w:cs="Arial"/>
          <w:sz w:val="24"/>
          <w:szCs w:val="24"/>
        </w:rPr>
        <w:t xml:space="preserve"> at different stages of FGDM for the person refe</w:t>
      </w:r>
      <w:r w:rsidR="00D20B54" w:rsidRPr="00D35BD1">
        <w:rPr>
          <w:rFonts w:ascii="Arial" w:eastAsia="Arial" w:hAnsi="Arial" w:cs="Arial"/>
          <w:sz w:val="24"/>
          <w:szCs w:val="24"/>
        </w:rPr>
        <w:t xml:space="preserve">rred, referrer and the family and friends who made up the person’s network. </w:t>
      </w:r>
      <w:r w:rsidR="0083167A" w:rsidRPr="00D35BD1">
        <w:rPr>
          <w:rFonts w:ascii="Arial" w:eastAsia="Arial" w:hAnsi="Arial" w:cs="Arial"/>
          <w:sz w:val="24"/>
          <w:szCs w:val="24"/>
        </w:rPr>
        <w:t>Therefore</w:t>
      </w:r>
      <w:r w:rsidR="00866DB3" w:rsidRPr="00D35BD1">
        <w:rPr>
          <w:rFonts w:ascii="Arial" w:eastAsia="Arial" w:hAnsi="Arial" w:cs="Arial"/>
          <w:sz w:val="24"/>
          <w:szCs w:val="24"/>
        </w:rPr>
        <w:t>, i</w:t>
      </w:r>
      <w:r w:rsidR="00D84D1E" w:rsidRPr="00D35BD1">
        <w:rPr>
          <w:rFonts w:ascii="Arial" w:eastAsia="Arial" w:hAnsi="Arial" w:cs="Arial"/>
          <w:sz w:val="24"/>
          <w:szCs w:val="24"/>
        </w:rPr>
        <w:t>t</w:t>
      </w:r>
      <w:r w:rsidR="00622F7C" w:rsidRPr="00D35BD1">
        <w:rPr>
          <w:rFonts w:ascii="Arial" w:eastAsia="Arial" w:hAnsi="Arial" w:cs="Arial"/>
          <w:sz w:val="24"/>
          <w:szCs w:val="24"/>
        </w:rPr>
        <w:t xml:space="preserve"> is </w:t>
      </w:r>
      <w:r w:rsidR="00247CF9" w:rsidRPr="00D35BD1">
        <w:rPr>
          <w:rFonts w:ascii="Arial" w:eastAsia="Arial" w:hAnsi="Arial" w:cs="Arial"/>
          <w:sz w:val="24"/>
          <w:szCs w:val="24"/>
        </w:rPr>
        <w:t>important to capture</w:t>
      </w:r>
      <w:r w:rsidR="0083167A" w:rsidRPr="00D35BD1">
        <w:rPr>
          <w:rFonts w:ascii="Arial" w:eastAsia="Arial" w:hAnsi="Arial" w:cs="Arial"/>
          <w:sz w:val="24"/>
          <w:szCs w:val="24"/>
        </w:rPr>
        <w:t xml:space="preserve"> and record </w:t>
      </w:r>
      <w:r w:rsidR="003C13F9" w:rsidRPr="00D35BD1">
        <w:rPr>
          <w:rFonts w:ascii="Arial" w:eastAsia="Arial" w:hAnsi="Arial" w:cs="Arial"/>
          <w:sz w:val="24"/>
          <w:szCs w:val="24"/>
        </w:rPr>
        <w:t xml:space="preserve">these </w:t>
      </w:r>
      <w:r w:rsidR="003C13F9" w:rsidRPr="00D35BD1">
        <w:rPr>
          <w:rFonts w:ascii="Arial" w:eastAsia="Arial" w:hAnsi="Arial" w:cs="Arial"/>
          <w:b/>
          <w:bCs/>
          <w:color w:val="A84D98"/>
          <w:sz w:val="24"/>
          <w:szCs w:val="24"/>
        </w:rPr>
        <w:t>hidden</w:t>
      </w:r>
      <w:r w:rsidR="003C13F9" w:rsidRPr="00D35BD1">
        <w:rPr>
          <w:rFonts w:ascii="Arial" w:eastAsia="Arial" w:hAnsi="Arial" w:cs="Arial"/>
          <w:color w:val="A84D98"/>
          <w:sz w:val="24"/>
          <w:szCs w:val="24"/>
        </w:rPr>
        <w:t xml:space="preserve"> </w:t>
      </w:r>
      <w:r w:rsidR="00247CF9" w:rsidRPr="00D35BD1">
        <w:rPr>
          <w:rFonts w:ascii="Arial" w:eastAsia="Arial" w:hAnsi="Arial" w:cs="Arial"/>
          <w:b/>
          <w:bCs/>
          <w:color w:val="A84D98"/>
          <w:sz w:val="24"/>
          <w:szCs w:val="24"/>
        </w:rPr>
        <w:t xml:space="preserve">process outcomes </w:t>
      </w:r>
      <w:r w:rsidR="00D84D1E" w:rsidRPr="00D35BD1">
        <w:rPr>
          <w:rFonts w:ascii="Arial" w:eastAsia="Arial" w:hAnsi="Arial" w:cs="Arial"/>
          <w:sz w:val="24"/>
          <w:szCs w:val="24"/>
        </w:rPr>
        <w:t xml:space="preserve">as well </w:t>
      </w:r>
      <w:r w:rsidR="003C13F9" w:rsidRPr="00D35BD1">
        <w:rPr>
          <w:rFonts w:ascii="Arial" w:eastAsia="Arial" w:hAnsi="Arial" w:cs="Arial"/>
          <w:sz w:val="24"/>
          <w:szCs w:val="24"/>
        </w:rPr>
        <w:t xml:space="preserve">as </w:t>
      </w:r>
      <w:r w:rsidR="004F6971" w:rsidRPr="00D35BD1">
        <w:rPr>
          <w:rFonts w:ascii="Arial" w:eastAsia="Arial" w:hAnsi="Arial" w:cs="Arial"/>
          <w:sz w:val="24"/>
          <w:szCs w:val="24"/>
        </w:rPr>
        <w:t xml:space="preserve">the </w:t>
      </w:r>
      <w:r w:rsidR="00311763" w:rsidRPr="00D35BD1">
        <w:rPr>
          <w:rFonts w:ascii="Arial" w:eastAsia="Arial" w:hAnsi="Arial" w:cs="Arial"/>
          <w:sz w:val="24"/>
          <w:szCs w:val="24"/>
        </w:rPr>
        <w:t>longer-term</w:t>
      </w:r>
      <w:r w:rsidR="0055446F" w:rsidRPr="00D35BD1">
        <w:rPr>
          <w:rFonts w:ascii="Arial" w:eastAsia="Arial" w:hAnsi="Arial" w:cs="Arial"/>
          <w:sz w:val="24"/>
          <w:szCs w:val="24"/>
        </w:rPr>
        <w:t xml:space="preserve"> outcomes</w:t>
      </w:r>
      <w:r w:rsidR="004B0B74" w:rsidRPr="00D35BD1">
        <w:rPr>
          <w:rFonts w:ascii="Arial" w:eastAsia="Arial" w:hAnsi="Arial" w:cs="Arial"/>
          <w:sz w:val="24"/>
          <w:szCs w:val="24"/>
        </w:rPr>
        <w:t xml:space="preserve"> </w:t>
      </w:r>
      <w:r w:rsidR="006C25EE" w:rsidRPr="00D35BD1">
        <w:rPr>
          <w:rFonts w:ascii="Arial" w:eastAsia="Arial" w:hAnsi="Arial" w:cs="Arial"/>
          <w:sz w:val="24"/>
          <w:szCs w:val="24"/>
        </w:rPr>
        <w:t xml:space="preserve">that might be sought </w:t>
      </w:r>
      <w:r w:rsidR="00AD790A" w:rsidRPr="00D35BD1">
        <w:rPr>
          <w:rFonts w:ascii="Arial" w:eastAsia="Arial" w:hAnsi="Arial" w:cs="Arial"/>
          <w:sz w:val="24"/>
          <w:szCs w:val="24"/>
        </w:rPr>
        <w:t xml:space="preserve">after the </w:t>
      </w:r>
      <w:r w:rsidR="001F4F44" w:rsidRPr="00D35BD1">
        <w:rPr>
          <w:rFonts w:ascii="Arial" w:eastAsia="Arial" w:hAnsi="Arial" w:cs="Arial"/>
          <w:sz w:val="24"/>
          <w:szCs w:val="24"/>
        </w:rPr>
        <w:t>FDGM intervention</w:t>
      </w:r>
      <w:r w:rsidR="00AD790A" w:rsidRPr="00D35BD1">
        <w:rPr>
          <w:rFonts w:ascii="Arial" w:eastAsia="Arial" w:hAnsi="Arial" w:cs="Arial"/>
          <w:sz w:val="24"/>
          <w:szCs w:val="24"/>
        </w:rPr>
        <w:t xml:space="preserve"> has </w:t>
      </w:r>
      <w:r w:rsidR="00CA3F81" w:rsidRPr="00D35BD1">
        <w:rPr>
          <w:rFonts w:ascii="Arial" w:eastAsia="Arial" w:hAnsi="Arial" w:cs="Arial"/>
          <w:sz w:val="24"/>
          <w:szCs w:val="24"/>
        </w:rPr>
        <w:t>been completed</w:t>
      </w:r>
      <w:r w:rsidR="00F92FD1" w:rsidRPr="00D35BD1">
        <w:rPr>
          <w:rFonts w:ascii="Arial" w:eastAsia="Arial" w:hAnsi="Arial" w:cs="Arial"/>
          <w:sz w:val="24"/>
          <w:szCs w:val="24"/>
        </w:rPr>
        <w:t xml:space="preserve"> in full. </w:t>
      </w:r>
      <w:r w:rsidR="00767B53" w:rsidRPr="00D35BD1">
        <w:rPr>
          <w:rFonts w:ascii="Arial" w:eastAsia="Arial" w:hAnsi="Arial" w:cs="Arial"/>
          <w:sz w:val="24"/>
          <w:szCs w:val="24"/>
        </w:rPr>
        <w:t>The pilot demonstrated that h</w:t>
      </w:r>
      <w:r w:rsidR="002C327E" w:rsidRPr="00D35BD1">
        <w:rPr>
          <w:rFonts w:ascii="Arial" w:eastAsia="Arial" w:hAnsi="Arial" w:cs="Arial"/>
          <w:sz w:val="24"/>
          <w:szCs w:val="24"/>
        </w:rPr>
        <w:t>idden process outcomes</w:t>
      </w:r>
      <w:r w:rsidR="00767B53" w:rsidRPr="00D35BD1">
        <w:rPr>
          <w:rFonts w:ascii="Arial" w:eastAsia="Arial" w:hAnsi="Arial" w:cs="Arial"/>
          <w:sz w:val="24"/>
          <w:szCs w:val="24"/>
        </w:rPr>
        <w:t xml:space="preserve"> </w:t>
      </w:r>
      <w:r w:rsidR="008D41E7" w:rsidRPr="00D35BD1">
        <w:rPr>
          <w:rFonts w:ascii="Arial" w:eastAsia="Arial" w:hAnsi="Arial" w:cs="Arial"/>
          <w:sz w:val="24"/>
          <w:szCs w:val="24"/>
        </w:rPr>
        <w:t>could address whole family wellbeing.</w:t>
      </w:r>
    </w:p>
    <w:p w14:paraId="1C774983" w14:textId="306E1D80" w:rsidR="00D21493" w:rsidRPr="00D35BD1" w:rsidRDefault="0055446F" w:rsidP="00311763">
      <w:pPr>
        <w:pStyle w:val="ListParagraph"/>
        <w:numPr>
          <w:ilvl w:val="1"/>
          <w:numId w:val="28"/>
        </w:numPr>
        <w:spacing w:line="360" w:lineRule="auto"/>
        <w:ind w:left="850" w:hanging="357"/>
        <w:rPr>
          <w:rFonts w:ascii="Arial" w:eastAsia="Arial" w:hAnsi="Arial" w:cs="Arial"/>
          <w:sz w:val="24"/>
          <w:szCs w:val="24"/>
        </w:rPr>
      </w:pPr>
      <w:r w:rsidRPr="00D35BD1">
        <w:rPr>
          <w:rFonts w:ascii="Arial" w:eastAsia="Arial" w:hAnsi="Arial" w:cs="Arial"/>
          <w:sz w:val="24"/>
          <w:szCs w:val="24"/>
        </w:rPr>
        <w:t>H</w:t>
      </w:r>
      <w:r w:rsidR="002E072F" w:rsidRPr="00D35BD1">
        <w:rPr>
          <w:rFonts w:ascii="Arial" w:eastAsia="Arial" w:hAnsi="Arial" w:cs="Arial"/>
          <w:sz w:val="24"/>
          <w:szCs w:val="24"/>
        </w:rPr>
        <w:t>idden outcomes could be captured in a systematic</w:t>
      </w:r>
      <w:r w:rsidR="000F1D46" w:rsidRPr="00D35BD1">
        <w:rPr>
          <w:rFonts w:ascii="Arial" w:eastAsia="Arial" w:hAnsi="Arial" w:cs="Arial"/>
          <w:sz w:val="24"/>
          <w:szCs w:val="24"/>
        </w:rPr>
        <w:t xml:space="preserve"> way</w:t>
      </w:r>
      <w:r w:rsidR="002E072F" w:rsidRPr="00D35BD1">
        <w:rPr>
          <w:rFonts w:ascii="Arial" w:eastAsia="Arial" w:hAnsi="Arial" w:cs="Arial"/>
          <w:sz w:val="24"/>
          <w:szCs w:val="24"/>
        </w:rPr>
        <w:t xml:space="preserve"> to strengthen the evaluation of the pilot. For example, whether involvement in any part of the FGDM process:</w:t>
      </w:r>
    </w:p>
    <w:p w14:paraId="0292BD37" w14:textId="77777777" w:rsidR="009B5934" w:rsidRPr="00D35BD1" w:rsidRDefault="002E072F" w:rsidP="00311763">
      <w:pPr>
        <w:pStyle w:val="ListParagraph"/>
        <w:numPr>
          <w:ilvl w:val="2"/>
          <w:numId w:val="28"/>
        </w:numPr>
        <w:spacing w:line="360" w:lineRule="auto"/>
        <w:ind w:left="1865" w:hanging="181"/>
        <w:rPr>
          <w:rFonts w:ascii="Arial" w:eastAsia="Arial" w:hAnsi="Arial" w:cs="Arial"/>
          <w:sz w:val="24"/>
          <w:szCs w:val="24"/>
        </w:rPr>
      </w:pPr>
      <w:r w:rsidRPr="00D35BD1">
        <w:rPr>
          <w:rFonts w:ascii="Arial" w:eastAsia="Arial" w:hAnsi="Arial" w:cs="Arial"/>
          <w:sz w:val="24"/>
          <w:szCs w:val="24"/>
        </w:rPr>
        <w:t xml:space="preserve">Led to a deeper understanding of substance use and its impact on people. </w:t>
      </w:r>
    </w:p>
    <w:p w14:paraId="148A6D3C" w14:textId="5DDE837E" w:rsidR="009B5934" w:rsidRPr="00D35BD1" w:rsidRDefault="002E072F" w:rsidP="00311763">
      <w:pPr>
        <w:pStyle w:val="ListParagraph"/>
        <w:numPr>
          <w:ilvl w:val="2"/>
          <w:numId w:val="28"/>
        </w:numPr>
        <w:spacing w:line="360" w:lineRule="auto"/>
        <w:ind w:left="1865" w:hanging="181"/>
        <w:rPr>
          <w:rFonts w:ascii="Arial" w:eastAsia="Arial" w:hAnsi="Arial" w:cs="Arial"/>
          <w:sz w:val="24"/>
          <w:szCs w:val="24"/>
        </w:rPr>
      </w:pPr>
      <w:r w:rsidRPr="00D35BD1">
        <w:rPr>
          <w:rFonts w:ascii="Arial" w:eastAsia="Arial" w:hAnsi="Arial" w:cs="Arial"/>
          <w:sz w:val="24"/>
          <w:szCs w:val="24"/>
        </w:rPr>
        <w:t>Improved assessments of the referrer.</w:t>
      </w:r>
    </w:p>
    <w:p w14:paraId="6A437103" w14:textId="2721A8B6" w:rsidR="009B5934" w:rsidRPr="00D35BD1" w:rsidRDefault="002E072F" w:rsidP="00311763">
      <w:pPr>
        <w:pStyle w:val="ListParagraph"/>
        <w:numPr>
          <w:ilvl w:val="2"/>
          <w:numId w:val="28"/>
        </w:numPr>
        <w:spacing w:line="360" w:lineRule="auto"/>
        <w:ind w:left="1865" w:hanging="181"/>
        <w:rPr>
          <w:rFonts w:ascii="Arial" w:eastAsia="Arial" w:hAnsi="Arial" w:cs="Arial"/>
          <w:sz w:val="24"/>
          <w:szCs w:val="24"/>
        </w:rPr>
      </w:pPr>
      <w:r w:rsidRPr="00D35BD1">
        <w:rPr>
          <w:rFonts w:ascii="Arial" w:eastAsia="Arial" w:hAnsi="Arial" w:cs="Arial"/>
          <w:sz w:val="24"/>
          <w:szCs w:val="24"/>
        </w:rPr>
        <w:t>Clarified feasible option</w:t>
      </w:r>
      <w:r w:rsidR="009B5934" w:rsidRPr="00D35BD1">
        <w:rPr>
          <w:rFonts w:ascii="Arial" w:eastAsia="Arial" w:hAnsi="Arial" w:cs="Arial"/>
          <w:sz w:val="24"/>
          <w:szCs w:val="24"/>
        </w:rPr>
        <w:t>s</w:t>
      </w:r>
      <w:r w:rsidRPr="00D35BD1">
        <w:rPr>
          <w:rFonts w:ascii="Arial" w:eastAsia="Arial" w:hAnsi="Arial" w:cs="Arial"/>
          <w:sz w:val="24"/>
          <w:szCs w:val="24"/>
        </w:rPr>
        <w:t xml:space="preserve"> for the person referred</w:t>
      </w:r>
      <w:r w:rsidR="00653C47" w:rsidRPr="00D35BD1">
        <w:rPr>
          <w:rFonts w:ascii="Arial" w:eastAsia="Arial" w:hAnsi="Arial" w:cs="Arial"/>
          <w:sz w:val="24"/>
          <w:szCs w:val="24"/>
        </w:rPr>
        <w:t>.</w:t>
      </w:r>
    </w:p>
    <w:p w14:paraId="040C2657" w14:textId="06786839" w:rsidR="00C32DAD" w:rsidRPr="00D35BD1" w:rsidRDefault="00E4077D" w:rsidP="00311763">
      <w:pPr>
        <w:pStyle w:val="ListParagraph"/>
        <w:numPr>
          <w:ilvl w:val="2"/>
          <w:numId w:val="28"/>
        </w:numPr>
        <w:spacing w:line="360" w:lineRule="auto"/>
        <w:ind w:left="1865" w:hanging="181"/>
        <w:rPr>
          <w:rFonts w:ascii="Arial" w:eastAsia="Arial" w:hAnsi="Arial" w:cs="Arial"/>
          <w:sz w:val="24"/>
          <w:szCs w:val="24"/>
        </w:rPr>
      </w:pPr>
      <w:r w:rsidRPr="00D35BD1">
        <w:rPr>
          <w:rFonts w:ascii="Arial" w:eastAsia="Arial" w:hAnsi="Arial" w:cs="Arial"/>
          <w:sz w:val="24"/>
          <w:szCs w:val="24"/>
        </w:rPr>
        <w:t>Lead to person(s) in the network accessing a service.</w:t>
      </w:r>
    </w:p>
    <w:p w14:paraId="5B145068" w14:textId="127D1698" w:rsidR="009B5934" w:rsidRPr="00D35BD1" w:rsidRDefault="005D29C8" w:rsidP="00311763">
      <w:pPr>
        <w:pStyle w:val="ListParagraph"/>
        <w:numPr>
          <w:ilvl w:val="1"/>
          <w:numId w:val="28"/>
        </w:numPr>
        <w:spacing w:line="360" w:lineRule="auto"/>
        <w:ind w:left="850" w:hanging="357"/>
        <w:rPr>
          <w:rFonts w:ascii="Arial" w:eastAsia="Arial" w:hAnsi="Arial" w:cs="Arial"/>
          <w:sz w:val="24"/>
          <w:szCs w:val="24"/>
        </w:rPr>
      </w:pPr>
      <w:r w:rsidRPr="00D35BD1">
        <w:rPr>
          <w:rFonts w:ascii="Arial" w:eastAsia="Arial" w:hAnsi="Arial" w:cs="Arial"/>
          <w:sz w:val="24"/>
          <w:szCs w:val="24"/>
        </w:rPr>
        <w:t>The following process outcomes were suggested by o</w:t>
      </w:r>
      <w:r w:rsidR="009B5934" w:rsidRPr="00D35BD1">
        <w:rPr>
          <w:rFonts w:ascii="Arial" w:eastAsia="Arial" w:hAnsi="Arial" w:cs="Arial"/>
          <w:sz w:val="24"/>
          <w:szCs w:val="24"/>
        </w:rPr>
        <w:t xml:space="preserve">ne of the network members: </w:t>
      </w:r>
    </w:p>
    <w:p w14:paraId="355D79DA" w14:textId="77777777" w:rsidR="009B5934" w:rsidRPr="00D35BD1" w:rsidRDefault="009B5934" w:rsidP="00311763">
      <w:pPr>
        <w:pStyle w:val="ListParagraph"/>
        <w:numPr>
          <w:ilvl w:val="2"/>
          <w:numId w:val="28"/>
        </w:numPr>
        <w:spacing w:line="360" w:lineRule="auto"/>
        <w:ind w:left="1865" w:hanging="181"/>
        <w:rPr>
          <w:rFonts w:ascii="Arial" w:eastAsia="Arial" w:hAnsi="Arial" w:cs="Arial"/>
          <w:sz w:val="24"/>
          <w:szCs w:val="24"/>
        </w:rPr>
      </w:pPr>
      <w:r w:rsidRPr="00D35BD1">
        <w:rPr>
          <w:rFonts w:ascii="Arial" w:eastAsia="Arial" w:hAnsi="Arial" w:cs="Arial"/>
          <w:sz w:val="24"/>
          <w:szCs w:val="24"/>
        </w:rPr>
        <w:t>Plan-focused questions, such as whether the plan is clear, inclusive and feasible,</w:t>
      </w:r>
    </w:p>
    <w:p w14:paraId="5E187264" w14:textId="77777777" w:rsidR="009B5934" w:rsidRPr="00D35BD1" w:rsidRDefault="009B5934" w:rsidP="00311763">
      <w:pPr>
        <w:pStyle w:val="ListParagraph"/>
        <w:numPr>
          <w:ilvl w:val="2"/>
          <w:numId w:val="28"/>
        </w:numPr>
        <w:spacing w:line="360" w:lineRule="auto"/>
        <w:ind w:left="1865" w:hanging="181"/>
        <w:rPr>
          <w:rFonts w:ascii="Arial" w:eastAsia="Arial" w:hAnsi="Arial" w:cs="Arial"/>
          <w:sz w:val="24"/>
          <w:szCs w:val="24"/>
        </w:rPr>
      </w:pPr>
      <w:r w:rsidRPr="00D35BD1">
        <w:rPr>
          <w:rFonts w:ascii="Arial" w:eastAsia="Arial" w:hAnsi="Arial" w:cs="Arial"/>
          <w:sz w:val="24"/>
          <w:szCs w:val="24"/>
        </w:rPr>
        <w:t>Whether the central person and network are happy with the plan,</w:t>
      </w:r>
    </w:p>
    <w:p w14:paraId="6AE94A21" w14:textId="77777777" w:rsidR="009B5934" w:rsidRPr="00D35BD1" w:rsidRDefault="009B5934" w:rsidP="00311763">
      <w:pPr>
        <w:pStyle w:val="ListParagraph"/>
        <w:numPr>
          <w:ilvl w:val="2"/>
          <w:numId w:val="28"/>
        </w:numPr>
        <w:spacing w:line="360" w:lineRule="auto"/>
        <w:ind w:left="1865" w:hanging="181"/>
        <w:rPr>
          <w:rFonts w:ascii="Arial" w:eastAsia="Arial" w:hAnsi="Arial" w:cs="Arial"/>
          <w:sz w:val="24"/>
          <w:szCs w:val="24"/>
        </w:rPr>
      </w:pPr>
      <w:r w:rsidRPr="00D35BD1">
        <w:rPr>
          <w:rFonts w:ascii="Arial" w:eastAsia="Arial" w:hAnsi="Arial" w:cs="Arial"/>
          <w:sz w:val="24"/>
          <w:szCs w:val="24"/>
        </w:rPr>
        <w:t>Whether the central person felt in control of their meeting,</w:t>
      </w:r>
    </w:p>
    <w:p w14:paraId="12CDD218" w14:textId="77777777" w:rsidR="009B5934" w:rsidRPr="00D35BD1" w:rsidRDefault="009B5934" w:rsidP="00311763">
      <w:pPr>
        <w:pStyle w:val="ListParagraph"/>
        <w:numPr>
          <w:ilvl w:val="2"/>
          <w:numId w:val="28"/>
        </w:numPr>
        <w:spacing w:line="360" w:lineRule="auto"/>
        <w:ind w:left="1865" w:hanging="181"/>
        <w:rPr>
          <w:rFonts w:ascii="Arial" w:eastAsia="Arial" w:hAnsi="Arial" w:cs="Arial"/>
          <w:sz w:val="24"/>
          <w:szCs w:val="24"/>
        </w:rPr>
      </w:pPr>
      <w:r w:rsidRPr="00D35BD1">
        <w:rPr>
          <w:rFonts w:ascii="Arial" w:eastAsia="Arial" w:hAnsi="Arial" w:cs="Arial"/>
          <w:sz w:val="24"/>
          <w:szCs w:val="24"/>
        </w:rPr>
        <w:t>Whether everyone felt that they had a voice during the meeting and were able to participate.</w:t>
      </w:r>
    </w:p>
    <w:p w14:paraId="61FA32EE" w14:textId="003F6AE1" w:rsidR="4C6A107A" w:rsidRPr="00D35BD1" w:rsidRDefault="00CC7130" w:rsidP="00311763">
      <w:pPr>
        <w:pStyle w:val="ListParagraph"/>
        <w:numPr>
          <w:ilvl w:val="1"/>
          <w:numId w:val="28"/>
        </w:numPr>
        <w:spacing w:line="360" w:lineRule="auto"/>
        <w:ind w:left="850" w:hanging="357"/>
        <w:rPr>
          <w:rFonts w:ascii="Arial" w:eastAsia="Arial" w:hAnsi="Arial" w:cs="Arial"/>
          <w:sz w:val="24"/>
          <w:szCs w:val="24"/>
        </w:rPr>
      </w:pPr>
      <w:r w:rsidRPr="00D35BD1">
        <w:rPr>
          <w:rFonts w:ascii="Arial" w:eastAsia="Arial" w:hAnsi="Arial" w:cs="Arial"/>
          <w:sz w:val="24"/>
          <w:szCs w:val="24"/>
        </w:rPr>
        <w:t xml:space="preserve">Feedback from </w:t>
      </w:r>
      <w:r w:rsidR="00AD7651" w:rsidRPr="00D35BD1">
        <w:rPr>
          <w:rFonts w:ascii="Arial" w:eastAsia="Arial" w:hAnsi="Arial" w:cs="Arial"/>
          <w:sz w:val="24"/>
          <w:szCs w:val="24"/>
        </w:rPr>
        <w:t>the two network m</w:t>
      </w:r>
      <w:r w:rsidR="4C6A107A" w:rsidRPr="00D35BD1">
        <w:rPr>
          <w:rFonts w:ascii="Arial" w:eastAsia="Arial" w:hAnsi="Arial" w:cs="Arial"/>
          <w:sz w:val="24"/>
          <w:szCs w:val="24"/>
        </w:rPr>
        <w:t>embers who went to a family meeting said that their ideal outcome</w:t>
      </w:r>
      <w:r w:rsidR="0063543C" w:rsidRPr="00D35BD1">
        <w:rPr>
          <w:rFonts w:ascii="Arial" w:eastAsia="Arial" w:hAnsi="Arial" w:cs="Arial"/>
          <w:sz w:val="24"/>
          <w:szCs w:val="24"/>
        </w:rPr>
        <w:t xml:space="preserve"> was </w:t>
      </w:r>
      <w:r w:rsidR="4C6A107A" w:rsidRPr="00D35BD1">
        <w:rPr>
          <w:rFonts w:ascii="Arial" w:eastAsia="Arial" w:hAnsi="Arial" w:cs="Arial"/>
          <w:sz w:val="24"/>
          <w:szCs w:val="24"/>
        </w:rPr>
        <w:t xml:space="preserve">very </w:t>
      </w:r>
      <w:r w:rsidR="4C6A107A" w:rsidRPr="00D35BD1">
        <w:rPr>
          <w:rFonts w:ascii="Arial" w:eastAsia="Arial" w:hAnsi="Arial" w:cs="Arial"/>
          <w:b/>
          <w:bCs/>
          <w:color w:val="A84D98"/>
          <w:sz w:val="24"/>
          <w:szCs w:val="24"/>
        </w:rPr>
        <w:t>plan-focused</w:t>
      </w:r>
      <w:r w:rsidR="4C6A107A" w:rsidRPr="00D35BD1">
        <w:rPr>
          <w:rFonts w:ascii="Arial" w:eastAsia="Arial" w:hAnsi="Arial" w:cs="Arial"/>
          <w:color w:val="A84D98"/>
          <w:sz w:val="24"/>
          <w:szCs w:val="24"/>
        </w:rPr>
        <w:t xml:space="preserve"> </w:t>
      </w:r>
      <w:r w:rsidR="00C2766D" w:rsidRPr="00D35BD1">
        <w:rPr>
          <w:rFonts w:ascii="Arial" w:eastAsia="Arial" w:hAnsi="Arial" w:cs="Arial"/>
          <w:sz w:val="24"/>
          <w:szCs w:val="24"/>
        </w:rPr>
        <w:t>and person</w:t>
      </w:r>
      <w:r w:rsidR="4C6A107A" w:rsidRPr="00D35BD1">
        <w:rPr>
          <w:rFonts w:ascii="Arial" w:eastAsia="Arial" w:hAnsi="Arial" w:cs="Arial"/>
          <w:sz w:val="24"/>
          <w:szCs w:val="24"/>
        </w:rPr>
        <w:t>-specific</w:t>
      </w:r>
      <w:r w:rsidR="00C2766D" w:rsidRPr="00D35BD1">
        <w:rPr>
          <w:rFonts w:ascii="Arial" w:eastAsia="Arial" w:hAnsi="Arial" w:cs="Arial"/>
          <w:sz w:val="24"/>
          <w:szCs w:val="24"/>
        </w:rPr>
        <w:t xml:space="preserve">. </w:t>
      </w:r>
      <w:r w:rsidR="0063543C" w:rsidRPr="00D35BD1">
        <w:rPr>
          <w:rFonts w:ascii="Arial" w:eastAsia="Arial" w:hAnsi="Arial" w:cs="Arial"/>
          <w:sz w:val="24"/>
          <w:szCs w:val="24"/>
        </w:rPr>
        <w:t>T</w:t>
      </w:r>
      <w:r w:rsidR="4C6A107A" w:rsidRPr="00D35BD1">
        <w:rPr>
          <w:rFonts w:ascii="Arial" w:eastAsia="Arial" w:hAnsi="Arial" w:cs="Arial"/>
          <w:sz w:val="24"/>
          <w:szCs w:val="24"/>
        </w:rPr>
        <w:t xml:space="preserve">his may indicate that for </w:t>
      </w:r>
      <w:r w:rsidR="00492E80" w:rsidRPr="00D35BD1">
        <w:rPr>
          <w:rFonts w:ascii="Arial" w:eastAsia="Arial" w:hAnsi="Arial" w:cs="Arial"/>
          <w:sz w:val="24"/>
          <w:szCs w:val="24"/>
        </w:rPr>
        <w:t>the referred person</w:t>
      </w:r>
      <w:r w:rsidR="002C124F" w:rsidRPr="00D35BD1">
        <w:rPr>
          <w:rFonts w:ascii="Arial" w:eastAsia="Arial" w:hAnsi="Arial" w:cs="Arial"/>
          <w:sz w:val="24"/>
          <w:szCs w:val="24"/>
        </w:rPr>
        <w:t xml:space="preserve"> </w:t>
      </w:r>
      <w:r w:rsidR="4C6A107A" w:rsidRPr="00D35BD1">
        <w:rPr>
          <w:rFonts w:ascii="Arial" w:eastAsia="Arial" w:hAnsi="Arial" w:cs="Arial"/>
          <w:sz w:val="24"/>
          <w:szCs w:val="24"/>
        </w:rPr>
        <w:t xml:space="preserve">having a meeting, individual goals are more important than more generic </w:t>
      </w:r>
      <w:r w:rsidR="001F4F44" w:rsidRPr="00D35BD1">
        <w:rPr>
          <w:rFonts w:ascii="Arial" w:eastAsia="Arial" w:hAnsi="Arial" w:cs="Arial"/>
          <w:sz w:val="24"/>
          <w:szCs w:val="24"/>
        </w:rPr>
        <w:t>longer-term</w:t>
      </w:r>
      <w:r w:rsidR="005537A9" w:rsidRPr="00D35BD1">
        <w:rPr>
          <w:rFonts w:ascii="Arial" w:eastAsia="Arial" w:hAnsi="Arial" w:cs="Arial"/>
          <w:sz w:val="24"/>
          <w:szCs w:val="24"/>
        </w:rPr>
        <w:t xml:space="preserve"> goals </w:t>
      </w:r>
      <w:r w:rsidR="4C6A107A" w:rsidRPr="00D35BD1">
        <w:rPr>
          <w:rFonts w:ascii="Arial" w:eastAsia="Arial" w:hAnsi="Arial" w:cs="Arial"/>
          <w:sz w:val="24"/>
          <w:szCs w:val="24"/>
        </w:rPr>
        <w:t>such as reduced substance or alcohol use or more social connection</w:t>
      </w:r>
      <w:r w:rsidR="00E178F2" w:rsidRPr="00D35BD1">
        <w:rPr>
          <w:rFonts w:ascii="Arial" w:eastAsia="Arial" w:hAnsi="Arial" w:cs="Arial"/>
          <w:sz w:val="24"/>
          <w:szCs w:val="24"/>
        </w:rPr>
        <w:t xml:space="preserve">. This suggests </w:t>
      </w:r>
      <w:r w:rsidR="4C6A107A" w:rsidRPr="00D35BD1">
        <w:rPr>
          <w:rFonts w:ascii="Arial" w:eastAsia="Arial" w:hAnsi="Arial" w:cs="Arial"/>
          <w:sz w:val="24"/>
          <w:szCs w:val="24"/>
        </w:rPr>
        <w:t>measuring outcomes</w:t>
      </w:r>
      <w:r w:rsidR="008A5A26" w:rsidRPr="00D35BD1">
        <w:rPr>
          <w:rFonts w:ascii="Arial" w:eastAsia="Arial" w:hAnsi="Arial" w:cs="Arial"/>
          <w:sz w:val="24"/>
          <w:szCs w:val="24"/>
        </w:rPr>
        <w:t xml:space="preserve"> </w:t>
      </w:r>
      <w:r w:rsidR="00872445" w:rsidRPr="00D35BD1">
        <w:rPr>
          <w:rFonts w:ascii="Arial" w:eastAsia="Arial" w:hAnsi="Arial" w:cs="Arial"/>
          <w:sz w:val="24"/>
          <w:szCs w:val="24"/>
        </w:rPr>
        <w:t xml:space="preserve">on </w:t>
      </w:r>
      <w:r w:rsidR="001428D3" w:rsidRPr="00D35BD1">
        <w:rPr>
          <w:rFonts w:ascii="Arial" w:eastAsia="Arial" w:hAnsi="Arial" w:cs="Arial"/>
          <w:sz w:val="24"/>
          <w:szCs w:val="24"/>
        </w:rPr>
        <w:t>an individual basis</w:t>
      </w:r>
      <w:r w:rsidR="006770D4" w:rsidRPr="00D35BD1">
        <w:rPr>
          <w:rFonts w:ascii="Arial" w:eastAsia="Arial" w:hAnsi="Arial" w:cs="Arial"/>
          <w:sz w:val="24"/>
          <w:szCs w:val="24"/>
        </w:rPr>
        <w:t xml:space="preserve"> </w:t>
      </w:r>
      <w:r w:rsidR="00054CCD" w:rsidRPr="00D35BD1">
        <w:rPr>
          <w:rFonts w:ascii="Arial" w:eastAsia="Arial" w:hAnsi="Arial" w:cs="Arial"/>
          <w:sz w:val="24"/>
          <w:szCs w:val="24"/>
        </w:rPr>
        <w:t>will be an important part of any evaluation</w:t>
      </w:r>
      <w:r w:rsidR="007A1673" w:rsidRPr="00D35BD1">
        <w:rPr>
          <w:rFonts w:ascii="Arial" w:eastAsia="Arial" w:hAnsi="Arial" w:cs="Arial"/>
          <w:sz w:val="24"/>
          <w:szCs w:val="24"/>
        </w:rPr>
        <w:t>.</w:t>
      </w:r>
      <w:r w:rsidR="00054CCD" w:rsidRPr="00D35BD1">
        <w:rPr>
          <w:rFonts w:ascii="Arial" w:eastAsia="Arial" w:hAnsi="Arial" w:cs="Arial"/>
          <w:sz w:val="24"/>
          <w:szCs w:val="24"/>
        </w:rPr>
        <w:t xml:space="preserve"> </w:t>
      </w:r>
    </w:p>
    <w:p w14:paraId="2ED13A4D" w14:textId="58F6237B" w:rsidR="006E4E29" w:rsidRPr="00D35BD1" w:rsidRDefault="003E2031" w:rsidP="006E4E29">
      <w:pPr>
        <w:pStyle w:val="ListParagraph"/>
        <w:numPr>
          <w:ilvl w:val="1"/>
          <w:numId w:val="28"/>
        </w:numPr>
        <w:spacing w:line="360" w:lineRule="auto"/>
        <w:ind w:left="850" w:hanging="357"/>
        <w:rPr>
          <w:rFonts w:ascii="Arial" w:eastAsia="Arial" w:hAnsi="Arial" w:cs="Arial"/>
          <w:sz w:val="24"/>
          <w:szCs w:val="24"/>
        </w:rPr>
      </w:pPr>
      <w:r w:rsidRPr="00D35BD1">
        <w:rPr>
          <w:rFonts w:ascii="Arial" w:eastAsia="Arial" w:hAnsi="Arial" w:cs="Arial"/>
          <w:sz w:val="24"/>
          <w:szCs w:val="24"/>
        </w:rPr>
        <w:lastRenderedPageBreak/>
        <w:t>Longer term o</w:t>
      </w:r>
      <w:r w:rsidR="72E77AC1" w:rsidRPr="00D35BD1">
        <w:rPr>
          <w:rFonts w:ascii="Arial" w:eastAsia="Arial" w:hAnsi="Arial" w:cs="Arial"/>
          <w:sz w:val="24"/>
          <w:szCs w:val="24"/>
        </w:rPr>
        <w:t>utcomes c</w:t>
      </w:r>
      <w:r w:rsidRPr="00D35BD1">
        <w:rPr>
          <w:rFonts w:ascii="Arial" w:eastAsia="Arial" w:hAnsi="Arial" w:cs="Arial"/>
          <w:sz w:val="24"/>
          <w:szCs w:val="24"/>
        </w:rPr>
        <w:t xml:space="preserve">ould </w:t>
      </w:r>
      <w:r w:rsidR="72E77AC1" w:rsidRPr="00D35BD1">
        <w:rPr>
          <w:rFonts w:ascii="Arial" w:eastAsia="Arial" w:hAnsi="Arial" w:cs="Arial"/>
          <w:sz w:val="24"/>
          <w:szCs w:val="24"/>
        </w:rPr>
        <w:t>be measured by t</w:t>
      </w:r>
      <w:r w:rsidR="7C6C5054" w:rsidRPr="00D35BD1">
        <w:rPr>
          <w:rFonts w:ascii="Arial" w:eastAsia="Arial" w:hAnsi="Arial" w:cs="Arial"/>
          <w:sz w:val="24"/>
          <w:szCs w:val="24"/>
        </w:rPr>
        <w:t>racking</w:t>
      </w:r>
      <w:r w:rsidR="223C94B3" w:rsidRPr="00D35BD1">
        <w:rPr>
          <w:rFonts w:ascii="Arial" w:eastAsia="Arial" w:hAnsi="Arial" w:cs="Arial"/>
          <w:sz w:val="24"/>
          <w:szCs w:val="24"/>
        </w:rPr>
        <w:t xml:space="preserve"> individuals on a </w:t>
      </w:r>
      <w:r w:rsidR="223C94B3" w:rsidRPr="00D35BD1">
        <w:rPr>
          <w:rFonts w:ascii="Arial" w:eastAsia="Arial" w:hAnsi="Arial" w:cs="Arial"/>
          <w:b/>
          <w:bCs/>
          <w:color w:val="A84D98"/>
          <w:sz w:val="24"/>
          <w:szCs w:val="24"/>
        </w:rPr>
        <w:t>case-by-case basis</w:t>
      </w:r>
      <w:r w:rsidR="00DB7D0D" w:rsidRPr="00D35BD1">
        <w:rPr>
          <w:rFonts w:ascii="Arial" w:eastAsia="Arial" w:hAnsi="Arial" w:cs="Arial"/>
          <w:color w:val="A84D98"/>
          <w:sz w:val="24"/>
          <w:szCs w:val="24"/>
        </w:rPr>
        <w:t xml:space="preserve">. </w:t>
      </w:r>
      <w:r w:rsidR="005746B9" w:rsidRPr="00D35BD1">
        <w:rPr>
          <w:rFonts w:ascii="Arial" w:eastAsia="Arial" w:hAnsi="Arial" w:cs="Arial"/>
          <w:color w:val="000000" w:themeColor="text1"/>
          <w:sz w:val="24"/>
          <w:szCs w:val="24"/>
        </w:rPr>
        <w:t xml:space="preserve">The referrers </w:t>
      </w:r>
      <w:r w:rsidR="00311763" w:rsidRPr="00D35BD1">
        <w:rPr>
          <w:rFonts w:ascii="Arial" w:eastAsia="Arial" w:hAnsi="Arial" w:cs="Arial"/>
          <w:color w:val="000000" w:themeColor="text1"/>
          <w:sz w:val="24"/>
          <w:szCs w:val="24"/>
        </w:rPr>
        <w:t>could be</w:t>
      </w:r>
      <w:r w:rsidR="005746B9" w:rsidRPr="00D35BD1">
        <w:rPr>
          <w:rFonts w:ascii="Arial" w:eastAsia="Arial" w:hAnsi="Arial" w:cs="Arial"/>
          <w:color w:val="000000" w:themeColor="text1"/>
          <w:sz w:val="24"/>
          <w:szCs w:val="24"/>
        </w:rPr>
        <w:t xml:space="preserve"> asked to </w:t>
      </w:r>
      <w:r w:rsidR="223C94B3" w:rsidRPr="00D35BD1">
        <w:rPr>
          <w:rFonts w:ascii="Arial" w:eastAsia="Arial" w:hAnsi="Arial" w:cs="Arial"/>
          <w:sz w:val="24"/>
          <w:szCs w:val="24"/>
        </w:rPr>
        <w:t>compar</w:t>
      </w:r>
      <w:r w:rsidR="00A546B0" w:rsidRPr="00D35BD1">
        <w:rPr>
          <w:rFonts w:ascii="Arial" w:eastAsia="Arial" w:hAnsi="Arial" w:cs="Arial"/>
          <w:sz w:val="24"/>
          <w:szCs w:val="24"/>
        </w:rPr>
        <w:t>e</w:t>
      </w:r>
      <w:r w:rsidR="00EE7243" w:rsidRPr="00D35BD1">
        <w:rPr>
          <w:rFonts w:ascii="Arial" w:eastAsia="Arial" w:hAnsi="Arial" w:cs="Arial"/>
          <w:sz w:val="24"/>
          <w:szCs w:val="24"/>
        </w:rPr>
        <w:t xml:space="preserve"> the</w:t>
      </w:r>
      <w:r w:rsidR="223C94B3" w:rsidRPr="00D35BD1">
        <w:rPr>
          <w:rFonts w:ascii="Arial" w:eastAsia="Arial" w:hAnsi="Arial" w:cs="Arial"/>
          <w:sz w:val="24"/>
          <w:szCs w:val="24"/>
        </w:rPr>
        <w:t xml:space="preserve"> </w:t>
      </w:r>
      <w:r w:rsidR="005B4157" w:rsidRPr="00D35BD1">
        <w:rPr>
          <w:rFonts w:ascii="Arial" w:eastAsia="Arial" w:hAnsi="Arial" w:cs="Arial"/>
          <w:sz w:val="24"/>
          <w:szCs w:val="24"/>
        </w:rPr>
        <w:t xml:space="preserve">referred </w:t>
      </w:r>
      <w:r w:rsidR="0087691F" w:rsidRPr="00D35BD1">
        <w:rPr>
          <w:rFonts w:ascii="Arial" w:eastAsia="Arial" w:hAnsi="Arial" w:cs="Arial"/>
          <w:sz w:val="24"/>
          <w:szCs w:val="24"/>
        </w:rPr>
        <w:t>person’s current</w:t>
      </w:r>
      <w:r w:rsidR="005746B9" w:rsidRPr="00D35BD1">
        <w:rPr>
          <w:rFonts w:ascii="Arial" w:eastAsia="Arial" w:hAnsi="Arial" w:cs="Arial"/>
          <w:sz w:val="24"/>
          <w:szCs w:val="24"/>
        </w:rPr>
        <w:t xml:space="preserve"> situation, if known, </w:t>
      </w:r>
      <w:r w:rsidR="004D3ABB" w:rsidRPr="00D35BD1">
        <w:rPr>
          <w:rFonts w:ascii="Arial" w:eastAsia="Arial" w:hAnsi="Arial" w:cs="Arial"/>
          <w:sz w:val="24"/>
          <w:szCs w:val="24"/>
        </w:rPr>
        <w:t xml:space="preserve">with their situation prior to FGDM. This could include </w:t>
      </w:r>
      <w:r w:rsidR="00465F50" w:rsidRPr="00D35BD1">
        <w:rPr>
          <w:rFonts w:ascii="Arial" w:eastAsia="Arial" w:hAnsi="Arial" w:cs="Arial"/>
          <w:sz w:val="24"/>
          <w:szCs w:val="24"/>
        </w:rPr>
        <w:t>whether and how their pattern of engagement with service</w:t>
      </w:r>
      <w:r w:rsidR="00D23AEC" w:rsidRPr="00D35BD1">
        <w:rPr>
          <w:rFonts w:ascii="Arial" w:eastAsia="Arial" w:hAnsi="Arial" w:cs="Arial"/>
          <w:sz w:val="24"/>
          <w:szCs w:val="24"/>
        </w:rPr>
        <w:t>s had changed.</w:t>
      </w:r>
      <w:r w:rsidR="004D3ABB" w:rsidRPr="00D35BD1">
        <w:rPr>
          <w:rFonts w:ascii="Arial" w:eastAsia="Arial" w:hAnsi="Arial" w:cs="Arial"/>
          <w:sz w:val="24"/>
          <w:szCs w:val="24"/>
        </w:rPr>
        <w:t xml:space="preserve"> </w:t>
      </w:r>
    </w:p>
    <w:p w14:paraId="6F358EB9" w14:textId="5C9DD1B5" w:rsidR="00810F4B" w:rsidRPr="006E4E29" w:rsidRDefault="00810F4B" w:rsidP="00364D2C">
      <w:pPr>
        <w:pStyle w:val="ListParagraph"/>
        <w:spacing w:line="360" w:lineRule="auto"/>
        <w:ind w:left="2160"/>
        <w:rPr>
          <w:rFonts w:ascii="Arial" w:eastAsia="Arial" w:hAnsi="Arial" w:cs="Arial"/>
          <w:sz w:val="24"/>
          <w:szCs w:val="24"/>
        </w:rPr>
      </w:pPr>
    </w:p>
    <w:p w14:paraId="7838E4B3" w14:textId="62493977" w:rsidR="005E18C6" w:rsidRPr="004C241E" w:rsidRDefault="005E18C6" w:rsidP="005A442D">
      <w:pPr>
        <w:pStyle w:val="Heading1"/>
      </w:pPr>
      <w:r w:rsidRPr="004C241E">
        <w:t xml:space="preserve">End of </w:t>
      </w:r>
      <w:r w:rsidR="004C241E">
        <w:t>P</w:t>
      </w:r>
      <w:r w:rsidRPr="004C241E">
        <w:t xml:space="preserve">roject </w:t>
      </w:r>
      <w:r w:rsidR="004C241E">
        <w:t>E</w:t>
      </w:r>
      <w:r w:rsidRPr="004C241E">
        <w:t xml:space="preserve">vent </w:t>
      </w:r>
    </w:p>
    <w:p w14:paraId="76F2956C" w14:textId="24167DCE" w:rsidR="00F8722D" w:rsidRDefault="00EE4B9B" w:rsidP="004C241E">
      <w:pPr>
        <w:spacing w:line="360" w:lineRule="auto"/>
        <w:rPr>
          <w:rFonts w:ascii="Arial" w:hAnsi="Arial" w:cs="Arial"/>
          <w:sz w:val="24"/>
          <w:szCs w:val="24"/>
        </w:rPr>
      </w:pPr>
      <w:r w:rsidRPr="00D35BD1">
        <w:rPr>
          <w:rFonts w:ascii="Arial" w:hAnsi="Arial" w:cs="Arial"/>
          <w:sz w:val="24"/>
          <w:szCs w:val="24"/>
        </w:rPr>
        <w:t xml:space="preserve">A joint event hosted by </w:t>
      </w:r>
      <w:r w:rsidR="000E28F0" w:rsidRPr="00D35BD1">
        <w:rPr>
          <w:rFonts w:ascii="Arial" w:hAnsi="Arial" w:cs="Arial"/>
          <w:sz w:val="24"/>
          <w:szCs w:val="24"/>
        </w:rPr>
        <w:t xml:space="preserve">Edinburgh City Council and IMPACT </w:t>
      </w:r>
      <w:r w:rsidR="00A43FBD" w:rsidRPr="00D35BD1">
        <w:rPr>
          <w:rFonts w:ascii="Arial" w:hAnsi="Arial" w:cs="Arial"/>
          <w:sz w:val="24"/>
          <w:szCs w:val="24"/>
        </w:rPr>
        <w:t xml:space="preserve">entitled: Edinburgh's Story: Family Group Decision Making for Adults Affected by Drugs or Alcohol </w:t>
      </w:r>
      <w:r w:rsidR="000E28F0" w:rsidRPr="00D35BD1">
        <w:rPr>
          <w:rFonts w:ascii="Arial" w:hAnsi="Arial" w:cs="Arial"/>
          <w:sz w:val="24"/>
          <w:szCs w:val="24"/>
        </w:rPr>
        <w:t xml:space="preserve">was held on </w:t>
      </w:r>
      <w:r w:rsidR="006B02EA" w:rsidRPr="00D35BD1">
        <w:rPr>
          <w:rFonts w:ascii="Arial" w:hAnsi="Arial" w:cs="Arial"/>
          <w:sz w:val="24"/>
          <w:szCs w:val="24"/>
        </w:rPr>
        <w:t xml:space="preserve">4 September 2025 at the City Chambers in Edinburgh. </w:t>
      </w:r>
      <w:r w:rsidR="00AE403E" w:rsidRPr="00D35BD1">
        <w:rPr>
          <w:rFonts w:ascii="Arial" w:hAnsi="Arial" w:cs="Arial"/>
          <w:sz w:val="24"/>
          <w:szCs w:val="24"/>
        </w:rPr>
        <w:t xml:space="preserve">The event was attended by members of the social care </w:t>
      </w:r>
      <w:r w:rsidR="00D9607A" w:rsidRPr="00D35BD1">
        <w:rPr>
          <w:rFonts w:ascii="Arial" w:hAnsi="Arial" w:cs="Arial"/>
          <w:sz w:val="24"/>
          <w:szCs w:val="24"/>
        </w:rPr>
        <w:t>workforce</w:t>
      </w:r>
      <w:r w:rsidR="00AE403E" w:rsidRPr="00D35BD1">
        <w:rPr>
          <w:rFonts w:ascii="Arial" w:hAnsi="Arial" w:cs="Arial"/>
          <w:sz w:val="24"/>
          <w:szCs w:val="24"/>
        </w:rPr>
        <w:t xml:space="preserve"> including a </w:t>
      </w:r>
      <w:r w:rsidR="003500C5" w:rsidRPr="00D35BD1">
        <w:rPr>
          <w:rFonts w:ascii="Arial" w:hAnsi="Arial" w:cs="Arial"/>
          <w:sz w:val="24"/>
          <w:szCs w:val="24"/>
        </w:rPr>
        <w:t>s</w:t>
      </w:r>
      <w:r w:rsidR="00AE403E" w:rsidRPr="00D35BD1">
        <w:rPr>
          <w:rFonts w:ascii="Arial" w:hAnsi="Arial" w:cs="Arial"/>
          <w:sz w:val="24"/>
          <w:szCs w:val="24"/>
        </w:rPr>
        <w:t xml:space="preserve">ervice </w:t>
      </w:r>
      <w:r w:rsidR="003500C5" w:rsidRPr="00D35BD1">
        <w:rPr>
          <w:rFonts w:ascii="Arial" w:hAnsi="Arial" w:cs="Arial"/>
          <w:sz w:val="24"/>
          <w:szCs w:val="24"/>
        </w:rPr>
        <w:t>c</w:t>
      </w:r>
      <w:r w:rsidR="00AE403E" w:rsidRPr="00D35BD1">
        <w:rPr>
          <w:rFonts w:ascii="Arial" w:hAnsi="Arial" w:cs="Arial"/>
          <w:sz w:val="24"/>
          <w:szCs w:val="24"/>
        </w:rPr>
        <w:t xml:space="preserve">ommissioner, </w:t>
      </w:r>
      <w:r w:rsidR="00B00965" w:rsidRPr="00D35BD1">
        <w:rPr>
          <w:rFonts w:ascii="Arial" w:hAnsi="Arial" w:cs="Arial"/>
          <w:sz w:val="24"/>
          <w:szCs w:val="24"/>
        </w:rPr>
        <w:t>s</w:t>
      </w:r>
      <w:r w:rsidR="00AE403E" w:rsidRPr="00D35BD1">
        <w:rPr>
          <w:rFonts w:ascii="Arial" w:hAnsi="Arial" w:cs="Arial"/>
          <w:sz w:val="24"/>
          <w:szCs w:val="24"/>
        </w:rPr>
        <w:t xml:space="preserve">ervice </w:t>
      </w:r>
      <w:r w:rsidR="00B00965" w:rsidRPr="00D35BD1">
        <w:rPr>
          <w:rFonts w:ascii="Arial" w:hAnsi="Arial" w:cs="Arial"/>
          <w:sz w:val="24"/>
          <w:szCs w:val="24"/>
        </w:rPr>
        <w:t>m</w:t>
      </w:r>
      <w:r w:rsidR="00AE403E" w:rsidRPr="00D35BD1">
        <w:rPr>
          <w:rFonts w:ascii="Arial" w:hAnsi="Arial" w:cs="Arial"/>
          <w:sz w:val="24"/>
          <w:szCs w:val="24"/>
        </w:rPr>
        <w:t xml:space="preserve">anager, </w:t>
      </w:r>
      <w:r w:rsidR="00B00965" w:rsidRPr="00D35BD1">
        <w:rPr>
          <w:rFonts w:ascii="Arial" w:hAnsi="Arial" w:cs="Arial"/>
          <w:sz w:val="24"/>
          <w:szCs w:val="24"/>
        </w:rPr>
        <w:t>t</w:t>
      </w:r>
      <w:r w:rsidR="00AE403E" w:rsidRPr="00D35BD1">
        <w:rPr>
          <w:rFonts w:ascii="Arial" w:hAnsi="Arial" w:cs="Arial"/>
          <w:sz w:val="24"/>
          <w:szCs w:val="24"/>
        </w:rPr>
        <w:t xml:space="preserve">eam </w:t>
      </w:r>
      <w:r w:rsidR="00B00965" w:rsidRPr="00D35BD1">
        <w:rPr>
          <w:rFonts w:ascii="Arial" w:hAnsi="Arial" w:cs="Arial"/>
          <w:sz w:val="24"/>
          <w:szCs w:val="24"/>
        </w:rPr>
        <w:t>m</w:t>
      </w:r>
      <w:r w:rsidR="00AE403E" w:rsidRPr="00D35BD1">
        <w:rPr>
          <w:rFonts w:ascii="Arial" w:hAnsi="Arial" w:cs="Arial"/>
          <w:sz w:val="24"/>
          <w:szCs w:val="24"/>
        </w:rPr>
        <w:t xml:space="preserve">anagers </w:t>
      </w:r>
      <w:r w:rsidR="00B00965" w:rsidRPr="00D35BD1">
        <w:rPr>
          <w:rFonts w:ascii="Arial" w:hAnsi="Arial" w:cs="Arial"/>
          <w:sz w:val="24"/>
          <w:szCs w:val="24"/>
        </w:rPr>
        <w:t>and social care practitioners.</w:t>
      </w:r>
      <w:r w:rsidR="008E74EA" w:rsidRPr="00D35BD1">
        <w:rPr>
          <w:rFonts w:ascii="Arial" w:hAnsi="Arial" w:cs="Arial"/>
          <w:sz w:val="24"/>
          <w:szCs w:val="24"/>
        </w:rPr>
        <w:t xml:space="preserve"> Kareen Caldwell, FGDM Team Manager</w:t>
      </w:r>
      <w:r w:rsidR="00900FC9" w:rsidRPr="00D35BD1">
        <w:rPr>
          <w:rFonts w:ascii="Arial" w:hAnsi="Arial" w:cs="Arial"/>
          <w:sz w:val="24"/>
          <w:szCs w:val="24"/>
        </w:rPr>
        <w:t xml:space="preserve">, chaired the event with key talks from </w:t>
      </w:r>
      <w:r w:rsidR="00505B10" w:rsidRPr="00D35BD1">
        <w:rPr>
          <w:rFonts w:ascii="Arial" w:hAnsi="Arial" w:cs="Arial"/>
          <w:sz w:val="24"/>
          <w:szCs w:val="24"/>
        </w:rPr>
        <w:t xml:space="preserve">Neil Stewart, Edinburgh Drugs and Alcohol Commissioner, Dr Mary Mitchell, </w:t>
      </w:r>
      <w:r w:rsidR="00E70129" w:rsidRPr="00D35BD1">
        <w:rPr>
          <w:rFonts w:ascii="Arial" w:hAnsi="Arial" w:cs="Arial"/>
          <w:sz w:val="24"/>
          <w:szCs w:val="24"/>
        </w:rPr>
        <w:t>Senior Lecturer in Social Work</w:t>
      </w:r>
      <w:r w:rsidR="00933D10" w:rsidRPr="00D35BD1">
        <w:rPr>
          <w:rFonts w:ascii="Arial" w:hAnsi="Arial" w:cs="Arial"/>
          <w:sz w:val="24"/>
          <w:szCs w:val="24"/>
        </w:rPr>
        <w:t>, and Sean Ahern, Manager of FGC in Camden.</w:t>
      </w:r>
      <w:r w:rsidR="00B261BD" w:rsidRPr="00D35BD1">
        <w:rPr>
          <w:rFonts w:ascii="Arial" w:hAnsi="Arial" w:cs="Arial"/>
          <w:sz w:val="24"/>
          <w:szCs w:val="24"/>
        </w:rPr>
        <w:t xml:space="preserve"> The event also welcomed a guest from Camden with lived experience of FGC</w:t>
      </w:r>
      <w:r w:rsidR="00942218" w:rsidRPr="00D35BD1">
        <w:rPr>
          <w:rFonts w:ascii="Arial" w:hAnsi="Arial" w:cs="Arial"/>
          <w:sz w:val="24"/>
          <w:szCs w:val="24"/>
        </w:rPr>
        <w:t>.</w:t>
      </w:r>
      <w:r w:rsidR="00C04E43" w:rsidRPr="00D35BD1">
        <w:rPr>
          <w:rFonts w:ascii="Arial" w:hAnsi="Arial" w:cs="Arial"/>
          <w:sz w:val="24"/>
          <w:szCs w:val="24"/>
        </w:rPr>
        <w:t xml:space="preserve"> </w:t>
      </w:r>
    </w:p>
    <w:p w14:paraId="5B9A5B3B" w14:textId="41B2EDE6" w:rsidR="007F34CE" w:rsidRDefault="007F34CE" w:rsidP="004C241E">
      <w:pPr>
        <w:spacing w:line="360" w:lineRule="auto"/>
        <w:rPr>
          <w:rFonts w:ascii="Arial" w:hAnsi="Arial" w:cs="Arial"/>
          <w:sz w:val="24"/>
          <w:szCs w:val="24"/>
        </w:rPr>
      </w:pPr>
      <w:r w:rsidRPr="00D35BD1">
        <w:rPr>
          <w:rFonts w:ascii="Arial" w:hAnsi="Arial" w:cs="Arial"/>
          <w:noProof/>
          <w:sz w:val="24"/>
          <w:szCs w:val="24"/>
        </w:rPr>
        <w:drawing>
          <wp:anchor distT="0" distB="0" distL="114300" distR="114300" simplePos="0" relativeHeight="251659264" behindDoc="1" locked="0" layoutInCell="1" allowOverlap="1" wp14:anchorId="1CE0A9F4" wp14:editId="79F32161">
            <wp:simplePos x="0" y="0"/>
            <wp:positionH relativeFrom="margin">
              <wp:align>center</wp:align>
            </wp:positionH>
            <wp:positionV relativeFrom="paragraph">
              <wp:posOffset>5080</wp:posOffset>
            </wp:positionV>
            <wp:extent cx="4895850" cy="3671744"/>
            <wp:effectExtent l="0" t="0" r="0" b="5080"/>
            <wp:wrapNone/>
            <wp:docPr id="2050186564" name="Picture 2" descr="A person speaking to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86564" name="Picture 2" descr="A person speaking to a group of peopl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95850" cy="36717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D2CCC5" w14:textId="58FECAB2" w:rsidR="007F34CE" w:rsidRDefault="007F34CE" w:rsidP="004C241E">
      <w:pPr>
        <w:spacing w:line="360" w:lineRule="auto"/>
        <w:rPr>
          <w:rFonts w:ascii="Arial" w:hAnsi="Arial" w:cs="Arial"/>
          <w:sz w:val="24"/>
          <w:szCs w:val="24"/>
        </w:rPr>
      </w:pPr>
    </w:p>
    <w:p w14:paraId="33C950B1" w14:textId="25C52A34" w:rsidR="007F34CE" w:rsidRDefault="007F34CE" w:rsidP="004C241E">
      <w:pPr>
        <w:spacing w:line="360" w:lineRule="auto"/>
        <w:rPr>
          <w:rFonts w:ascii="Arial" w:hAnsi="Arial" w:cs="Arial"/>
          <w:sz w:val="24"/>
          <w:szCs w:val="24"/>
        </w:rPr>
      </w:pPr>
    </w:p>
    <w:p w14:paraId="4AAE7C04" w14:textId="59186F98" w:rsidR="007F34CE" w:rsidRDefault="007F34CE" w:rsidP="004C241E">
      <w:pPr>
        <w:spacing w:line="360" w:lineRule="auto"/>
        <w:rPr>
          <w:rFonts w:ascii="Arial" w:hAnsi="Arial" w:cs="Arial"/>
          <w:sz w:val="24"/>
          <w:szCs w:val="24"/>
        </w:rPr>
      </w:pPr>
    </w:p>
    <w:p w14:paraId="77878ACD" w14:textId="4A727CCD" w:rsidR="008A758E" w:rsidRPr="00D35BD1" w:rsidRDefault="008A758E" w:rsidP="004C241E">
      <w:pPr>
        <w:spacing w:line="360" w:lineRule="auto"/>
        <w:rPr>
          <w:rFonts w:ascii="Arial" w:hAnsi="Arial" w:cs="Arial"/>
          <w:sz w:val="24"/>
          <w:szCs w:val="24"/>
        </w:rPr>
      </w:pPr>
    </w:p>
    <w:p w14:paraId="2431A803" w14:textId="7EFB6498" w:rsidR="007F34CE" w:rsidRDefault="007F34CE" w:rsidP="004C241E">
      <w:pPr>
        <w:spacing w:line="360" w:lineRule="auto"/>
        <w:rPr>
          <w:rFonts w:ascii="Arial" w:hAnsi="Arial" w:cs="Arial"/>
          <w:sz w:val="24"/>
          <w:szCs w:val="24"/>
        </w:rPr>
      </w:pPr>
    </w:p>
    <w:p w14:paraId="50A04AAE" w14:textId="750134B4" w:rsidR="007F34CE" w:rsidRDefault="007F34CE" w:rsidP="004C241E">
      <w:pPr>
        <w:spacing w:line="360" w:lineRule="auto"/>
        <w:rPr>
          <w:rFonts w:ascii="Arial" w:hAnsi="Arial" w:cs="Arial"/>
          <w:sz w:val="24"/>
          <w:szCs w:val="24"/>
        </w:rPr>
      </w:pPr>
    </w:p>
    <w:p w14:paraId="1BC2C18A" w14:textId="77777777" w:rsidR="007F34CE" w:rsidRDefault="007F34CE" w:rsidP="004C241E">
      <w:pPr>
        <w:spacing w:line="360" w:lineRule="auto"/>
        <w:rPr>
          <w:rFonts w:ascii="Arial" w:hAnsi="Arial" w:cs="Arial"/>
          <w:sz w:val="24"/>
          <w:szCs w:val="24"/>
        </w:rPr>
      </w:pPr>
    </w:p>
    <w:p w14:paraId="02DC6120" w14:textId="3ABAE6ED" w:rsidR="007F34CE" w:rsidRDefault="007F34CE" w:rsidP="004C241E">
      <w:pPr>
        <w:spacing w:line="360" w:lineRule="auto"/>
        <w:rPr>
          <w:rFonts w:ascii="Arial" w:hAnsi="Arial" w:cs="Arial"/>
          <w:sz w:val="24"/>
          <w:szCs w:val="24"/>
        </w:rPr>
      </w:pPr>
      <w:r w:rsidRPr="00D35BD1">
        <w:rPr>
          <w:rFonts w:ascii="Arial" w:hAnsi="Arial" w:cs="Arial"/>
          <w:noProof/>
          <w:sz w:val="24"/>
          <w:szCs w:val="24"/>
        </w:rPr>
        <mc:AlternateContent>
          <mc:Choice Requires="wps">
            <w:drawing>
              <wp:anchor distT="0" distB="0" distL="114300" distR="114300" simplePos="0" relativeHeight="251661312" behindDoc="1" locked="0" layoutInCell="1" allowOverlap="1" wp14:anchorId="1A42D421" wp14:editId="2CB3CA6D">
                <wp:simplePos x="0" y="0"/>
                <wp:positionH relativeFrom="margin">
                  <wp:posOffset>226060</wp:posOffset>
                </wp:positionH>
                <wp:positionV relativeFrom="paragraph">
                  <wp:posOffset>687070</wp:posOffset>
                </wp:positionV>
                <wp:extent cx="5731510" cy="635"/>
                <wp:effectExtent l="0" t="0" r="2540" b="8255"/>
                <wp:wrapTight wrapText="bothSides">
                  <wp:wrapPolygon edited="0">
                    <wp:start x="0" y="0"/>
                    <wp:lineTo x="0" y="20698"/>
                    <wp:lineTo x="21538" y="20698"/>
                    <wp:lineTo x="21538" y="0"/>
                    <wp:lineTo x="0" y="0"/>
                  </wp:wrapPolygon>
                </wp:wrapTight>
                <wp:docPr id="180827556"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20E232AE" w14:textId="2DF8D456" w:rsidR="004E17B5" w:rsidRPr="006B5C09" w:rsidRDefault="005A3C97" w:rsidP="00E57272">
                            <w:pPr>
                              <w:pStyle w:val="Caption"/>
                              <w:rPr>
                                <w:rFonts w:ascii="Arial" w:hAnsi="Arial" w:cs="Arial"/>
                              </w:rPr>
                            </w:pPr>
                            <w:r>
                              <w:rPr>
                                <w:rFonts w:ascii="Arial" w:hAnsi="Arial" w:cs="Arial"/>
                                <w:i w:val="0"/>
                                <w:iCs w:val="0"/>
                              </w:rPr>
                              <w:t>Photo</w:t>
                            </w:r>
                            <w:r w:rsidR="004E17B5" w:rsidRPr="00E57272">
                              <w:rPr>
                                <w:rFonts w:ascii="Arial" w:hAnsi="Arial" w:cs="Arial"/>
                                <w:i w:val="0"/>
                                <w:iCs w:val="0"/>
                              </w:rPr>
                              <w:t>: Q&amp;A Panel at the end of project event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42D421" id="_x0000_s1029" type="#_x0000_t202" style="position:absolute;margin-left:17.8pt;margin-top:54.1pt;width:451.3pt;height:.05pt;z-index:-2516551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" stroked="f">
                <v:textbox style="mso-fit-shape-to-text:t" inset="0,0,0,0">
                  <w:txbxContent>
                    <w:p w14:paraId="20E232AE" w14:textId="2DF8D456" w:rsidR="004E17B5" w:rsidRPr="006B5C09" w:rsidRDefault="005A3C97" w:rsidP="00E57272">
                      <w:pPr>
                        <w:pStyle w:val="Caption"/>
                        <w:rPr>
                          <w:rFonts w:ascii="Arial" w:hAnsi="Arial" w:cs="Arial"/>
                        </w:rPr>
                      </w:pPr>
                      <w:r>
                        <w:rPr>
                          <w:rFonts w:ascii="Arial" w:hAnsi="Arial" w:cs="Arial"/>
                          <w:i w:val="0"/>
                          <w:iCs w:val="0"/>
                        </w:rPr>
                        <w:t>Photo</w:t>
                      </w:r>
                      <w:r w:rsidR="004E17B5" w:rsidRPr="00E57272">
                        <w:rPr>
                          <w:rFonts w:ascii="Arial" w:hAnsi="Arial" w:cs="Arial"/>
                          <w:i w:val="0"/>
                          <w:iCs w:val="0"/>
                        </w:rPr>
                        <w:t>: Q&amp;A Panel at the end of project event</w:t>
                      </w:r>
                    </w:p>
                  </w:txbxContent>
                </v:textbox>
                <w10:wrap type="tight" anchorx="margin"/>
              </v:shape>
            </w:pict>
          </mc:Fallback>
        </mc:AlternateContent>
      </w:r>
    </w:p>
    <w:p w14:paraId="4D9790C3" w14:textId="2B2B647D" w:rsidR="00523A40" w:rsidRPr="00D35BD1" w:rsidRDefault="00C04E43" w:rsidP="004C241E">
      <w:pPr>
        <w:spacing w:line="360" w:lineRule="auto"/>
        <w:rPr>
          <w:rFonts w:ascii="Arial" w:hAnsi="Arial" w:cs="Arial"/>
          <w:sz w:val="24"/>
          <w:szCs w:val="24"/>
        </w:rPr>
      </w:pPr>
      <w:r w:rsidRPr="00D35BD1">
        <w:rPr>
          <w:rFonts w:ascii="Arial" w:hAnsi="Arial" w:cs="Arial"/>
          <w:sz w:val="24"/>
          <w:szCs w:val="24"/>
        </w:rPr>
        <w:lastRenderedPageBreak/>
        <w:t xml:space="preserve">The </w:t>
      </w:r>
      <w:r w:rsidR="00F8722D" w:rsidRPr="00D35BD1">
        <w:rPr>
          <w:rFonts w:ascii="Arial" w:hAnsi="Arial" w:cs="Arial"/>
          <w:sz w:val="24"/>
          <w:szCs w:val="24"/>
        </w:rPr>
        <w:t xml:space="preserve">event was opened with a presentation from the </w:t>
      </w:r>
      <w:r w:rsidRPr="00D35BD1">
        <w:rPr>
          <w:rFonts w:ascii="Arial" w:hAnsi="Arial" w:cs="Arial"/>
          <w:sz w:val="24"/>
          <w:szCs w:val="24"/>
        </w:rPr>
        <w:t xml:space="preserve">Edinburgh FGDM Coordinator and IMPACT Facilitator </w:t>
      </w:r>
      <w:r w:rsidR="00047D2F" w:rsidRPr="00D35BD1">
        <w:rPr>
          <w:rFonts w:ascii="Arial" w:hAnsi="Arial" w:cs="Arial"/>
          <w:sz w:val="24"/>
          <w:szCs w:val="24"/>
        </w:rPr>
        <w:t xml:space="preserve">highlighting work from </w:t>
      </w:r>
      <w:r w:rsidRPr="00D35BD1">
        <w:rPr>
          <w:rFonts w:ascii="Arial" w:hAnsi="Arial" w:cs="Arial"/>
          <w:sz w:val="24"/>
          <w:szCs w:val="24"/>
        </w:rPr>
        <w:t>the project and the</w:t>
      </w:r>
      <w:r w:rsidR="00CA40BD" w:rsidRPr="00D35BD1">
        <w:rPr>
          <w:rFonts w:ascii="Arial" w:hAnsi="Arial" w:cs="Arial"/>
          <w:sz w:val="24"/>
          <w:szCs w:val="24"/>
        </w:rPr>
        <w:t xml:space="preserve"> findings to date.</w:t>
      </w:r>
      <w:r w:rsidR="005D253C" w:rsidRPr="00D35BD1">
        <w:rPr>
          <w:rFonts w:ascii="Arial" w:hAnsi="Arial" w:cs="Arial"/>
          <w:sz w:val="24"/>
          <w:szCs w:val="24"/>
        </w:rPr>
        <w:t xml:space="preserve"> Each subsequent talk</w:t>
      </w:r>
      <w:r w:rsidR="00AE0CF4" w:rsidRPr="00D35BD1">
        <w:rPr>
          <w:rFonts w:ascii="Arial" w:hAnsi="Arial" w:cs="Arial"/>
          <w:sz w:val="24"/>
          <w:szCs w:val="24"/>
        </w:rPr>
        <w:t>/presentation emphasised</w:t>
      </w:r>
      <w:r w:rsidR="00604246" w:rsidRPr="00D35BD1">
        <w:rPr>
          <w:rFonts w:ascii="Arial" w:hAnsi="Arial" w:cs="Arial"/>
          <w:sz w:val="24"/>
          <w:szCs w:val="24"/>
        </w:rPr>
        <w:t xml:space="preserve"> the value of FGDM</w:t>
      </w:r>
      <w:r w:rsidR="00D42F52" w:rsidRPr="00D35BD1">
        <w:rPr>
          <w:rFonts w:ascii="Arial" w:hAnsi="Arial" w:cs="Arial"/>
          <w:sz w:val="24"/>
          <w:szCs w:val="24"/>
        </w:rPr>
        <w:t>, from ongoing research</w:t>
      </w:r>
      <w:r w:rsidR="000C2AE3" w:rsidRPr="00D35BD1">
        <w:rPr>
          <w:rFonts w:ascii="Arial" w:hAnsi="Arial" w:cs="Arial"/>
          <w:sz w:val="24"/>
          <w:szCs w:val="24"/>
        </w:rPr>
        <w:t xml:space="preserve"> (</w:t>
      </w:r>
      <w:hyperlink r:id="rId17" w:history="1">
        <w:r w:rsidR="000C2AE3" w:rsidRPr="00D35BD1">
          <w:rPr>
            <w:rStyle w:val="Hyperlink"/>
            <w:rFonts w:ascii="Arial" w:hAnsi="Arial" w:cs="Arial"/>
            <w:sz w:val="24"/>
            <w:szCs w:val="24"/>
          </w:rPr>
          <w:t>Research | Family and Group Conferencing</w:t>
        </w:r>
      </w:hyperlink>
      <w:r w:rsidR="000C2AE3" w:rsidRPr="00D35BD1">
        <w:rPr>
          <w:rFonts w:ascii="Arial" w:hAnsi="Arial" w:cs="Arial"/>
          <w:sz w:val="24"/>
          <w:szCs w:val="24"/>
        </w:rPr>
        <w:t>) to establishing a</w:t>
      </w:r>
      <w:r w:rsidR="00721AED" w:rsidRPr="00D35BD1">
        <w:rPr>
          <w:rFonts w:ascii="Arial" w:hAnsi="Arial" w:cs="Arial"/>
          <w:sz w:val="24"/>
          <w:szCs w:val="24"/>
        </w:rPr>
        <w:t xml:space="preserve"> successful</w:t>
      </w:r>
      <w:r w:rsidR="000C2AE3" w:rsidRPr="00D35BD1">
        <w:rPr>
          <w:rFonts w:ascii="Arial" w:hAnsi="Arial" w:cs="Arial"/>
          <w:sz w:val="24"/>
          <w:szCs w:val="24"/>
        </w:rPr>
        <w:t xml:space="preserve"> FGDM service</w:t>
      </w:r>
      <w:r w:rsidR="00721AED" w:rsidRPr="00D35BD1">
        <w:rPr>
          <w:rFonts w:ascii="Arial" w:hAnsi="Arial" w:cs="Arial"/>
          <w:sz w:val="24"/>
          <w:szCs w:val="24"/>
        </w:rPr>
        <w:t>,</w:t>
      </w:r>
      <w:r w:rsidR="00B11FB5" w:rsidRPr="00D35BD1">
        <w:rPr>
          <w:rFonts w:ascii="Arial" w:hAnsi="Arial" w:cs="Arial"/>
          <w:sz w:val="24"/>
          <w:szCs w:val="24"/>
        </w:rPr>
        <w:t xml:space="preserve"> and offered suggestions to help overcome the challenges </w:t>
      </w:r>
      <w:r w:rsidR="00140359" w:rsidRPr="00D35BD1">
        <w:rPr>
          <w:rFonts w:ascii="Arial" w:hAnsi="Arial" w:cs="Arial"/>
          <w:sz w:val="24"/>
          <w:szCs w:val="24"/>
        </w:rPr>
        <w:t>noted above.</w:t>
      </w:r>
      <w:r w:rsidR="00AE0CF4" w:rsidRPr="00D35BD1">
        <w:rPr>
          <w:rFonts w:ascii="Arial" w:hAnsi="Arial" w:cs="Arial"/>
          <w:sz w:val="24"/>
          <w:szCs w:val="24"/>
        </w:rPr>
        <w:t xml:space="preserve"> </w:t>
      </w:r>
      <w:r w:rsidR="00721AED" w:rsidRPr="00D35BD1">
        <w:rPr>
          <w:rFonts w:ascii="Arial" w:hAnsi="Arial" w:cs="Arial"/>
          <w:sz w:val="24"/>
          <w:szCs w:val="24"/>
        </w:rPr>
        <w:t xml:space="preserve">A Q&amp;A panel was held </w:t>
      </w:r>
      <w:r w:rsidR="00EB59E3" w:rsidRPr="00D35BD1">
        <w:rPr>
          <w:rFonts w:ascii="Arial" w:hAnsi="Arial" w:cs="Arial"/>
          <w:sz w:val="24"/>
          <w:szCs w:val="24"/>
        </w:rPr>
        <w:t xml:space="preserve">with panel members: Pamela Dudgeon, </w:t>
      </w:r>
      <w:r w:rsidR="000763B4" w:rsidRPr="00D35BD1">
        <w:rPr>
          <w:rFonts w:ascii="Arial" w:hAnsi="Arial" w:cs="Arial"/>
          <w:sz w:val="24"/>
          <w:szCs w:val="24"/>
        </w:rPr>
        <w:t>FGDM Coordinator</w:t>
      </w:r>
      <w:r w:rsidR="000A16AD" w:rsidRPr="00D35BD1">
        <w:rPr>
          <w:rFonts w:ascii="Arial" w:hAnsi="Arial" w:cs="Arial"/>
          <w:sz w:val="24"/>
          <w:szCs w:val="24"/>
        </w:rPr>
        <w:t>;</w:t>
      </w:r>
      <w:r w:rsidR="000763B4" w:rsidRPr="00D35BD1">
        <w:rPr>
          <w:rFonts w:ascii="Arial" w:hAnsi="Arial" w:cs="Arial"/>
          <w:sz w:val="24"/>
          <w:szCs w:val="24"/>
        </w:rPr>
        <w:t xml:space="preserve"> Neil Stewart, </w:t>
      </w:r>
      <w:r w:rsidR="00601100" w:rsidRPr="00D35BD1">
        <w:rPr>
          <w:rFonts w:ascii="Arial" w:hAnsi="Arial" w:cs="Arial"/>
          <w:sz w:val="24"/>
          <w:szCs w:val="24"/>
        </w:rPr>
        <w:t>Com</w:t>
      </w:r>
      <w:r w:rsidR="00A828B3" w:rsidRPr="00D35BD1">
        <w:rPr>
          <w:rFonts w:ascii="Arial" w:hAnsi="Arial" w:cs="Arial"/>
          <w:sz w:val="24"/>
          <w:szCs w:val="24"/>
        </w:rPr>
        <w:t>m</w:t>
      </w:r>
      <w:r w:rsidR="00601100" w:rsidRPr="00D35BD1">
        <w:rPr>
          <w:rFonts w:ascii="Arial" w:hAnsi="Arial" w:cs="Arial"/>
          <w:sz w:val="24"/>
          <w:szCs w:val="24"/>
        </w:rPr>
        <w:t>issioner</w:t>
      </w:r>
      <w:r w:rsidR="000A16AD" w:rsidRPr="00D35BD1">
        <w:rPr>
          <w:rFonts w:ascii="Arial" w:hAnsi="Arial" w:cs="Arial"/>
          <w:sz w:val="24"/>
          <w:szCs w:val="24"/>
        </w:rPr>
        <w:t xml:space="preserve">; </w:t>
      </w:r>
      <w:r w:rsidR="003F5657" w:rsidRPr="00D35BD1">
        <w:rPr>
          <w:rFonts w:ascii="Arial" w:hAnsi="Arial" w:cs="Arial"/>
          <w:sz w:val="24"/>
          <w:szCs w:val="24"/>
        </w:rPr>
        <w:t>Vicki Murray,</w:t>
      </w:r>
      <w:r w:rsidR="00CE44C1" w:rsidRPr="00D35BD1">
        <w:rPr>
          <w:rFonts w:ascii="Arial" w:hAnsi="Arial" w:cs="Arial"/>
          <w:sz w:val="24"/>
          <w:szCs w:val="24"/>
        </w:rPr>
        <w:t xml:space="preserve"> Edinburgh Health and Social Care</w:t>
      </w:r>
      <w:r w:rsidR="00BE399A" w:rsidRPr="00D35BD1">
        <w:rPr>
          <w:rFonts w:ascii="Arial" w:hAnsi="Arial" w:cs="Arial"/>
          <w:sz w:val="24"/>
          <w:szCs w:val="24"/>
        </w:rPr>
        <w:t xml:space="preserve"> Service Manager, </w:t>
      </w:r>
      <w:r w:rsidR="000A16AD" w:rsidRPr="00D35BD1">
        <w:rPr>
          <w:rFonts w:ascii="Arial" w:hAnsi="Arial" w:cs="Arial"/>
          <w:sz w:val="24"/>
          <w:szCs w:val="24"/>
        </w:rPr>
        <w:t xml:space="preserve">and then </w:t>
      </w:r>
      <w:r w:rsidR="00BE399A" w:rsidRPr="00D35BD1">
        <w:rPr>
          <w:rFonts w:ascii="Arial" w:hAnsi="Arial" w:cs="Arial"/>
          <w:sz w:val="24"/>
          <w:szCs w:val="24"/>
        </w:rPr>
        <w:t>Sean Ahern</w:t>
      </w:r>
      <w:r w:rsidR="000A16AD" w:rsidRPr="00D35BD1">
        <w:rPr>
          <w:rFonts w:ascii="Arial" w:hAnsi="Arial" w:cs="Arial"/>
          <w:sz w:val="24"/>
          <w:szCs w:val="24"/>
        </w:rPr>
        <w:t xml:space="preserve"> and </w:t>
      </w:r>
      <w:r w:rsidR="00BE399A" w:rsidRPr="00D35BD1">
        <w:rPr>
          <w:rFonts w:ascii="Arial" w:hAnsi="Arial" w:cs="Arial"/>
          <w:sz w:val="24"/>
          <w:szCs w:val="24"/>
        </w:rPr>
        <w:t xml:space="preserve">Michaela Calvert, </w:t>
      </w:r>
      <w:r w:rsidR="00511378" w:rsidRPr="00D35BD1">
        <w:rPr>
          <w:rFonts w:ascii="Arial" w:hAnsi="Arial" w:cs="Arial"/>
          <w:sz w:val="24"/>
          <w:szCs w:val="24"/>
        </w:rPr>
        <w:t>from FGC Camden</w:t>
      </w:r>
      <w:r w:rsidR="004D6846" w:rsidRPr="00D35BD1">
        <w:rPr>
          <w:rFonts w:ascii="Arial" w:hAnsi="Arial" w:cs="Arial"/>
          <w:sz w:val="24"/>
          <w:szCs w:val="24"/>
        </w:rPr>
        <w:t>. Each member shared their views and experiences of FGDM</w:t>
      </w:r>
      <w:r w:rsidR="00AB5018" w:rsidRPr="00D35BD1">
        <w:rPr>
          <w:rFonts w:ascii="Arial" w:hAnsi="Arial" w:cs="Arial"/>
          <w:sz w:val="24"/>
          <w:szCs w:val="24"/>
        </w:rPr>
        <w:t xml:space="preserve"> and answered </w:t>
      </w:r>
      <w:r w:rsidR="007B71AA" w:rsidRPr="00D35BD1">
        <w:rPr>
          <w:rFonts w:ascii="Arial" w:hAnsi="Arial" w:cs="Arial"/>
          <w:sz w:val="24"/>
          <w:szCs w:val="24"/>
        </w:rPr>
        <w:t>audience</w:t>
      </w:r>
      <w:r w:rsidR="00403C3B" w:rsidRPr="00D35BD1">
        <w:rPr>
          <w:rFonts w:ascii="Arial" w:hAnsi="Arial" w:cs="Arial"/>
          <w:sz w:val="24"/>
          <w:szCs w:val="24"/>
        </w:rPr>
        <w:t xml:space="preserve"> </w:t>
      </w:r>
      <w:r w:rsidR="00AB5018" w:rsidRPr="00D35BD1">
        <w:rPr>
          <w:rFonts w:ascii="Arial" w:hAnsi="Arial" w:cs="Arial"/>
          <w:sz w:val="24"/>
          <w:szCs w:val="24"/>
        </w:rPr>
        <w:t xml:space="preserve">questions </w:t>
      </w:r>
      <w:r w:rsidR="00403C3B" w:rsidRPr="00D35BD1">
        <w:rPr>
          <w:rFonts w:ascii="Arial" w:hAnsi="Arial" w:cs="Arial"/>
          <w:sz w:val="24"/>
          <w:szCs w:val="24"/>
        </w:rPr>
        <w:t xml:space="preserve">that had been submitted </w:t>
      </w:r>
      <w:r w:rsidR="00AB5018" w:rsidRPr="00D35BD1">
        <w:rPr>
          <w:rFonts w:ascii="Arial" w:hAnsi="Arial" w:cs="Arial"/>
          <w:sz w:val="24"/>
          <w:szCs w:val="24"/>
        </w:rPr>
        <w:t xml:space="preserve">via Menti Meter (see </w:t>
      </w:r>
      <w:r w:rsidR="00AF0455" w:rsidRPr="00D35BD1">
        <w:rPr>
          <w:rFonts w:ascii="Arial" w:hAnsi="Arial" w:cs="Arial"/>
          <w:sz w:val="24"/>
          <w:szCs w:val="24"/>
        </w:rPr>
        <w:t>A</w:t>
      </w:r>
      <w:r w:rsidR="00AB5018" w:rsidRPr="00D35BD1">
        <w:rPr>
          <w:rFonts w:ascii="Arial" w:hAnsi="Arial" w:cs="Arial"/>
          <w:sz w:val="24"/>
          <w:szCs w:val="24"/>
        </w:rPr>
        <w:t>ppendix 2)</w:t>
      </w:r>
      <w:r w:rsidR="00D11095" w:rsidRPr="00D35BD1">
        <w:rPr>
          <w:rFonts w:ascii="Arial" w:hAnsi="Arial" w:cs="Arial"/>
          <w:sz w:val="24"/>
          <w:szCs w:val="24"/>
        </w:rPr>
        <w:t>.</w:t>
      </w:r>
    </w:p>
    <w:p w14:paraId="1CBC06ED" w14:textId="7B36AEBB" w:rsidR="006F622F" w:rsidRDefault="006F622F" w:rsidP="004E17B5">
      <w:pPr>
        <w:spacing w:line="360" w:lineRule="auto"/>
        <w:rPr>
          <w:rFonts w:ascii="Arial" w:hAnsi="Arial" w:cs="Arial"/>
          <w:sz w:val="24"/>
          <w:szCs w:val="24"/>
        </w:rPr>
      </w:pPr>
      <w:r>
        <w:rPr>
          <w:rFonts w:ascii="Arial" w:hAnsi="Arial" w:cs="Arial"/>
          <w:sz w:val="24"/>
          <w:szCs w:val="24"/>
        </w:rPr>
        <w:t>Whil</w:t>
      </w:r>
      <w:r w:rsidR="00560C67">
        <w:rPr>
          <w:rFonts w:ascii="Arial" w:hAnsi="Arial" w:cs="Arial"/>
          <w:sz w:val="24"/>
          <w:szCs w:val="24"/>
        </w:rPr>
        <w:t xml:space="preserve">st this event marked the end of the IMPACT Facilitator project, it </w:t>
      </w:r>
      <w:r w:rsidR="0090394C">
        <w:rPr>
          <w:rFonts w:ascii="Arial" w:hAnsi="Arial" w:cs="Arial"/>
          <w:sz w:val="24"/>
          <w:szCs w:val="24"/>
        </w:rPr>
        <w:t xml:space="preserve">was also a platform </w:t>
      </w:r>
      <w:r w:rsidR="00A3231D">
        <w:rPr>
          <w:rFonts w:ascii="Arial" w:hAnsi="Arial" w:cs="Arial"/>
          <w:sz w:val="24"/>
          <w:szCs w:val="24"/>
        </w:rPr>
        <w:t xml:space="preserve">to promote the FGDM service as it entered its third </w:t>
      </w:r>
      <w:r w:rsidR="00AC0B6B">
        <w:rPr>
          <w:rFonts w:ascii="Arial" w:hAnsi="Arial" w:cs="Arial"/>
          <w:sz w:val="24"/>
          <w:szCs w:val="24"/>
        </w:rPr>
        <w:t xml:space="preserve">and </w:t>
      </w:r>
      <w:r w:rsidR="00A3231D">
        <w:rPr>
          <w:rFonts w:ascii="Arial" w:hAnsi="Arial" w:cs="Arial"/>
          <w:sz w:val="24"/>
          <w:szCs w:val="24"/>
        </w:rPr>
        <w:t>final year of funding.</w:t>
      </w:r>
    </w:p>
    <w:p w14:paraId="6DB58FB1" w14:textId="77777777" w:rsidR="00555081" w:rsidRPr="004E17B5" w:rsidRDefault="00555081" w:rsidP="004E17B5">
      <w:pPr>
        <w:spacing w:line="360" w:lineRule="auto"/>
        <w:rPr>
          <w:rFonts w:ascii="Arial" w:hAnsi="Arial" w:cs="Arial"/>
          <w:sz w:val="24"/>
          <w:szCs w:val="24"/>
        </w:rPr>
      </w:pPr>
    </w:p>
    <w:p w14:paraId="7DEFAECE" w14:textId="1340017D" w:rsidR="3DC6E71A" w:rsidRDefault="005A07D5" w:rsidP="005A442D">
      <w:pPr>
        <w:pStyle w:val="Heading1"/>
      </w:pPr>
      <w:r>
        <w:t>H</w:t>
      </w:r>
      <w:r w:rsidR="3DC6E71A">
        <w:t xml:space="preserve">ow </w:t>
      </w:r>
      <w:r w:rsidR="004C241E">
        <w:t>D</w:t>
      </w:r>
      <w:r w:rsidR="3DC6E71A">
        <w:t xml:space="preserve">id we </w:t>
      </w:r>
      <w:r w:rsidR="004C241E">
        <w:t>M</w:t>
      </w:r>
      <w:r w:rsidR="3DC6E71A">
        <w:t xml:space="preserve">ake a </w:t>
      </w:r>
      <w:r w:rsidR="004C241E">
        <w:t>D</w:t>
      </w:r>
      <w:r w:rsidR="3DC6E71A">
        <w:t>ifference</w:t>
      </w:r>
      <w:r w:rsidR="144F4373">
        <w:t>?</w:t>
      </w:r>
    </w:p>
    <w:p w14:paraId="3FA33326" w14:textId="5C70873E" w:rsidR="33FBFBD8" w:rsidRDefault="3DC6E71A" w:rsidP="00E82362">
      <w:pPr>
        <w:spacing w:line="360" w:lineRule="auto"/>
        <w:rPr>
          <w:rFonts w:ascii="Arial" w:hAnsi="Arial" w:cs="Arial"/>
          <w:sz w:val="24"/>
          <w:szCs w:val="24"/>
        </w:rPr>
      </w:pPr>
      <w:r w:rsidRPr="04D90473">
        <w:rPr>
          <w:rFonts w:ascii="Arial" w:hAnsi="Arial" w:cs="Arial"/>
          <w:sz w:val="24"/>
          <w:szCs w:val="24"/>
        </w:rPr>
        <w:t>The following changes have been initiated and are ongoing. It is hoped that the</w:t>
      </w:r>
      <w:r w:rsidR="005567A4">
        <w:rPr>
          <w:rFonts w:ascii="Arial" w:hAnsi="Arial" w:cs="Arial"/>
          <w:sz w:val="24"/>
          <w:szCs w:val="24"/>
        </w:rPr>
        <w:t>y</w:t>
      </w:r>
      <w:r w:rsidRPr="04D90473">
        <w:rPr>
          <w:rFonts w:ascii="Arial" w:hAnsi="Arial" w:cs="Arial"/>
          <w:sz w:val="24"/>
          <w:szCs w:val="24"/>
        </w:rPr>
        <w:t xml:space="preserve"> will be useful resources or strategies which will encourage uptake of FGDM and genera</w:t>
      </w:r>
      <w:r w:rsidR="03E5FB37" w:rsidRPr="04D90473">
        <w:rPr>
          <w:rFonts w:ascii="Arial" w:hAnsi="Arial" w:cs="Arial"/>
          <w:sz w:val="24"/>
          <w:szCs w:val="24"/>
        </w:rPr>
        <w:t xml:space="preserve">te </w:t>
      </w:r>
      <w:r w:rsidR="00E66006">
        <w:rPr>
          <w:rFonts w:ascii="Arial" w:hAnsi="Arial" w:cs="Arial"/>
          <w:sz w:val="24"/>
          <w:szCs w:val="24"/>
        </w:rPr>
        <w:t xml:space="preserve">more </w:t>
      </w:r>
      <w:r w:rsidR="03E5FB37" w:rsidRPr="04D90473">
        <w:rPr>
          <w:rFonts w:ascii="Arial" w:hAnsi="Arial" w:cs="Arial"/>
          <w:sz w:val="24"/>
          <w:szCs w:val="24"/>
        </w:rPr>
        <w:t xml:space="preserve">interest </w:t>
      </w:r>
      <w:r w:rsidR="00E66006">
        <w:rPr>
          <w:rFonts w:ascii="Arial" w:hAnsi="Arial" w:cs="Arial"/>
          <w:sz w:val="24"/>
          <w:szCs w:val="24"/>
        </w:rPr>
        <w:t xml:space="preserve">in the final year of the </w:t>
      </w:r>
      <w:r w:rsidR="00DF6940">
        <w:rPr>
          <w:rFonts w:ascii="Arial" w:hAnsi="Arial" w:cs="Arial"/>
          <w:sz w:val="24"/>
          <w:szCs w:val="24"/>
        </w:rPr>
        <w:t>adult FGDM pilot</w:t>
      </w:r>
      <w:r w:rsidR="03E5FB37" w:rsidRPr="04D90473">
        <w:rPr>
          <w:rFonts w:ascii="Arial" w:hAnsi="Arial" w:cs="Arial"/>
          <w:sz w:val="24"/>
          <w:szCs w:val="24"/>
        </w:rPr>
        <w:t>.</w:t>
      </w:r>
    </w:p>
    <w:p w14:paraId="11F59247" w14:textId="611F932C" w:rsidR="03E5FB37" w:rsidRDefault="03E5FB37" w:rsidP="00E82362">
      <w:pPr>
        <w:pStyle w:val="ListParagraph"/>
        <w:numPr>
          <w:ilvl w:val="0"/>
          <w:numId w:val="39"/>
        </w:numPr>
        <w:spacing w:line="360" w:lineRule="auto"/>
        <w:rPr>
          <w:rFonts w:ascii="Arial" w:hAnsi="Arial" w:cs="Arial"/>
          <w:sz w:val="24"/>
          <w:szCs w:val="24"/>
        </w:rPr>
      </w:pPr>
      <w:r w:rsidRPr="04D90473">
        <w:rPr>
          <w:rFonts w:ascii="Arial" w:hAnsi="Arial" w:cs="Arial"/>
          <w:sz w:val="24"/>
          <w:szCs w:val="24"/>
        </w:rPr>
        <w:t xml:space="preserve">A </w:t>
      </w:r>
      <w:r w:rsidRPr="00AA75E4">
        <w:rPr>
          <w:rFonts w:ascii="Arial" w:hAnsi="Arial" w:cs="Arial"/>
          <w:b/>
          <w:bCs/>
          <w:color w:val="A84D98"/>
          <w:sz w:val="24"/>
          <w:szCs w:val="24"/>
        </w:rPr>
        <w:t>partnership</w:t>
      </w:r>
      <w:r w:rsidRPr="04D90473">
        <w:rPr>
          <w:rFonts w:ascii="Arial" w:hAnsi="Arial" w:cs="Arial"/>
          <w:sz w:val="24"/>
          <w:szCs w:val="24"/>
        </w:rPr>
        <w:t xml:space="preserve"> with one of the locality recovery hubs has been established. This involves attendance at the weekly multidisciplinary meeting, forging relationships with nursing, social work, and third sector staff, and a physical presence in the hub, which will allow for consultations</w:t>
      </w:r>
      <w:r w:rsidR="58547913" w:rsidRPr="04D90473">
        <w:rPr>
          <w:rFonts w:ascii="Arial" w:hAnsi="Arial" w:cs="Arial"/>
          <w:sz w:val="24"/>
          <w:szCs w:val="24"/>
        </w:rPr>
        <w:t xml:space="preserve"> and clinics to be offered.</w:t>
      </w:r>
    </w:p>
    <w:p w14:paraId="03D58646" w14:textId="51C9D603" w:rsidR="00B414F6" w:rsidRPr="003E067F" w:rsidRDefault="00195269" w:rsidP="003E067F">
      <w:pPr>
        <w:pStyle w:val="ListParagraph"/>
        <w:numPr>
          <w:ilvl w:val="0"/>
          <w:numId w:val="39"/>
        </w:numPr>
        <w:spacing w:line="360" w:lineRule="auto"/>
        <w:rPr>
          <w:rFonts w:ascii="Arial" w:hAnsi="Arial" w:cs="Arial"/>
          <w:sz w:val="24"/>
          <w:szCs w:val="24"/>
        </w:rPr>
      </w:pPr>
      <w:r w:rsidRPr="00AA75E4">
        <w:rPr>
          <w:rFonts w:ascii="Arial" w:hAnsi="Arial" w:cs="Arial"/>
          <w:b/>
          <w:bCs/>
          <w:color w:val="A84D98"/>
          <w:sz w:val="24"/>
          <w:szCs w:val="24"/>
        </w:rPr>
        <w:t>New pathways for referral</w:t>
      </w:r>
      <w:r w:rsidRPr="00AA75E4">
        <w:rPr>
          <w:rFonts w:ascii="Arial" w:hAnsi="Arial" w:cs="Arial"/>
          <w:color w:val="A84D98"/>
          <w:sz w:val="24"/>
          <w:szCs w:val="24"/>
        </w:rPr>
        <w:t xml:space="preserve"> </w:t>
      </w:r>
      <w:r>
        <w:rPr>
          <w:rFonts w:ascii="Arial" w:hAnsi="Arial" w:cs="Arial"/>
          <w:sz w:val="24"/>
          <w:szCs w:val="24"/>
        </w:rPr>
        <w:t>are being developed.</w:t>
      </w:r>
      <w:r w:rsidR="58547913" w:rsidRPr="04D90473">
        <w:rPr>
          <w:rFonts w:ascii="Arial" w:hAnsi="Arial" w:cs="Arial"/>
          <w:sz w:val="24"/>
          <w:szCs w:val="24"/>
        </w:rPr>
        <w:t xml:space="preserve"> </w:t>
      </w:r>
      <w:r>
        <w:rPr>
          <w:rFonts w:ascii="Arial" w:hAnsi="Arial" w:cs="Arial"/>
          <w:sz w:val="24"/>
          <w:szCs w:val="24"/>
        </w:rPr>
        <w:t xml:space="preserve">A </w:t>
      </w:r>
      <w:r w:rsidR="58547913" w:rsidRPr="00195269">
        <w:rPr>
          <w:rFonts w:ascii="Arial" w:hAnsi="Arial" w:cs="Arial"/>
          <w:sz w:val="24"/>
          <w:szCs w:val="24"/>
        </w:rPr>
        <w:t>c</w:t>
      </w:r>
      <w:r w:rsidR="7A9630BA" w:rsidRPr="00195269">
        <w:rPr>
          <w:rFonts w:ascii="Arial" w:hAnsi="Arial" w:cs="Arial"/>
          <w:sz w:val="24"/>
          <w:szCs w:val="24"/>
        </w:rPr>
        <w:t>arers pathway</w:t>
      </w:r>
      <w:r w:rsidR="1498FC3D" w:rsidRPr="04D90473">
        <w:rPr>
          <w:rFonts w:ascii="Arial" w:hAnsi="Arial" w:cs="Arial"/>
          <w:sz w:val="24"/>
          <w:szCs w:val="24"/>
        </w:rPr>
        <w:t xml:space="preserve"> will involve development work with the </w:t>
      </w:r>
      <w:r w:rsidR="00EA2F2C">
        <w:rPr>
          <w:rFonts w:ascii="Arial" w:hAnsi="Arial" w:cs="Arial"/>
          <w:sz w:val="24"/>
          <w:szCs w:val="24"/>
        </w:rPr>
        <w:t>S</w:t>
      </w:r>
      <w:r w:rsidR="1498FC3D" w:rsidRPr="04D90473">
        <w:rPr>
          <w:rFonts w:ascii="Arial" w:hAnsi="Arial" w:cs="Arial"/>
          <w:sz w:val="24"/>
          <w:szCs w:val="24"/>
        </w:rPr>
        <w:t xml:space="preserve">ocial </w:t>
      </w:r>
      <w:r w:rsidR="00EA2F2C">
        <w:rPr>
          <w:rFonts w:ascii="Arial" w:hAnsi="Arial" w:cs="Arial"/>
          <w:sz w:val="24"/>
          <w:szCs w:val="24"/>
        </w:rPr>
        <w:t>W</w:t>
      </w:r>
      <w:r w:rsidR="1498FC3D" w:rsidRPr="04D90473">
        <w:rPr>
          <w:rFonts w:ascii="Arial" w:hAnsi="Arial" w:cs="Arial"/>
          <w:sz w:val="24"/>
          <w:szCs w:val="24"/>
        </w:rPr>
        <w:t xml:space="preserve">ork </w:t>
      </w:r>
      <w:r w:rsidR="1878ADD5" w:rsidRPr="04D90473">
        <w:rPr>
          <w:rFonts w:ascii="Arial" w:hAnsi="Arial" w:cs="Arial"/>
          <w:sz w:val="24"/>
          <w:szCs w:val="24"/>
        </w:rPr>
        <w:t>Carer</w:t>
      </w:r>
      <w:r w:rsidR="1498FC3D" w:rsidRPr="04D90473">
        <w:rPr>
          <w:rFonts w:ascii="Arial" w:hAnsi="Arial" w:cs="Arial"/>
          <w:sz w:val="24"/>
          <w:szCs w:val="24"/>
        </w:rPr>
        <w:t xml:space="preserve"> </w:t>
      </w:r>
      <w:r w:rsidR="5C183E50" w:rsidRPr="04D90473">
        <w:rPr>
          <w:rFonts w:ascii="Arial" w:hAnsi="Arial" w:cs="Arial"/>
          <w:sz w:val="24"/>
          <w:szCs w:val="24"/>
        </w:rPr>
        <w:t>S</w:t>
      </w:r>
      <w:r w:rsidR="6954517C" w:rsidRPr="04D90473">
        <w:rPr>
          <w:rFonts w:ascii="Arial" w:hAnsi="Arial" w:cs="Arial"/>
          <w:sz w:val="24"/>
          <w:szCs w:val="24"/>
        </w:rPr>
        <w:t xml:space="preserve">upport </w:t>
      </w:r>
      <w:r w:rsidR="34756648" w:rsidRPr="04D90473">
        <w:rPr>
          <w:rFonts w:ascii="Arial" w:hAnsi="Arial" w:cs="Arial"/>
          <w:sz w:val="24"/>
          <w:szCs w:val="24"/>
        </w:rPr>
        <w:t>T</w:t>
      </w:r>
      <w:r w:rsidR="6954517C" w:rsidRPr="04D90473">
        <w:rPr>
          <w:rFonts w:ascii="Arial" w:hAnsi="Arial" w:cs="Arial"/>
          <w:sz w:val="24"/>
          <w:szCs w:val="24"/>
        </w:rPr>
        <w:t>eam</w:t>
      </w:r>
      <w:r w:rsidR="2827E366" w:rsidRPr="04D90473">
        <w:rPr>
          <w:rFonts w:ascii="Arial" w:hAnsi="Arial" w:cs="Arial"/>
          <w:sz w:val="24"/>
          <w:szCs w:val="24"/>
        </w:rPr>
        <w:t xml:space="preserve"> to integrate FGDM as part of their planning</w:t>
      </w:r>
      <w:r w:rsidR="00B414F6">
        <w:rPr>
          <w:rFonts w:ascii="Arial" w:hAnsi="Arial" w:cs="Arial"/>
          <w:sz w:val="24"/>
          <w:szCs w:val="24"/>
        </w:rPr>
        <w:t xml:space="preserve">. </w:t>
      </w:r>
      <w:r w:rsidR="00B414F6" w:rsidRPr="04D90473">
        <w:rPr>
          <w:rFonts w:ascii="Arial" w:hAnsi="Arial" w:cs="Arial"/>
          <w:sz w:val="24"/>
          <w:szCs w:val="24"/>
        </w:rPr>
        <w:t xml:space="preserve">FGDM has been added to the </w:t>
      </w:r>
      <w:r w:rsidR="00B414F6" w:rsidRPr="00B414F6">
        <w:rPr>
          <w:rFonts w:ascii="Arial" w:hAnsi="Arial" w:cs="Arial"/>
          <w:sz w:val="24"/>
          <w:szCs w:val="24"/>
        </w:rPr>
        <w:t>discharge planning form from residential rehabilitation</w:t>
      </w:r>
      <w:r w:rsidR="00B414F6" w:rsidRPr="04D90473">
        <w:rPr>
          <w:rFonts w:ascii="Arial" w:hAnsi="Arial" w:cs="Arial"/>
          <w:sz w:val="24"/>
          <w:szCs w:val="24"/>
        </w:rPr>
        <w:t>. It is hoped this will prompt consideration of FGDM for every person leaving rehab. Ongoing development work is also underway with this team</w:t>
      </w:r>
      <w:r w:rsidR="00182AEE">
        <w:rPr>
          <w:rFonts w:ascii="Arial" w:hAnsi="Arial" w:cs="Arial"/>
          <w:sz w:val="24"/>
          <w:szCs w:val="24"/>
        </w:rPr>
        <w:t xml:space="preserve"> with further training planned and offers for consultations made.</w:t>
      </w:r>
      <w:r w:rsidR="003E067F">
        <w:rPr>
          <w:rFonts w:ascii="Arial" w:hAnsi="Arial" w:cs="Arial"/>
          <w:sz w:val="24"/>
          <w:szCs w:val="24"/>
        </w:rPr>
        <w:t xml:space="preserve"> </w:t>
      </w:r>
      <w:r w:rsidR="00101162">
        <w:rPr>
          <w:rFonts w:ascii="Arial" w:hAnsi="Arial" w:cs="Arial"/>
          <w:sz w:val="24"/>
          <w:szCs w:val="24"/>
        </w:rPr>
        <w:t>Automatic</w:t>
      </w:r>
      <w:r w:rsidR="00A533B1">
        <w:rPr>
          <w:rFonts w:ascii="Arial" w:hAnsi="Arial" w:cs="Arial"/>
          <w:sz w:val="24"/>
          <w:szCs w:val="24"/>
        </w:rPr>
        <w:t xml:space="preserve"> processes </w:t>
      </w:r>
      <w:r w:rsidR="00004863">
        <w:rPr>
          <w:rFonts w:ascii="Arial" w:hAnsi="Arial" w:cs="Arial"/>
          <w:sz w:val="24"/>
          <w:szCs w:val="24"/>
        </w:rPr>
        <w:t xml:space="preserve">to offer FGDM </w:t>
      </w:r>
      <w:r w:rsidR="00E50A33">
        <w:rPr>
          <w:rFonts w:ascii="Arial" w:hAnsi="Arial" w:cs="Arial"/>
          <w:sz w:val="24"/>
          <w:szCs w:val="24"/>
        </w:rPr>
        <w:t xml:space="preserve">are important in </w:t>
      </w:r>
      <w:r w:rsidR="00265E70">
        <w:rPr>
          <w:rFonts w:ascii="Arial" w:hAnsi="Arial" w:cs="Arial"/>
          <w:sz w:val="24"/>
          <w:szCs w:val="24"/>
        </w:rPr>
        <w:t>generating referrals</w:t>
      </w:r>
      <w:r w:rsidR="00101162">
        <w:rPr>
          <w:rFonts w:ascii="Arial" w:hAnsi="Arial" w:cs="Arial"/>
          <w:sz w:val="24"/>
          <w:szCs w:val="24"/>
        </w:rPr>
        <w:t xml:space="preserve"> and embedding a service </w:t>
      </w:r>
      <w:r w:rsidR="00101162">
        <w:rPr>
          <w:rFonts w:ascii="Arial" w:hAnsi="Arial" w:cs="Arial"/>
          <w:sz w:val="24"/>
          <w:szCs w:val="24"/>
        </w:rPr>
        <w:lastRenderedPageBreak/>
        <w:t>improvement</w:t>
      </w:r>
      <w:r w:rsidR="00265E70">
        <w:rPr>
          <w:rFonts w:ascii="Arial" w:hAnsi="Arial" w:cs="Arial"/>
          <w:sz w:val="24"/>
          <w:szCs w:val="24"/>
        </w:rPr>
        <w:t xml:space="preserve">. </w:t>
      </w:r>
      <w:r w:rsidR="007143AC" w:rsidRPr="003E067F">
        <w:rPr>
          <w:rFonts w:ascii="Arial" w:hAnsi="Arial" w:cs="Arial"/>
          <w:sz w:val="24"/>
          <w:szCs w:val="24"/>
        </w:rPr>
        <w:t xml:space="preserve">Examples of </w:t>
      </w:r>
      <w:r w:rsidR="00265E70">
        <w:rPr>
          <w:rFonts w:ascii="Arial" w:hAnsi="Arial" w:cs="Arial"/>
          <w:sz w:val="24"/>
          <w:szCs w:val="24"/>
        </w:rPr>
        <w:t xml:space="preserve">scenarios </w:t>
      </w:r>
      <w:r w:rsidR="003A1B2C" w:rsidRPr="003E067F">
        <w:rPr>
          <w:rFonts w:ascii="Arial" w:hAnsi="Arial" w:cs="Arial"/>
          <w:sz w:val="24"/>
          <w:szCs w:val="24"/>
        </w:rPr>
        <w:t>which prompt automatic consideration of FGDM</w:t>
      </w:r>
      <w:r w:rsidR="007143AC" w:rsidRPr="003E067F">
        <w:rPr>
          <w:rFonts w:ascii="Arial" w:hAnsi="Arial" w:cs="Arial"/>
          <w:sz w:val="24"/>
          <w:szCs w:val="24"/>
        </w:rPr>
        <w:t xml:space="preserve"> in children’s services in Edinburgh include</w:t>
      </w:r>
      <w:r w:rsidR="001C5FB0" w:rsidRPr="003E067F">
        <w:rPr>
          <w:rFonts w:ascii="Arial" w:hAnsi="Arial" w:cs="Arial"/>
          <w:sz w:val="24"/>
          <w:szCs w:val="24"/>
        </w:rPr>
        <w:t xml:space="preserve"> </w:t>
      </w:r>
      <w:r w:rsidR="007143AC" w:rsidRPr="003E067F">
        <w:rPr>
          <w:rFonts w:ascii="Arial" w:hAnsi="Arial" w:cs="Arial"/>
          <w:sz w:val="24"/>
          <w:szCs w:val="24"/>
        </w:rPr>
        <w:t>when notifications are received for unborn babies who may require a social work service</w:t>
      </w:r>
      <w:r w:rsidR="001C5FB0" w:rsidRPr="003E067F">
        <w:rPr>
          <w:rFonts w:ascii="Arial" w:hAnsi="Arial" w:cs="Arial"/>
          <w:sz w:val="24"/>
          <w:szCs w:val="24"/>
        </w:rPr>
        <w:t xml:space="preserve">, </w:t>
      </w:r>
      <w:r w:rsidR="007143AC" w:rsidRPr="003E067F">
        <w:rPr>
          <w:rFonts w:ascii="Arial" w:hAnsi="Arial" w:cs="Arial"/>
          <w:sz w:val="24"/>
          <w:szCs w:val="24"/>
        </w:rPr>
        <w:t>when a child has been referred for substitute care</w:t>
      </w:r>
      <w:r w:rsidR="00E924C9" w:rsidRPr="003E067F">
        <w:rPr>
          <w:rFonts w:ascii="Arial" w:hAnsi="Arial" w:cs="Arial"/>
          <w:sz w:val="24"/>
          <w:szCs w:val="24"/>
        </w:rPr>
        <w:t xml:space="preserve">, </w:t>
      </w:r>
      <w:r w:rsidR="007143AC" w:rsidRPr="003E067F">
        <w:rPr>
          <w:rFonts w:ascii="Arial" w:hAnsi="Arial" w:cs="Arial"/>
          <w:sz w:val="24"/>
          <w:szCs w:val="24"/>
        </w:rPr>
        <w:t xml:space="preserve">when new </w:t>
      </w:r>
      <w:r w:rsidR="00E924C9" w:rsidRPr="003E067F">
        <w:rPr>
          <w:rFonts w:ascii="Arial" w:hAnsi="Arial" w:cs="Arial"/>
          <w:sz w:val="24"/>
          <w:szCs w:val="24"/>
        </w:rPr>
        <w:t>interagency referral discussion</w:t>
      </w:r>
      <w:r w:rsidR="007143AC" w:rsidRPr="003E067F">
        <w:rPr>
          <w:rFonts w:ascii="Arial" w:hAnsi="Arial" w:cs="Arial"/>
          <w:sz w:val="24"/>
          <w:szCs w:val="24"/>
        </w:rPr>
        <w:t>s are raised by the child protection resource team</w:t>
      </w:r>
      <w:r w:rsidR="003E067F" w:rsidRPr="003E067F">
        <w:rPr>
          <w:rFonts w:ascii="Arial" w:hAnsi="Arial" w:cs="Arial"/>
          <w:sz w:val="24"/>
          <w:szCs w:val="24"/>
        </w:rPr>
        <w:t>, and during assessment of risk and need.</w:t>
      </w:r>
    </w:p>
    <w:p w14:paraId="67FDF910" w14:textId="486AA6A1" w:rsidR="08ECE07A" w:rsidRDefault="08ECE07A" w:rsidP="00E82362">
      <w:pPr>
        <w:pStyle w:val="ListParagraph"/>
        <w:numPr>
          <w:ilvl w:val="0"/>
          <w:numId w:val="39"/>
        </w:numPr>
        <w:spacing w:line="360" w:lineRule="auto"/>
        <w:rPr>
          <w:rFonts w:ascii="Arial" w:hAnsi="Arial" w:cs="Arial"/>
          <w:sz w:val="24"/>
          <w:szCs w:val="24"/>
        </w:rPr>
      </w:pPr>
      <w:r w:rsidRPr="00AA75E4">
        <w:rPr>
          <w:rFonts w:ascii="Arial" w:hAnsi="Arial" w:cs="Arial"/>
          <w:b/>
          <w:bCs/>
          <w:color w:val="A84D98"/>
          <w:sz w:val="24"/>
          <w:szCs w:val="24"/>
        </w:rPr>
        <w:t>Discussions</w:t>
      </w:r>
      <w:r w:rsidRPr="04D90473">
        <w:rPr>
          <w:rFonts w:ascii="Arial" w:hAnsi="Arial" w:cs="Arial"/>
          <w:sz w:val="24"/>
          <w:szCs w:val="24"/>
        </w:rPr>
        <w:t xml:space="preserve"> are ongoing about creating a </w:t>
      </w:r>
      <w:r w:rsidRPr="00E57272">
        <w:rPr>
          <w:rFonts w:ascii="Arial" w:hAnsi="Arial" w:cs="Arial"/>
          <w:b/>
          <w:bCs/>
          <w:color w:val="A84D98"/>
          <w:sz w:val="24"/>
          <w:szCs w:val="24"/>
        </w:rPr>
        <w:t>short training</w:t>
      </w:r>
      <w:r w:rsidRPr="00E57272">
        <w:rPr>
          <w:rFonts w:ascii="Arial" w:hAnsi="Arial" w:cs="Arial"/>
          <w:color w:val="A84D98"/>
          <w:sz w:val="24"/>
          <w:szCs w:val="24"/>
        </w:rPr>
        <w:t xml:space="preserve"> </w:t>
      </w:r>
      <w:r w:rsidR="000C475D" w:rsidRPr="00E57272">
        <w:rPr>
          <w:rFonts w:ascii="Arial" w:hAnsi="Arial" w:cs="Arial"/>
          <w:b/>
          <w:bCs/>
          <w:color w:val="A84D98"/>
          <w:sz w:val="24"/>
          <w:szCs w:val="24"/>
        </w:rPr>
        <w:t>course</w:t>
      </w:r>
      <w:r w:rsidR="000C475D" w:rsidRPr="00E57272">
        <w:rPr>
          <w:rFonts w:ascii="Arial" w:hAnsi="Arial" w:cs="Arial"/>
          <w:color w:val="A84D98"/>
          <w:sz w:val="24"/>
          <w:szCs w:val="24"/>
        </w:rPr>
        <w:t xml:space="preserve"> </w:t>
      </w:r>
      <w:r w:rsidRPr="04D90473">
        <w:rPr>
          <w:rFonts w:ascii="Arial" w:hAnsi="Arial" w:cs="Arial"/>
          <w:sz w:val="24"/>
          <w:szCs w:val="24"/>
        </w:rPr>
        <w:t>on</w:t>
      </w:r>
      <w:r w:rsidR="000465E4">
        <w:rPr>
          <w:rFonts w:ascii="Arial" w:hAnsi="Arial" w:cs="Arial"/>
          <w:sz w:val="24"/>
          <w:szCs w:val="24"/>
        </w:rPr>
        <w:t xml:space="preserve"> adult FGDM</w:t>
      </w:r>
      <w:r w:rsidR="00365C8D">
        <w:rPr>
          <w:rFonts w:ascii="Arial" w:hAnsi="Arial" w:cs="Arial"/>
          <w:sz w:val="24"/>
          <w:szCs w:val="24"/>
        </w:rPr>
        <w:t xml:space="preserve"> on</w:t>
      </w:r>
      <w:r w:rsidRPr="04D90473">
        <w:rPr>
          <w:rFonts w:ascii="Arial" w:hAnsi="Arial" w:cs="Arial"/>
          <w:sz w:val="24"/>
          <w:szCs w:val="24"/>
        </w:rPr>
        <w:t xml:space="preserve"> </w:t>
      </w:r>
      <w:r w:rsidR="00E5375B">
        <w:rPr>
          <w:rFonts w:ascii="Arial" w:hAnsi="Arial" w:cs="Arial"/>
          <w:sz w:val="24"/>
          <w:szCs w:val="24"/>
        </w:rPr>
        <w:t>Edinburgh City</w:t>
      </w:r>
      <w:r w:rsidRPr="04D90473">
        <w:rPr>
          <w:rFonts w:ascii="Arial" w:hAnsi="Arial" w:cs="Arial"/>
          <w:sz w:val="24"/>
          <w:szCs w:val="24"/>
        </w:rPr>
        <w:t xml:space="preserve"> Council</w:t>
      </w:r>
      <w:r w:rsidR="00E5375B">
        <w:rPr>
          <w:rFonts w:ascii="Arial" w:hAnsi="Arial" w:cs="Arial"/>
          <w:sz w:val="24"/>
          <w:szCs w:val="24"/>
        </w:rPr>
        <w:t>’s</w:t>
      </w:r>
      <w:r w:rsidRPr="04D90473">
        <w:rPr>
          <w:rFonts w:ascii="Arial" w:hAnsi="Arial" w:cs="Arial"/>
          <w:sz w:val="24"/>
          <w:szCs w:val="24"/>
        </w:rPr>
        <w:t xml:space="preserve"> learning and development platform, which may increase workers’ understanding of and interest in the FGDM model.</w:t>
      </w:r>
    </w:p>
    <w:p w14:paraId="0E76024A" w14:textId="4D8DCD6D" w:rsidR="52C0E0EA" w:rsidRDefault="52C0E0EA" w:rsidP="00E82362">
      <w:pPr>
        <w:pStyle w:val="ListParagraph"/>
        <w:numPr>
          <w:ilvl w:val="0"/>
          <w:numId w:val="39"/>
        </w:numPr>
        <w:spacing w:line="360" w:lineRule="auto"/>
        <w:rPr>
          <w:rFonts w:ascii="Arial" w:hAnsi="Arial" w:cs="Arial"/>
          <w:sz w:val="24"/>
          <w:szCs w:val="24"/>
        </w:rPr>
      </w:pPr>
      <w:r w:rsidRPr="04D90473">
        <w:rPr>
          <w:rFonts w:ascii="Arial" w:hAnsi="Arial" w:cs="Arial"/>
          <w:sz w:val="24"/>
          <w:szCs w:val="24"/>
        </w:rPr>
        <w:t xml:space="preserve">A number of </w:t>
      </w:r>
      <w:r w:rsidRPr="00AA75E4">
        <w:rPr>
          <w:rFonts w:ascii="Arial" w:hAnsi="Arial" w:cs="Arial"/>
          <w:b/>
          <w:bCs/>
          <w:color w:val="A84D98"/>
          <w:sz w:val="24"/>
          <w:szCs w:val="24"/>
        </w:rPr>
        <w:t>o</w:t>
      </w:r>
      <w:r w:rsidR="5ACBEDC2" w:rsidRPr="00AA75E4">
        <w:rPr>
          <w:rFonts w:ascii="Arial" w:hAnsi="Arial" w:cs="Arial"/>
          <w:b/>
          <w:bCs/>
          <w:color w:val="A84D98"/>
          <w:sz w:val="24"/>
          <w:szCs w:val="24"/>
        </w:rPr>
        <w:t>utputs</w:t>
      </w:r>
      <w:r w:rsidR="74FE0FC5" w:rsidRPr="04D90473">
        <w:rPr>
          <w:rFonts w:ascii="Arial" w:hAnsi="Arial" w:cs="Arial"/>
          <w:b/>
          <w:bCs/>
          <w:sz w:val="24"/>
          <w:szCs w:val="24"/>
        </w:rPr>
        <w:t xml:space="preserve"> </w:t>
      </w:r>
      <w:r w:rsidR="74FE0FC5" w:rsidRPr="04D90473">
        <w:rPr>
          <w:rFonts w:ascii="Arial" w:hAnsi="Arial" w:cs="Arial"/>
          <w:sz w:val="24"/>
          <w:szCs w:val="24"/>
        </w:rPr>
        <w:t>are being created, which can be shared with workers making referrals and individuals, families and networks considering FGDM. These will include</w:t>
      </w:r>
      <w:r w:rsidR="5ACBEDC2" w:rsidRPr="04D90473">
        <w:rPr>
          <w:rFonts w:ascii="Arial" w:hAnsi="Arial" w:cs="Arial"/>
          <w:sz w:val="24"/>
          <w:szCs w:val="24"/>
        </w:rPr>
        <w:t xml:space="preserve"> </w:t>
      </w:r>
      <w:r w:rsidR="16ADF9B6" w:rsidRPr="04D90473">
        <w:rPr>
          <w:rFonts w:ascii="Arial" w:hAnsi="Arial" w:cs="Arial"/>
          <w:sz w:val="24"/>
          <w:szCs w:val="24"/>
        </w:rPr>
        <w:t xml:space="preserve">a </w:t>
      </w:r>
      <w:r w:rsidR="00E41A94">
        <w:rPr>
          <w:rFonts w:ascii="Arial" w:hAnsi="Arial" w:cs="Arial"/>
          <w:sz w:val="24"/>
          <w:szCs w:val="24"/>
        </w:rPr>
        <w:t xml:space="preserve">blog and </w:t>
      </w:r>
      <w:r w:rsidR="00091DB8">
        <w:rPr>
          <w:rFonts w:ascii="Arial" w:hAnsi="Arial" w:cs="Arial"/>
          <w:sz w:val="24"/>
          <w:szCs w:val="24"/>
        </w:rPr>
        <w:t xml:space="preserve">a </w:t>
      </w:r>
      <w:r w:rsidR="38A514BB" w:rsidRPr="04D90473">
        <w:rPr>
          <w:rFonts w:ascii="Arial" w:hAnsi="Arial" w:cs="Arial"/>
          <w:sz w:val="24"/>
          <w:szCs w:val="24"/>
        </w:rPr>
        <w:t>timeline mapping the policy drivers which support the use of FGDM in a drug and alcohol context</w:t>
      </w:r>
      <w:r w:rsidR="00300902">
        <w:rPr>
          <w:rFonts w:ascii="Arial" w:hAnsi="Arial" w:cs="Arial"/>
          <w:sz w:val="24"/>
          <w:szCs w:val="24"/>
        </w:rPr>
        <w:t xml:space="preserve">, </w:t>
      </w:r>
      <w:r w:rsidR="38A514BB" w:rsidRPr="04D90473">
        <w:rPr>
          <w:rFonts w:ascii="Arial" w:hAnsi="Arial" w:cs="Arial"/>
          <w:sz w:val="24"/>
          <w:szCs w:val="24"/>
        </w:rPr>
        <w:t>and a Q&amp;A document outlining frequently asked questions about FGDM.</w:t>
      </w:r>
    </w:p>
    <w:p w14:paraId="30CE91AB" w14:textId="77777777" w:rsidR="00555081" w:rsidRDefault="00555081" w:rsidP="00555081">
      <w:pPr>
        <w:pStyle w:val="ListParagraph"/>
        <w:spacing w:line="360" w:lineRule="auto"/>
        <w:rPr>
          <w:rFonts w:ascii="Arial" w:hAnsi="Arial" w:cs="Arial"/>
          <w:sz w:val="24"/>
          <w:szCs w:val="24"/>
        </w:rPr>
      </w:pPr>
    </w:p>
    <w:p w14:paraId="347E2DF4" w14:textId="3F7FDA02" w:rsidR="722464C5" w:rsidRDefault="722464C5" w:rsidP="04D90473">
      <w:pPr>
        <w:pStyle w:val="Heading1"/>
      </w:pPr>
      <w:r>
        <w:t>Conclusions</w:t>
      </w:r>
    </w:p>
    <w:p w14:paraId="0D127DEA" w14:textId="733B17D7" w:rsidR="00EF7800" w:rsidRDefault="00554F69" w:rsidP="04D90473">
      <w:pPr>
        <w:spacing w:line="360" w:lineRule="auto"/>
        <w:rPr>
          <w:rFonts w:ascii="Arial" w:eastAsia="Arial" w:hAnsi="Arial" w:cs="Arial"/>
          <w:sz w:val="24"/>
          <w:szCs w:val="24"/>
        </w:rPr>
      </w:pPr>
      <w:r>
        <w:rPr>
          <w:rFonts w:ascii="Arial" w:eastAsia="Arial" w:hAnsi="Arial" w:cs="Arial"/>
          <w:sz w:val="24"/>
          <w:szCs w:val="24"/>
        </w:rPr>
        <w:t>Awareness of this adult FGDM pilot was increased across the city</w:t>
      </w:r>
      <w:r w:rsidR="00091DB8">
        <w:rPr>
          <w:rFonts w:ascii="Arial" w:eastAsia="Arial" w:hAnsi="Arial" w:cs="Arial"/>
          <w:sz w:val="24"/>
          <w:szCs w:val="24"/>
        </w:rPr>
        <w:t xml:space="preserve"> of Edinburgh</w:t>
      </w:r>
      <w:r w:rsidR="004901F6">
        <w:rPr>
          <w:rFonts w:ascii="Arial" w:eastAsia="Arial" w:hAnsi="Arial" w:cs="Arial"/>
          <w:sz w:val="24"/>
          <w:szCs w:val="24"/>
        </w:rPr>
        <w:t xml:space="preserve">, through presentations and </w:t>
      </w:r>
      <w:r w:rsidR="00B3193A">
        <w:rPr>
          <w:rFonts w:ascii="Arial" w:eastAsia="Arial" w:hAnsi="Arial" w:cs="Arial"/>
          <w:sz w:val="24"/>
          <w:szCs w:val="24"/>
        </w:rPr>
        <w:t xml:space="preserve">other forms </w:t>
      </w:r>
      <w:r w:rsidR="00E8132C">
        <w:rPr>
          <w:rFonts w:ascii="Arial" w:eastAsia="Arial" w:hAnsi="Arial" w:cs="Arial"/>
          <w:sz w:val="24"/>
          <w:szCs w:val="24"/>
        </w:rPr>
        <w:t xml:space="preserve">of </w:t>
      </w:r>
      <w:r w:rsidR="004901F6">
        <w:rPr>
          <w:rFonts w:ascii="Arial" w:eastAsia="Arial" w:hAnsi="Arial" w:cs="Arial"/>
          <w:sz w:val="24"/>
          <w:szCs w:val="24"/>
        </w:rPr>
        <w:t xml:space="preserve">promotion as discussed above. </w:t>
      </w:r>
      <w:r w:rsidR="009D6341">
        <w:rPr>
          <w:rFonts w:ascii="Arial" w:eastAsia="Arial" w:hAnsi="Arial" w:cs="Arial"/>
          <w:sz w:val="24"/>
          <w:szCs w:val="24"/>
        </w:rPr>
        <w:t xml:space="preserve">The low number of referrals </w:t>
      </w:r>
      <w:r w:rsidR="00E036DA">
        <w:rPr>
          <w:rFonts w:ascii="Arial" w:eastAsia="Arial" w:hAnsi="Arial" w:cs="Arial"/>
          <w:sz w:val="24"/>
          <w:szCs w:val="24"/>
        </w:rPr>
        <w:t xml:space="preserve">has limited the scope to </w:t>
      </w:r>
      <w:r w:rsidR="003B02C8">
        <w:rPr>
          <w:rFonts w:ascii="Arial" w:eastAsia="Arial" w:hAnsi="Arial" w:cs="Arial"/>
          <w:sz w:val="24"/>
          <w:szCs w:val="24"/>
        </w:rPr>
        <w:t xml:space="preserve">try different methods of </w:t>
      </w:r>
      <w:r w:rsidR="00E036DA">
        <w:rPr>
          <w:rFonts w:ascii="Arial" w:eastAsia="Arial" w:hAnsi="Arial" w:cs="Arial"/>
          <w:sz w:val="24"/>
          <w:szCs w:val="24"/>
        </w:rPr>
        <w:t>evaluat</w:t>
      </w:r>
      <w:r w:rsidR="003B02C8">
        <w:rPr>
          <w:rFonts w:ascii="Arial" w:eastAsia="Arial" w:hAnsi="Arial" w:cs="Arial"/>
          <w:sz w:val="24"/>
          <w:szCs w:val="24"/>
        </w:rPr>
        <w:t xml:space="preserve">ing </w:t>
      </w:r>
      <w:r w:rsidR="00E036DA">
        <w:rPr>
          <w:rFonts w:ascii="Arial" w:eastAsia="Arial" w:hAnsi="Arial" w:cs="Arial"/>
          <w:sz w:val="24"/>
          <w:szCs w:val="24"/>
        </w:rPr>
        <w:t>the impact of FGDM in people’s lives.</w:t>
      </w:r>
      <w:r w:rsidR="005C2439">
        <w:rPr>
          <w:rFonts w:ascii="Arial" w:eastAsia="Arial" w:hAnsi="Arial" w:cs="Arial"/>
          <w:sz w:val="24"/>
          <w:szCs w:val="24"/>
        </w:rPr>
        <w:t xml:space="preserve"> </w:t>
      </w:r>
      <w:r w:rsidR="0005033C">
        <w:rPr>
          <w:rFonts w:ascii="Arial" w:eastAsia="Arial" w:hAnsi="Arial" w:cs="Arial"/>
          <w:sz w:val="24"/>
          <w:szCs w:val="24"/>
        </w:rPr>
        <w:t>W</w:t>
      </w:r>
      <w:r w:rsidR="00BB5261">
        <w:rPr>
          <w:rFonts w:ascii="Arial" w:eastAsia="Arial" w:hAnsi="Arial" w:cs="Arial"/>
          <w:sz w:val="24"/>
          <w:szCs w:val="24"/>
        </w:rPr>
        <w:t>hilst referral number</w:t>
      </w:r>
      <w:r w:rsidR="0005033C">
        <w:rPr>
          <w:rFonts w:ascii="Arial" w:eastAsia="Arial" w:hAnsi="Arial" w:cs="Arial"/>
          <w:sz w:val="24"/>
          <w:szCs w:val="24"/>
        </w:rPr>
        <w:t>s</w:t>
      </w:r>
      <w:r w:rsidR="00BB5261">
        <w:rPr>
          <w:rFonts w:ascii="Arial" w:eastAsia="Arial" w:hAnsi="Arial" w:cs="Arial"/>
          <w:sz w:val="24"/>
          <w:szCs w:val="24"/>
        </w:rPr>
        <w:t xml:space="preserve"> limited th</w:t>
      </w:r>
      <w:r w:rsidR="0005033C">
        <w:rPr>
          <w:rFonts w:ascii="Arial" w:eastAsia="Arial" w:hAnsi="Arial" w:cs="Arial"/>
          <w:sz w:val="24"/>
          <w:szCs w:val="24"/>
        </w:rPr>
        <w:t>is</w:t>
      </w:r>
      <w:r w:rsidR="00BB5261">
        <w:rPr>
          <w:rFonts w:ascii="Arial" w:eastAsia="Arial" w:hAnsi="Arial" w:cs="Arial"/>
          <w:sz w:val="24"/>
          <w:szCs w:val="24"/>
        </w:rPr>
        <w:t xml:space="preserve"> </w:t>
      </w:r>
      <w:r w:rsidR="00164DF5">
        <w:rPr>
          <w:rFonts w:ascii="Arial" w:eastAsia="Arial" w:hAnsi="Arial" w:cs="Arial"/>
          <w:sz w:val="24"/>
          <w:szCs w:val="24"/>
        </w:rPr>
        <w:t>aspect of the project,</w:t>
      </w:r>
      <w:r w:rsidR="00A909F1">
        <w:rPr>
          <w:rFonts w:ascii="Arial" w:eastAsia="Arial" w:hAnsi="Arial" w:cs="Arial"/>
          <w:sz w:val="24"/>
          <w:szCs w:val="24"/>
        </w:rPr>
        <w:t xml:space="preserve"> a lot has been learnt about </w:t>
      </w:r>
      <w:r w:rsidR="006E33AF">
        <w:rPr>
          <w:rFonts w:ascii="Arial" w:eastAsia="Arial" w:hAnsi="Arial" w:cs="Arial"/>
          <w:sz w:val="24"/>
          <w:szCs w:val="24"/>
        </w:rPr>
        <w:t xml:space="preserve">how FGDM might be </w:t>
      </w:r>
      <w:r w:rsidR="00164DF5">
        <w:rPr>
          <w:rFonts w:ascii="Arial" w:eastAsia="Arial" w:hAnsi="Arial" w:cs="Arial"/>
          <w:sz w:val="24"/>
          <w:szCs w:val="24"/>
        </w:rPr>
        <w:t xml:space="preserve">better </w:t>
      </w:r>
      <w:r w:rsidR="006E33AF">
        <w:rPr>
          <w:rFonts w:ascii="Arial" w:eastAsia="Arial" w:hAnsi="Arial" w:cs="Arial"/>
          <w:sz w:val="24"/>
          <w:szCs w:val="24"/>
        </w:rPr>
        <w:t>evaluated</w:t>
      </w:r>
      <w:r w:rsidR="002645FB">
        <w:rPr>
          <w:rFonts w:ascii="Arial" w:eastAsia="Arial" w:hAnsi="Arial" w:cs="Arial"/>
          <w:sz w:val="24"/>
          <w:szCs w:val="24"/>
        </w:rPr>
        <w:t xml:space="preserve">. </w:t>
      </w:r>
      <w:r w:rsidR="00967B58">
        <w:rPr>
          <w:rFonts w:ascii="Arial" w:eastAsia="Arial" w:hAnsi="Arial" w:cs="Arial"/>
          <w:sz w:val="24"/>
          <w:szCs w:val="24"/>
        </w:rPr>
        <w:t xml:space="preserve">Standardised pre and post intervention measurement tools </w:t>
      </w:r>
      <w:r w:rsidR="004851D2">
        <w:rPr>
          <w:rFonts w:ascii="Arial" w:eastAsia="Arial" w:hAnsi="Arial" w:cs="Arial"/>
          <w:sz w:val="24"/>
          <w:szCs w:val="24"/>
        </w:rPr>
        <w:t xml:space="preserve">were found </w:t>
      </w:r>
      <w:r w:rsidR="00F2455E">
        <w:rPr>
          <w:rFonts w:ascii="Arial" w:eastAsia="Arial" w:hAnsi="Arial" w:cs="Arial"/>
          <w:sz w:val="24"/>
          <w:szCs w:val="24"/>
        </w:rPr>
        <w:t xml:space="preserve">to </w:t>
      </w:r>
      <w:r w:rsidR="002412E8">
        <w:rPr>
          <w:rFonts w:ascii="Arial" w:eastAsia="Arial" w:hAnsi="Arial" w:cs="Arial"/>
          <w:sz w:val="24"/>
          <w:szCs w:val="24"/>
        </w:rPr>
        <w:t>not fit well with the FGDM process.</w:t>
      </w:r>
      <w:r w:rsidR="00E6150A">
        <w:rPr>
          <w:rFonts w:ascii="Arial" w:eastAsia="Arial" w:hAnsi="Arial" w:cs="Arial"/>
          <w:sz w:val="24"/>
          <w:szCs w:val="24"/>
        </w:rPr>
        <w:t xml:space="preserve"> </w:t>
      </w:r>
      <w:r w:rsidR="009E422B">
        <w:rPr>
          <w:rFonts w:ascii="Arial" w:eastAsia="Arial" w:hAnsi="Arial" w:cs="Arial"/>
          <w:sz w:val="24"/>
          <w:szCs w:val="24"/>
        </w:rPr>
        <w:t xml:space="preserve">The project identified </w:t>
      </w:r>
      <w:r w:rsidR="001961B2">
        <w:rPr>
          <w:rFonts w:ascii="Arial" w:eastAsia="Arial" w:hAnsi="Arial" w:cs="Arial"/>
          <w:sz w:val="24"/>
          <w:szCs w:val="24"/>
        </w:rPr>
        <w:t xml:space="preserve">three </w:t>
      </w:r>
      <w:r w:rsidR="009E422B">
        <w:rPr>
          <w:rFonts w:ascii="Arial" w:eastAsia="Arial" w:hAnsi="Arial" w:cs="Arial"/>
          <w:sz w:val="24"/>
          <w:szCs w:val="24"/>
        </w:rPr>
        <w:t>different types of outcome</w:t>
      </w:r>
      <w:r w:rsidR="001961B2">
        <w:rPr>
          <w:rFonts w:ascii="Arial" w:eastAsia="Arial" w:hAnsi="Arial" w:cs="Arial"/>
          <w:sz w:val="24"/>
          <w:szCs w:val="24"/>
        </w:rPr>
        <w:t>s: hidden</w:t>
      </w:r>
      <w:r w:rsidR="0037164D">
        <w:rPr>
          <w:rFonts w:ascii="Arial" w:eastAsia="Arial" w:hAnsi="Arial" w:cs="Arial"/>
          <w:sz w:val="24"/>
          <w:szCs w:val="24"/>
        </w:rPr>
        <w:t>, process and longe</w:t>
      </w:r>
      <w:r w:rsidR="00B430A5">
        <w:rPr>
          <w:rFonts w:ascii="Arial" w:eastAsia="Arial" w:hAnsi="Arial" w:cs="Arial"/>
          <w:sz w:val="24"/>
          <w:szCs w:val="24"/>
        </w:rPr>
        <w:t>r-</w:t>
      </w:r>
      <w:r w:rsidR="0037164D">
        <w:rPr>
          <w:rFonts w:ascii="Arial" w:eastAsia="Arial" w:hAnsi="Arial" w:cs="Arial"/>
          <w:sz w:val="24"/>
          <w:szCs w:val="24"/>
        </w:rPr>
        <w:t>term outcomes</w:t>
      </w:r>
      <w:r w:rsidR="00B430A5">
        <w:rPr>
          <w:rFonts w:ascii="Arial" w:eastAsia="Arial" w:hAnsi="Arial" w:cs="Arial"/>
          <w:sz w:val="24"/>
          <w:szCs w:val="24"/>
        </w:rPr>
        <w:t>. It is important that all three can be id</w:t>
      </w:r>
      <w:r w:rsidR="00741E03">
        <w:rPr>
          <w:rFonts w:ascii="Arial" w:eastAsia="Arial" w:hAnsi="Arial" w:cs="Arial"/>
          <w:sz w:val="24"/>
          <w:szCs w:val="24"/>
        </w:rPr>
        <w:t>entified and recorded to strengthen the evaluation of the F</w:t>
      </w:r>
      <w:r w:rsidR="0097709B">
        <w:rPr>
          <w:rFonts w:ascii="Arial" w:eastAsia="Arial" w:hAnsi="Arial" w:cs="Arial"/>
          <w:sz w:val="24"/>
          <w:szCs w:val="24"/>
        </w:rPr>
        <w:t>GDM project.</w:t>
      </w:r>
      <w:r w:rsidR="0037164D">
        <w:rPr>
          <w:rFonts w:ascii="Arial" w:eastAsia="Arial" w:hAnsi="Arial" w:cs="Arial"/>
          <w:sz w:val="24"/>
          <w:szCs w:val="24"/>
        </w:rPr>
        <w:t xml:space="preserve"> </w:t>
      </w:r>
      <w:r w:rsidR="003A751D">
        <w:rPr>
          <w:rFonts w:ascii="Arial" w:eastAsia="Arial" w:hAnsi="Arial" w:cs="Arial"/>
          <w:sz w:val="24"/>
          <w:szCs w:val="24"/>
        </w:rPr>
        <w:t xml:space="preserve">It </w:t>
      </w:r>
      <w:r w:rsidR="000E1E12">
        <w:rPr>
          <w:rFonts w:ascii="Arial" w:eastAsia="Arial" w:hAnsi="Arial" w:cs="Arial"/>
          <w:sz w:val="24"/>
          <w:szCs w:val="24"/>
        </w:rPr>
        <w:t>is</w:t>
      </w:r>
      <w:r w:rsidR="003A751D">
        <w:rPr>
          <w:rFonts w:ascii="Arial" w:eastAsia="Arial" w:hAnsi="Arial" w:cs="Arial"/>
          <w:sz w:val="24"/>
          <w:szCs w:val="24"/>
        </w:rPr>
        <w:t xml:space="preserve"> also important to recognise that different </w:t>
      </w:r>
      <w:r w:rsidR="000E1E12">
        <w:rPr>
          <w:rFonts w:ascii="Arial" w:eastAsia="Arial" w:hAnsi="Arial" w:cs="Arial"/>
          <w:sz w:val="24"/>
          <w:szCs w:val="24"/>
        </w:rPr>
        <w:t>participants</w:t>
      </w:r>
      <w:r w:rsidR="003A751D">
        <w:rPr>
          <w:rFonts w:ascii="Arial" w:eastAsia="Arial" w:hAnsi="Arial" w:cs="Arial"/>
          <w:sz w:val="24"/>
          <w:szCs w:val="24"/>
        </w:rPr>
        <w:t xml:space="preserve"> may </w:t>
      </w:r>
      <w:r w:rsidR="000E1E12">
        <w:rPr>
          <w:rFonts w:ascii="Arial" w:eastAsia="Arial" w:hAnsi="Arial" w:cs="Arial"/>
          <w:sz w:val="24"/>
          <w:szCs w:val="24"/>
        </w:rPr>
        <w:t xml:space="preserve">view </w:t>
      </w:r>
      <w:r w:rsidR="006B33E3">
        <w:rPr>
          <w:rFonts w:ascii="Arial" w:eastAsia="Arial" w:hAnsi="Arial" w:cs="Arial"/>
          <w:sz w:val="24"/>
          <w:szCs w:val="24"/>
        </w:rPr>
        <w:t xml:space="preserve">or value </w:t>
      </w:r>
      <w:r w:rsidR="000E1E12">
        <w:rPr>
          <w:rFonts w:ascii="Arial" w:eastAsia="Arial" w:hAnsi="Arial" w:cs="Arial"/>
          <w:sz w:val="24"/>
          <w:szCs w:val="24"/>
        </w:rPr>
        <w:t>outcomes differently</w:t>
      </w:r>
      <w:r w:rsidR="00592622">
        <w:rPr>
          <w:rFonts w:ascii="Arial" w:eastAsia="Arial" w:hAnsi="Arial" w:cs="Arial"/>
          <w:sz w:val="24"/>
          <w:szCs w:val="24"/>
        </w:rPr>
        <w:t xml:space="preserve"> such as when </w:t>
      </w:r>
      <w:r w:rsidR="00E036DA">
        <w:rPr>
          <w:rFonts w:ascii="Arial" w:eastAsia="Arial" w:hAnsi="Arial" w:cs="Arial"/>
          <w:sz w:val="24"/>
          <w:szCs w:val="24"/>
        </w:rPr>
        <w:t>th</w:t>
      </w:r>
      <w:r w:rsidR="00EB6590">
        <w:rPr>
          <w:rFonts w:ascii="Arial" w:eastAsia="Arial" w:hAnsi="Arial" w:cs="Arial"/>
          <w:sz w:val="24"/>
          <w:szCs w:val="24"/>
        </w:rPr>
        <w:t>e</w:t>
      </w:r>
      <w:r w:rsidR="00E036DA">
        <w:rPr>
          <w:rFonts w:ascii="Arial" w:eastAsia="Arial" w:hAnsi="Arial" w:cs="Arial"/>
          <w:sz w:val="24"/>
          <w:szCs w:val="24"/>
        </w:rPr>
        <w:t xml:space="preserve"> two participants of family </w:t>
      </w:r>
      <w:r w:rsidR="00C77E07">
        <w:rPr>
          <w:rFonts w:ascii="Arial" w:eastAsia="Arial" w:hAnsi="Arial" w:cs="Arial"/>
          <w:sz w:val="24"/>
          <w:szCs w:val="24"/>
        </w:rPr>
        <w:t xml:space="preserve">stressed </w:t>
      </w:r>
      <w:r w:rsidR="00D555F6">
        <w:rPr>
          <w:rFonts w:ascii="Arial" w:eastAsia="Arial" w:hAnsi="Arial" w:cs="Arial"/>
          <w:sz w:val="24"/>
          <w:szCs w:val="24"/>
        </w:rPr>
        <w:t xml:space="preserve">that </w:t>
      </w:r>
      <w:r w:rsidR="00030604">
        <w:rPr>
          <w:rFonts w:ascii="Arial" w:eastAsia="Arial" w:hAnsi="Arial" w:cs="Arial"/>
          <w:sz w:val="24"/>
          <w:szCs w:val="24"/>
        </w:rPr>
        <w:t xml:space="preserve">the success of </w:t>
      </w:r>
      <w:r w:rsidR="000B6B69">
        <w:rPr>
          <w:rFonts w:ascii="Arial" w:eastAsia="Arial" w:hAnsi="Arial" w:cs="Arial"/>
          <w:sz w:val="24"/>
          <w:szCs w:val="24"/>
        </w:rPr>
        <w:t>their loved one’s individual goals</w:t>
      </w:r>
      <w:r w:rsidR="00216B59">
        <w:rPr>
          <w:rFonts w:ascii="Arial" w:eastAsia="Arial" w:hAnsi="Arial" w:cs="Arial"/>
          <w:sz w:val="24"/>
          <w:szCs w:val="24"/>
        </w:rPr>
        <w:t xml:space="preserve"> </w:t>
      </w:r>
      <w:r w:rsidR="000B6B69">
        <w:rPr>
          <w:rFonts w:ascii="Arial" w:eastAsia="Arial" w:hAnsi="Arial" w:cs="Arial"/>
          <w:sz w:val="24"/>
          <w:szCs w:val="24"/>
        </w:rPr>
        <w:t>would be the most important outcome for them</w:t>
      </w:r>
      <w:r w:rsidR="006802FE">
        <w:rPr>
          <w:rFonts w:ascii="Arial" w:eastAsia="Arial" w:hAnsi="Arial" w:cs="Arial"/>
          <w:sz w:val="24"/>
          <w:szCs w:val="24"/>
        </w:rPr>
        <w:t>.</w:t>
      </w:r>
      <w:r w:rsidR="00E609AB">
        <w:rPr>
          <w:rFonts w:ascii="Arial" w:eastAsia="Arial" w:hAnsi="Arial" w:cs="Arial"/>
          <w:sz w:val="24"/>
          <w:szCs w:val="24"/>
        </w:rPr>
        <w:t xml:space="preserve"> </w:t>
      </w:r>
      <w:r w:rsidR="008E255F">
        <w:rPr>
          <w:rFonts w:ascii="Arial" w:eastAsia="Arial" w:hAnsi="Arial" w:cs="Arial"/>
          <w:sz w:val="24"/>
          <w:szCs w:val="24"/>
        </w:rPr>
        <w:t>Th</w:t>
      </w:r>
      <w:r w:rsidR="001045BE">
        <w:rPr>
          <w:rFonts w:ascii="Arial" w:eastAsia="Arial" w:hAnsi="Arial" w:cs="Arial"/>
          <w:sz w:val="24"/>
          <w:szCs w:val="24"/>
        </w:rPr>
        <w:t xml:space="preserve">is learning also </w:t>
      </w:r>
      <w:r w:rsidR="00645A34">
        <w:rPr>
          <w:rFonts w:ascii="Arial" w:eastAsia="Arial" w:hAnsi="Arial" w:cs="Arial"/>
          <w:sz w:val="24"/>
          <w:szCs w:val="24"/>
        </w:rPr>
        <w:t xml:space="preserve">reflected the </w:t>
      </w:r>
      <w:r w:rsidR="00CD2741">
        <w:rPr>
          <w:rFonts w:ascii="Arial" w:eastAsia="Arial" w:hAnsi="Arial" w:cs="Arial"/>
          <w:sz w:val="24"/>
          <w:szCs w:val="24"/>
        </w:rPr>
        <w:t>perspectives of the Camden FGC service and the most recent research in this area</w:t>
      </w:r>
      <w:r w:rsidR="001045BE">
        <w:rPr>
          <w:rFonts w:ascii="Arial" w:eastAsia="Arial" w:hAnsi="Arial" w:cs="Arial"/>
          <w:sz w:val="24"/>
          <w:szCs w:val="24"/>
        </w:rPr>
        <w:t>,</w:t>
      </w:r>
      <w:r w:rsidR="00C92C07">
        <w:rPr>
          <w:rFonts w:ascii="Arial" w:eastAsia="Arial" w:hAnsi="Arial" w:cs="Arial"/>
          <w:sz w:val="24"/>
          <w:szCs w:val="24"/>
        </w:rPr>
        <w:t xml:space="preserve"> shared at the e</w:t>
      </w:r>
      <w:r w:rsidR="007B3C35">
        <w:rPr>
          <w:rFonts w:ascii="Arial" w:eastAsia="Arial" w:hAnsi="Arial" w:cs="Arial"/>
          <w:sz w:val="24"/>
          <w:szCs w:val="24"/>
        </w:rPr>
        <w:t>n</w:t>
      </w:r>
      <w:r w:rsidR="00C92C07">
        <w:rPr>
          <w:rFonts w:ascii="Arial" w:eastAsia="Arial" w:hAnsi="Arial" w:cs="Arial"/>
          <w:sz w:val="24"/>
          <w:szCs w:val="24"/>
        </w:rPr>
        <w:t>d of project knowledge exchange event</w:t>
      </w:r>
      <w:r w:rsidR="00E6150A">
        <w:rPr>
          <w:rFonts w:ascii="Arial" w:eastAsia="Arial" w:hAnsi="Arial" w:cs="Arial"/>
          <w:sz w:val="24"/>
          <w:szCs w:val="24"/>
        </w:rPr>
        <w:t xml:space="preserve">. </w:t>
      </w:r>
    </w:p>
    <w:p w14:paraId="124B2902" w14:textId="4CD92D6F" w:rsidR="3979860E" w:rsidRDefault="3979860E" w:rsidP="04D90473">
      <w:pPr>
        <w:spacing w:line="360" w:lineRule="auto"/>
        <w:rPr>
          <w:rFonts w:ascii="Arial" w:eastAsia="Arial" w:hAnsi="Arial" w:cs="Arial"/>
          <w:sz w:val="24"/>
          <w:szCs w:val="24"/>
        </w:rPr>
      </w:pPr>
      <w:r w:rsidRPr="04D90473">
        <w:rPr>
          <w:rFonts w:ascii="Arial" w:eastAsia="Arial" w:hAnsi="Arial" w:cs="Arial"/>
          <w:sz w:val="24"/>
          <w:szCs w:val="24"/>
        </w:rPr>
        <w:lastRenderedPageBreak/>
        <w:t xml:space="preserve">The </w:t>
      </w:r>
      <w:r w:rsidR="00447DC1">
        <w:rPr>
          <w:rFonts w:ascii="Arial" w:eastAsia="Arial" w:hAnsi="Arial" w:cs="Arial"/>
          <w:sz w:val="24"/>
          <w:szCs w:val="24"/>
        </w:rPr>
        <w:t>wider</w:t>
      </w:r>
      <w:r w:rsidR="00EF7800">
        <w:rPr>
          <w:rFonts w:ascii="Arial" w:eastAsia="Arial" w:hAnsi="Arial" w:cs="Arial"/>
          <w:sz w:val="24"/>
          <w:szCs w:val="24"/>
        </w:rPr>
        <w:t xml:space="preserve"> </w:t>
      </w:r>
      <w:r w:rsidRPr="04D90473">
        <w:rPr>
          <w:rFonts w:ascii="Arial" w:eastAsia="Arial" w:hAnsi="Arial" w:cs="Arial"/>
          <w:sz w:val="24"/>
          <w:szCs w:val="24"/>
        </w:rPr>
        <w:t xml:space="preserve">conversations with people with lived experience of alcohol or drugs, managers </w:t>
      </w:r>
      <w:r w:rsidR="00AC0B6B">
        <w:rPr>
          <w:rFonts w:ascii="Arial" w:eastAsia="Arial" w:hAnsi="Arial" w:cs="Arial"/>
          <w:sz w:val="24"/>
          <w:szCs w:val="24"/>
        </w:rPr>
        <w:t>and</w:t>
      </w:r>
      <w:r w:rsidRPr="04D90473">
        <w:rPr>
          <w:rFonts w:ascii="Arial" w:eastAsia="Arial" w:hAnsi="Arial" w:cs="Arial"/>
          <w:sz w:val="24"/>
          <w:szCs w:val="24"/>
        </w:rPr>
        <w:t xml:space="preserve"> </w:t>
      </w:r>
      <w:r w:rsidR="001E7653">
        <w:rPr>
          <w:rFonts w:ascii="Arial" w:eastAsia="Arial" w:hAnsi="Arial" w:cs="Arial"/>
          <w:sz w:val="24"/>
          <w:szCs w:val="24"/>
        </w:rPr>
        <w:t>practitioners</w:t>
      </w:r>
      <w:r w:rsidR="00F50894">
        <w:rPr>
          <w:rFonts w:ascii="Arial" w:eastAsia="Arial" w:hAnsi="Arial" w:cs="Arial"/>
          <w:sz w:val="24"/>
          <w:szCs w:val="24"/>
        </w:rPr>
        <w:t>,</w:t>
      </w:r>
      <w:r w:rsidR="001E7653">
        <w:rPr>
          <w:rFonts w:ascii="Arial" w:eastAsia="Arial" w:hAnsi="Arial" w:cs="Arial"/>
          <w:sz w:val="24"/>
          <w:szCs w:val="24"/>
        </w:rPr>
        <w:t xml:space="preserve"> </w:t>
      </w:r>
      <w:r w:rsidRPr="04D90473">
        <w:rPr>
          <w:rFonts w:ascii="Arial" w:eastAsia="Arial" w:hAnsi="Arial" w:cs="Arial"/>
          <w:sz w:val="24"/>
          <w:szCs w:val="24"/>
        </w:rPr>
        <w:t xml:space="preserve">support the </w:t>
      </w:r>
      <w:r w:rsidR="00447DC1">
        <w:rPr>
          <w:rFonts w:ascii="Arial" w:eastAsia="Arial" w:hAnsi="Arial" w:cs="Arial"/>
          <w:sz w:val="24"/>
          <w:szCs w:val="24"/>
        </w:rPr>
        <w:t xml:space="preserve">findings of the </w:t>
      </w:r>
      <w:r w:rsidRPr="04D90473">
        <w:rPr>
          <w:rFonts w:ascii="Arial" w:eastAsia="Arial" w:hAnsi="Arial" w:cs="Arial"/>
          <w:sz w:val="24"/>
          <w:szCs w:val="24"/>
        </w:rPr>
        <w:t xml:space="preserve">evidence </w:t>
      </w:r>
      <w:r w:rsidR="007E4832">
        <w:rPr>
          <w:rFonts w:ascii="Arial" w:eastAsia="Arial" w:hAnsi="Arial" w:cs="Arial"/>
          <w:sz w:val="24"/>
          <w:szCs w:val="24"/>
        </w:rPr>
        <w:t>review</w:t>
      </w:r>
      <w:r w:rsidR="00447DC1">
        <w:rPr>
          <w:rFonts w:ascii="Arial" w:eastAsia="Arial" w:hAnsi="Arial" w:cs="Arial"/>
          <w:sz w:val="24"/>
          <w:szCs w:val="24"/>
        </w:rPr>
        <w:t xml:space="preserve">, </w:t>
      </w:r>
      <w:r w:rsidR="007E4832">
        <w:rPr>
          <w:rFonts w:ascii="Arial" w:eastAsia="Arial" w:hAnsi="Arial" w:cs="Arial"/>
          <w:sz w:val="24"/>
          <w:szCs w:val="24"/>
        </w:rPr>
        <w:t>i</w:t>
      </w:r>
      <w:r w:rsidR="00384BDD">
        <w:rPr>
          <w:rFonts w:ascii="Arial" w:eastAsia="Arial" w:hAnsi="Arial" w:cs="Arial"/>
          <w:sz w:val="24"/>
          <w:szCs w:val="24"/>
        </w:rPr>
        <w:t xml:space="preserve">n terms of the </w:t>
      </w:r>
      <w:r w:rsidRPr="04D90473">
        <w:rPr>
          <w:rFonts w:ascii="Arial" w:eastAsia="Arial" w:hAnsi="Arial" w:cs="Arial"/>
          <w:sz w:val="24"/>
          <w:szCs w:val="24"/>
        </w:rPr>
        <w:t xml:space="preserve">barriers </w:t>
      </w:r>
      <w:r w:rsidR="00384BDD">
        <w:rPr>
          <w:rFonts w:ascii="Arial" w:eastAsia="Arial" w:hAnsi="Arial" w:cs="Arial"/>
          <w:sz w:val="24"/>
          <w:szCs w:val="24"/>
        </w:rPr>
        <w:t xml:space="preserve">to </w:t>
      </w:r>
      <w:r w:rsidR="000A241D">
        <w:rPr>
          <w:rFonts w:ascii="Arial" w:eastAsia="Arial" w:hAnsi="Arial" w:cs="Arial"/>
          <w:sz w:val="24"/>
          <w:szCs w:val="24"/>
        </w:rPr>
        <w:t xml:space="preserve">using </w:t>
      </w:r>
      <w:r w:rsidR="000A241D" w:rsidRPr="04D90473">
        <w:rPr>
          <w:rFonts w:ascii="Arial" w:eastAsia="Arial" w:hAnsi="Arial" w:cs="Arial"/>
          <w:sz w:val="24"/>
          <w:szCs w:val="24"/>
        </w:rPr>
        <w:t>FGDM</w:t>
      </w:r>
      <w:r w:rsidR="000A241D">
        <w:rPr>
          <w:rFonts w:ascii="Arial" w:eastAsia="Arial" w:hAnsi="Arial" w:cs="Arial"/>
          <w:sz w:val="24"/>
          <w:szCs w:val="24"/>
        </w:rPr>
        <w:t>. These include</w:t>
      </w:r>
      <w:r w:rsidR="65310F9E" w:rsidRPr="04D90473">
        <w:rPr>
          <w:rFonts w:ascii="Arial" w:eastAsia="Arial" w:hAnsi="Arial" w:cs="Arial"/>
          <w:sz w:val="24"/>
          <w:szCs w:val="24"/>
        </w:rPr>
        <w:t xml:space="preserve"> professional scepticism, lack of understanding of the model, complex family dynamics including loss of relationships, shame and embarrassment, </w:t>
      </w:r>
      <w:r w:rsidR="3D92F98D" w:rsidRPr="04D90473">
        <w:rPr>
          <w:rFonts w:ascii="Arial" w:eastAsia="Arial" w:hAnsi="Arial" w:cs="Arial"/>
          <w:sz w:val="24"/>
          <w:szCs w:val="24"/>
        </w:rPr>
        <w:t>and concern about risk.</w:t>
      </w:r>
      <w:r w:rsidR="00447DC1">
        <w:rPr>
          <w:rFonts w:ascii="Arial" w:eastAsia="Arial" w:hAnsi="Arial" w:cs="Arial"/>
          <w:sz w:val="24"/>
          <w:szCs w:val="24"/>
        </w:rPr>
        <w:t xml:space="preserve"> </w:t>
      </w:r>
    </w:p>
    <w:p w14:paraId="69BDD0D0" w14:textId="11370944" w:rsidR="6D8E50B8" w:rsidRDefault="009D6D9E" w:rsidP="04D90473">
      <w:pPr>
        <w:spacing w:line="360" w:lineRule="auto"/>
        <w:rPr>
          <w:rFonts w:ascii="Arial" w:eastAsia="Arial" w:hAnsi="Arial" w:cs="Arial"/>
          <w:sz w:val="24"/>
          <w:szCs w:val="24"/>
        </w:rPr>
      </w:pPr>
      <w:r>
        <w:rPr>
          <w:rFonts w:ascii="Arial" w:eastAsia="Arial" w:hAnsi="Arial" w:cs="Arial"/>
          <w:sz w:val="24"/>
          <w:szCs w:val="24"/>
        </w:rPr>
        <w:t xml:space="preserve">Finally, </w:t>
      </w:r>
      <w:r w:rsidR="0071104A">
        <w:rPr>
          <w:rFonts w:ascii="Arial" w:eastAsia="Arial" w:hAnsi="Arial" w:cs="Arial"/>
          <w:sz w:val="24"/>
          <w:szCs w:val="24"/>
        </w:rPr>
        <w:t>t</w:t>
      </w:r>
      <w:r w:rsidR="0071104A" w:rsidRPr="04D90473">
        <w:rPr>
          <w:rFonts w:ascii="Arial" w:eastAsia="Arial" w:hAnsi="Arial" w:cs="Arial"/>
          <w:sz w:val="24"/>
          <w:szCs w:val="24"/>
        </w:rPr>
        <w:t xml:space="preserve">he low number of referrals </w:t>
      </w:r>
      <w:r w:rsidR="0071104A">
        <w:rPr>
          <w:rFonts w:ascii="Arial" w:eastAsia="Arial" w:hAnsi="Arial" w:cs="Arial"/>
          <w:sz w:val="24"/>
          <w:szCs w:val="24"/>
        </w:rPr>
        <w:t xml:space="preserve">in Edinburgh </w:t>
      </w:r>
      <w:r w:rsidR="0071104A" w:rsidRPr="04D90473">
        <w:rPr>
          <w:rFonts w:ascii="Arial" w:eastAsia="Arial" w:hAnsi="Arial" w:cs="Arial"/>
          <w:sz w:val="24"/>
          <w:szCs w:val="24"/>
        </w:rPr>
        <w:t>aligns</w:t>
      </w:r>
      <w:r w:rsidR="0071104A">
        <w:rPr>
          <w:rFonts w:ascii="Arial" w:eastAsia="Arial" w:hAnsi="Arial" w:cs="Arial"/>
          <w:sz w:val="24"/>
          <w:szCs w:val="24"/>
        </w:rPr>
        <w:t xml:space="preserve"> </w:t>
      </w:r>
      <w:r w:rsidR="00884116">
        <w:rPr>
          <w:rFonts w:ascii="Arial" w:eastAsia="Arial" w:hAnsi="Arial" w:cs="Arial"/>
          <w:sz w:val="24"/>
          <w:szCs w:val="24"/>
        </w:rPr>
        <w:t xml:space="preserve">with the experience </w:t>
      </w:r>
      <w:r w:rsidR="00BE62D9">
        <w:rPr>
          <w:rFonts w:ascii="Arial" w:eastAsia="Arial" w:hAnsi="Arial" w:cs="Arial"/>
          <w:sz w:val="24"/>
          <w:szCs w:val="24"/>
        </w:rPr>
        <w:t>of more</w:t>
      </w:r>
      <w:r w:rsidR="00884116">
        <w:rPr>
          <w:rFonts w:ascii="Arial" w:eastAsia="Arial" w:hAnsi="Arial" w:cs="Arial"/>
          <w:sz w:val="24"/>
          <w:szCs w:val="24"/>
        </w:rPr>
        <w:t xml:space="preserve"> established </w:t>
      </w:r>
      <w:r w:rsidR="002049C6">
        <w:rPr>
          <w:rFonts w:ascii="Arial" w:eastAsia="Arial" w:hAnsi="Arial" w:cs="Arial"/>
          <w:sz w:val="24"/>
          <w:szCs w:val="24"/>
        </w:rPr>
        <w:t xml:space="preserve">adult FGDM </w:t>
      </w:r>
      <w:r w:rsidR="3334D8F6" w:rsidRPr="04D90473">
        <w:rPr>
          <w:rFonts w:ascii="Arial" w:eastAsia="Arial" w:hAnsi="Arial" w:cs="Arial"/>
          <w:sz w:val="24"/>
          <w:szCs w:val="24"/>
        </w:rPr>
        <w:t>service</w:t>
      </w:r>
      <w:r w:rsidR="00522E48">
        <w:rPr>
          <w:rFonts w:ascii="Arial" w:eastAsia="Arial" w:hAnsi="Arial" w:cs="Arial"/>
          <w:sz w:val="24"/>
          <w:szCs w:val="24"/>
        </w:rPr>
        <w:t xml:space="preserve">s and </w:t>
      </w:r>
      <w:r w:rsidR="6D8E50B8" w:rsidRPr="04D90473">
        <w:rPr>
          <w:rFonts w:ascii="Arial" w:eastAsia="Arial" w:hAnsi="Arial" w:cs="Arial"/>
          <w:sz w:val="24"/>
          <w:szCs w:val="24"/>
        </w:rPr>
        <w:t xml:space="preserve">with </w:t>
      </w:r>
      <w:r w:rsidR="00884116">
        <w:rPr>
          <w:rFonts w:ascii="Arial" w:eastAsia="Arial" w:hAnsi="Arial" w:cs="Arial"/>
          <w:sz w:val="24"/>
          <w:szCs w:val="24"/>
        </w:rPr>
        <w:t>the evidence review</w:t>
      </w:r>
      <w:r w:rsidR="6D8E50B8" w:rsidRPr="04D90473">
        <w:rPr>
          <w:rFonts w:ascii="Arial" w:eastAsia="Arial" w:hAnsi="Arial" w:cs="Arial"/>
          <w:sz w:val="24"/>
          <w:szCs w:val="24"/>
        </w:rPr>
        <w:t xml:space="preserve"> </w:t>
      </w:r>
      <w:r w:rsidR="00006B84">
        <w:rPr>
          <w:rFonts w:ascii="Arial" w:eastAsia="Arial" w:hAnsi="Arial" w:cs="Arial"/>
          <w:sz w:val="24"/>
          <w:szCs w:val="24"/>
        </w:rPr>
        <w:t xml:space="preserve">highlighting </w:t>
      </w:r>
      <w:r w:rsidR="6D8E50B8" w:rsidRPr="04D90473">
        <w:rPr>
          <w:rFonts w:ascii="Arial" w:eastAsia="Arial" w:hAnsi="Arial" w:cs="Arial"/>
          <w:sz w:val="24"/>
          <w:szCs w:val="24"/>
        </w:rPr>
        <w:t xml:space="preserve">that </w:t>
      </w:r>
      <w:r w:rsidR="00294696">
        <w:rPr>
          <w:rFonts w:ascii="Arial" w:eastAsia="Arial" w:hAnsi="Arial" w:cs="Arial"/>
          <w:sz w:val="24"/>
          <w:szCs w:val="24"/>
        </w:rPr>
        <w:t>t</w:t>
      </w:r>
      <w:r w:rsidR="6D8E50B8" w:rsidRPr="04D90473">
        <w:rPr>
          <w:rFonts w:ascii="Arial" w:eastAsia="Arial" w:hAnsi="Arial" w:cs="Arial"/>
          <w:sz w:val="24"/>
          <w:szCs w:val="24"/>
        </w:rPr>
        <w:t>he</w:t>
      </w:r>
      <w:r w:rsidR="43837259" w:rsidRPr="04D90473">
        <w:rPr>
          <w:rFonts w:ascii="Arial" w:eastAsia="Arial" w:hAnsi="Arial" w:cs="Arial"/>
          <w:sz w:val="24"/>
          <w:szCs w:val="24"/>
        </w:rPr>
        <w:t xml:space="preserve"> </w:t>
      </w:r>
      <w:r w:rsidR="6D16A628" w:rsidRPr="04D90473">
        <w:rPr>
          <w:rFonts w:ascii="Arial" w:eastAsia="Arial" w:hAnsi="Arial" w:cs="Arial"/>
          <w:sz w:val="24"/>
          <w:szCs w:val="24"/>
        </w:rPr>
        <w:t>foundation</w:t>
      </w:r>
      <w:r w:rsidR="6D8E50B8" w:rsidRPr="04D90473">
        <w:rPr>
          <w:rFonts w:ascii="Arial" w:eastAsia="Arial" w:hAnsi="Arial" w:cs="Arial"/>
          <w:sz w:val="24"/>
          <w:szCs w:val="24"/>
        </w:rPr>
        <w:t xml:space="preserve"> of a new service can be slow and require</w:t>
      </w:r>
      <w:r w:rsidR="00030D40">
        <w:rPr>
          <w:rFonts w:ascii="Arial" w:eastAsia="Arial" w:hAnsi="Arial" w:cs="Arial"/>
          <w:sz w:val="24"/>
          <w:szCs w:val="24"/>
        </w:rPr>
        <w:t>s</w:t>
      </w:r>
      <w:r w:rsidR="6D8E50B8" w:rsidRPr="04D90473">
        <w:rPr>
          <w:rFonts w:ascii="Arial" w:eastAsia="Arial" w:hAnsi="Arial" w:cs="Arial"/>
          <w:sz w:val="24"/>
          <w:szCs w:val="24"/>
        </w:rPr>
        <w:t xml:space="preserve"> significant and ongoing </w:t>
      </w:r>
      <w:r w:rsidR="6989214D" w:rsidRPr="04D90473">
        <w:rPr>
          <w:rFonts w:ascii="Arial" w:eastAsia="Arial" w:hAnsi="Arial" w:cs="Arial"/>
          <w:sz w:val="24"/>
          <w:szCs w:val="24"/>
        </w:rPr>
        <w:t xml:space="preserve">promotion to </w:t>
      </w:r>
      <w:r w:rsidR="78347BC3" w:rsidRPr="04D90473">
        <w:rPr>
          <w:rFonts w:ascii="Arial" w:eastAsia="Arial" w:hAnsi="Arial" w:cs="Arial"/>
          <w:sz w:val="24"/>
          <w:szCs w:val="24"/>
        </w:rPr>
        <w:t>be embedded</w:t>
      </w:r>
      <w:r w:rsidR="00030D40">
        <w:rPr>
          <w:rFonts w:ascii="Arial" w:eastAsia="Arial" w:hAnsi="Arial" w:cs="Arial"/>
          <w:sz w:val="24"/>
          <w:szCs w:val="24"/>
        </w:rPr>
        <w:t xml:space="preserve"> within the local social care landscape</w:t>
      </w:r>
      <w:r w:rsidR="78347BC3" w:rsidRPr="04D90473">
        <w:rPr>
          <w:rFonts w:ascii="Arial" w:eastAsia="Arial" w:hAnsi="Arial" w:cs="Arial"/>
          <w:sz w:val="24"/>
          <w:szCs w:val="24"/>
        </w:rPr>
        <w:t>.</w:t>
      </w:r>
      <w:r w:rsidR="00476252">
        <w:rPr>
          <w:rFonts w:ascii="Arial" w:eastAsia="Arial" w:hAnsi="Arial" w:cs="Arial"/>
          <w:sz w:val="24"/>
          <w:szCs w:val="24"/>
        </w:rPr>
        <w:t xml:space="preserve"> </w:t>
      </w:r>
      <w:r w:rsidR="0BAD6A45" w:rsidRPr="04D90473">
        <w:rPr>
          <w:rFonts w:ascii="Arial" w:eastAsia="Arial" w:hAnsi="Arial" w:cs="Arial"/>
          <w:sz w:val="24"/>
          <w:szCs w:val="24"/>
        </w:rPr>
        <w:t>This core challenge, identified by IMPACT, creates a strong arg</w:t>
      </w:r>
      <w:r w:rsidR="576E9D3E" w:rsidRPr="04D90473">
        <w:rPr>
          <w:rFonts w:ascii="Arial" w:eastAsia="Arial" w:hAnsi="Arial" w:cs="Arial"/>
          <w:sz w:val="24"/>
          <w:szCs w:val="24"/>
        </w:rPr>
        <w:t xml:space="preserve">ument for the continued funding of adult FGDM to allow sufficient time and numbers to properly </w:t>
      </w:r>
      <w:r w:rsidR="000F1A0C">
        <w:rPr>
          <w:rFonts w:ascii="Arial" w:eastAsia="Arial" w:hAnsi="Arial" w:cs="Arial"/>
          <w:sz w:val="24"/>
          <w:szCs w:val="24"/>
        </w:rPr>
        <w:t xml:space="preserve">evaluate </w:t>
      </w:r>
      <w:r w:rsidR="576E9D3E" w:rsidRPr="04D90473">
        <w:rPr>
          <w:rFonts w:ascii="Arial" w:eastAsia="Arial" w:hAnsi="Arial" w:cs="Arial"/>
          <w:sz w:val="24"/>
          <w:szCs w:val="24"/>
        </w:rPr>
        <w:t>its impact.</w:t>
      </w:r>
      <w:r w:rsidR="000F1A0C">
        <w:rPr>
          <w:rFonts w:ascii="Arial" w:eastAsia="Arial" w:hAnsi="Arial" w:cs="Arial"/>
          <w:sz w:val="24"/>
          <w:szCs w:val="24"/>
        </w:rPr>
        <w:t xml:space="preserve"> </w:t>
      </w:r>
    </w:p>
    <w:p w14:paraId="2CC8954E" w14:textId="77777777" w:rsidR="00555081" w:rsidRDefault="00555081" w:rsidP="04D90473">
      <w:pPr>
        <w:spacing w:line="360" w:lineRule="auto"/>
        <w:rPr>
          <w:rFonts w:ascii="Arial" w:eastAsia="Arial" w:hAnsi="Arial" w:cs="Arial"/>
          <w:sz w:val="24"/>
          <w:szCs w:val="24"/>
        </w:rPr>
      </w:pPr>
    </w:p>
    <w:p w14:paraId="7976D6A8" w14:textId="77777777" w:rsidR="00555081" w:rsidRDefault="00555081" w:rsidP="04D90473">
      <w:pPr>
        <w:spacing w:line="360" w:lineRule="auto"/>
        <w:rPr>
          <w:rFonts w:ascii="Arial" w:eastAsia="Arial" w:hAnsi="Arial" w:cs="Arial"/>
          <w:sz w:val="24"/>
          <w:szCs w:val="24"/>
        </w:rPr>
      </w:pPr>
    </w:p>
    <w:p w14:paraId="64EE8590" w14:textId="77777777" w:rsidR="00555081" w:rsidRDefault="00555081" w:rsidP="04D90473">
      <w:pPr>
        <w:spacing w:line="360" w:lineRule="auto"/>
        <w:rPr>
          <w:rFonts w:ascii="Arial" w:eastAsia="Arial" w:hAnsi="Arial" w:cs="Arial"/>
          <w:sz w:val="24"/>
          <w:szCs w:val="24"/>
        </w:rPr>
      </w:pPr>
    </w:p>
    <w:p w14:paraId="270C5992" w14:textId="77777777" w:rsidR="00555081" w:rsidRDefault="00555081" w:rsidP="04D90473">
      <w:pPr>
        <w:spacing w:line="360" w:lineRule="auto"/>
        <w:rPr>
          <w:rFonts w:ascii="Arial" w:eastAsia="Arial" w:hAnsi="Arial" w:cs="Arial"/>
          <w:sz w:val="24"/>
          <w:szCs w:val="24"/>
        </w:rPr>
      </w:pPr>
    </w:p>
    <w:p w14:paraId="4BB51D93" w14:textId="77777777" w:rsidR="00555081" w:rsidRDefault="00555081" w:rsidP="04D90473">
      <w:pPr>
        <w:spacing w:line="360" w:lineRule="auto"/>
        <w:rPr>
          <w:rFonts w:ascii="Arial" w:eastAsia="Arial" w:hAnsi="Arial" w:cs="Arial"/>
          <w:sz w:val="24"/>
          <w:szCs w:val="24"/>
        </w:rPr>
      </w:pPr>
    </w:p>
    <w:p w14:paraId="6E82812B" w14:textId="77777777" w:rsidR="00555081" w:rsidRDefault="00555081" w:rsidP="04D90473">
      <w:pPr>
        <w:spacing w:line="360" w:lineRule="auto"/>
        <w:rPr>
          <w:rFonts w:ascii="Arial" w:eastAsia="Arial" w:hAnsi="Arial" w:cs="Arial"/>
          <w:sz w:val="24"/>
          <w:szCs w:val="24"/>
        </w:rPr>
      </w:pPr>
    </w:p>
    <w:p w14:paraId="2D9D6A18" w14:textId="77777777" w:rsidR="00555081" w:rsidRDefault="00555081" w:rsidP="04D90473">
      <w:pPr>
        <w:spacing w:line="360" w:lineRule="auto"/>
        <w:rPr>
          <w:rFonts w:ascii="Arial" w:eastAsia="Arial" w:hAnsi="Arial" w:cs="Arial"/>
          <w:sz w:val="24"/>
          <w:szCs w:val="24"/>
        </w:rPr>
      </w:pPr>
    </w:p>
    <w:p w14:paraId="7DD68FA5" w14:textId="77777777" w:rsidR="00555081" w:rsidRDefault="00555081" w:rsidP="04D90473">
      <w:pPr>
        <w:spacing w:line="360" w:lineRule="auto"/>
        <w:rPr>
          <w:rFonts w:ascii="Arial" w:eastAsia="Arial" w:hAnsi="Arial" w:cs="Arial"/>
          <w:sz w:val="24"/>
          <w:szCs w:val="24"/>
        </w:rPr>
      </w:pPr>
    </w:p>
    <w:p w14:paraId="774C9788" w14:textId="77777777" w:rsidR="00555081" w:rsidRDefault="00555081" w:rsidP="04D90473">
      <w:pPr>
        <w:spacing w:line="360" w:lineRule="auto"/>
        <w:rPr>
          <w:rFonts w:ascii="Arial" w:eastAsia="Arial" w:hAnsi="Arial" w:cs="Arial"/>
          <w:sz w:val="24"/>
          <w:szCs w:val="24"/>
        </w:rPr>
      </w:pPr>
    </w:p>
    <w:p w14:paraId="4B42133E" w14:textId="77777777" w:rsidR="00555081" w:rsidRDefault="00555081" w:rsidP="04D90473">
      <w:pPr>
        <w:spacing w:line="360" w:lineRule="auto"/>
        <w:rPr>
          <w:rFonts w:ascii="Arial" w:eastAsia="Arial" w:hAnsi="Arial" w:cs="Arial"/>
          <w:sz w:val="24"/>
          <w:szCs w:val="24"/>
        </w:rPr>
      </w:pPr>
    </w:p>
    <w:p w14:paraId="476E6012" w14:textId="77777777" w:rsidR="00555081" w:rsidRDefault="00555081" w:rsidP="04D90473">
      <w:pPr>
        <w:spacing w:line="360" w:lineRule="auto"/>
        <w:rPr>
          <w:rFonts w:ascii="Arial" w:eastAsia="Arial" w:hAnsi="Arial" w:cs="Arial"/>
          <w:sz w:val="24"/>
          <w:szCs w:val="24"/>
        </w:rPr>
      </w:pPr>
    </w:p>
    <w:p w14:paraId="6F270D06" w14:textId="77777777" w:rsidR="00555081" w:rsidRDefault="00555081" w:rsidP="04D90473">
      <w:pPr>
        <w:spacing w:line="360" w:lineRule="auto"/>
        <w:rPr>
          <w:rFonts w:ascii="Arial" w:eastAsia="Arial" w:hAnsi="Arial" w:cs="Arial"/>
          <w:sz w:val="24"/>
          <w:szCs w:val="24"/>
        </w:rPr>
      </w:pPr>
    </w:p>
    <w:p w14:paraId="48DF6EC4" w14:textId="77777777" w:rsidR="00555081" w:rsidRDefault="00555081" w:rsidP="04D90473">
      <w:pPr>
        <w:spacing w:line="360" w:lineRule="auto"/>
        <w:rPr>
          <w:rFonts w:ascii="Arial" w:eastAsia="Arial" w:hAnsi="Arial" w:cs="Arial"/>
          <w:sz w:val="24"/>
          <w:szCs w:val="24"/>
        </w:rPr>
      </w:pPr>
    </w:p>
    <w:p w14:paraId="7DD18FE5" w14:textId="77777777" w:rsidR="00555081" w:rsidRDefault="00555081" w:rsidP="04D90473">
      <w:pPr>
        <w:spacing w:line="360" w:lineRule="auto"/>
        <w:rPr>
          <w:rFonts w:ascii="Arial" w:eastAsia="Arial" w:hAnsi="Arial" w:cs="Arial"/>
          <w:sz w:val="24"/>
          <w:szCs w:val="24"/>
        </w:rPr>
      </w:pPr>
    </w:p>
    <w:sdt>
      <w:sdtPr>
        <w:rPr>
          <w:rFonts w:asciiTheme="minorHAnsi" w:hAnsiTheme="minorHAnsi" w:cstheme="minorBidi"/>
          <w:color w:val="auto"/>
          <w:sz w:val="22"/>
          <w:szCs w:val="22"/>
          <w:u w:val="none"/>
        </w:rPr>
        <w:id w:val="1049037445"/>
        <w:docPartObj>
          <w:docPartGallery w:val="Bibliographies"/>
          <w:docPartUnique/>
        </w:docPartObj>
      </w:sdtPr>
      <w:sdtContent>
        <w:p w14:paraId="59C751B6" w14:textId="03803DE3" w:rsidR="00956BDC" w:rsidRDefault="003E0E01">
          <w:pPr>
            <w:pStyle w:val="Heading1"/>
          </w:pPr>
          <w:r>
            <w:t>References</w:t>
          </w:r>
        </w:p>
        <w:sdt>
          <w:sdtPr>
            <w:id w:val="111145805"/>
            <w:bibliography/>
          </w:sdtPr>
          <w:sdtContent>
            <w:p w14:paraId="0F965939" w14:textId="77777777" w:rsidR="00956BDC" w:rsidRPr="00D35BD1" w:rsidRDefault="00956BDC" w:rsidP="00D35BD1">
              <w:pPr>
                <w:pStyle w:val="Bibliography"/>
                <w:spacing w:line="360" w:lineRule="auto"/>
                <w:ind w:left="720" w:hanging="720"/>
                <w:rPr>
                  <w:rFonts w:ascii="Arial" w:hAnsi="Arial" w:cs="Arial"/>
                  <w:noProof/>
                  <w:sz w:val="24"/>
                  <w:szCs w:val="24"/>
                </w:rPr>
              </w:pPr>
              <w:r w:rsidRPr="00D35BD1">
                <w:rPr>
                  <w:rFonts w:ascii="Arial" w:hAnsi="Arial" w:cs="Arial"/>
                  <w:sz w:val="24"/>
                  <w:szCs w:val="24"/>
                </w:rPr>
                <w:fldChar w:fldCharType="begin"/>
              </w:r>
              <w:r w:rsidRPr="00D35BD1">
                <w:rPr>
                  <w:rFonts w:ascii="Arial" w:hAnsi="Arial" w:cs="Arial"/>
                  <w:sz w:val="24"/>
                  <w:szCs w:val="24"/>
                </w:rPr>
                <w:instrText xml:space="preserve"> BIBLIOGRAPHY </w:instrText>
              </w:r>
              <w:r w:rsidRPr="00D35BD1">
                <w:rPr>
                  <w:rFonts w:ascii="Arial" w:hAnsi="Arial" w:cs="Arial"/>
                  <w:sz w:val="24"/>
                  <w:szCs w:val="24"/>
                </w:rPr>
                <w:fldChar w:fldCharType="separate"/>
              </w:r>
              <w:r w:rsidRPr="00D35BD1">
                <w:rPr>
                  <w:rFonts w:ascii="Arial" w:hAnsi="Arial" w:cs="Arial"/>
                  <w:noProof/>
                  <w:sz w:val="24"/>
                  <w:szCs w:val="24"/>
                </w:rPr>
                <w:t xml:space="preserve">De Jong, G., Schout, G., Meijer, E., Mulder, C. L., &amp; Abma, T. (2016). Enabling social support and resilience: outcomes of Family Group Conferencing in public mental health care. </w:t>
              </w:r>
              <w:r w:rsidRPr="00D35BD1">
                <w:rPr>
                  <w:rFonts w:ascii="Arial" w:hAnsi="Arial" w:cs="Arial"/>
                  <w:i/>
                  <w:iCs/>
                  <w:noProof/>
                  <w:sz w:val="24"/>
                  <w:szCs w:val="24"/>
                </w:rPr>
                <w:t>European Journal of Social Work, 19</w:t>
              </w:r>
              <w:r w:rsidRPr="00D35BD1">
                <w:rPr>
                  <w:rFonts w:ascii="Arial" w:hAnsi="Arial" w:cs="Arial"/>
                  <w:noProof/>
                  <w:sz w:val="24"/>
                  <w:szCs w:val="24"/>
                </w:rPr>
                <w:t>, 731-748. doi:https://doi.org/10.1177/1468017314547675</w:t>
              </w:r>
            </w:p>
            <w:p w14:paraId="15E99E80" w14:textId="77777777" w:rsidR="00956BDC" w:rsidRPr="00D35BD1" w:rsidRDefault="00956BDC" w:rsidP="00D35BD1">
              <w:pPr>
                <w:pStyle w:val="Bibliography"/>
                <w:spacing w:line="360" w:lineRule="auto"/>
                <w:ind w:left="720" w:hanging="720"/>
                <w:rPr>
                  <w:rFonts w:ascii="Arial" w:hAnsi="Arial" w:cs="Arial"/>
                  <w:noProof/>
                  <w:sz w:val="24"/>
                  <w:szCs w:val="24"/>
                </w:rPr>
              </w:pPr>
              <w:r w:rsidRPr="00D35BD1">
                <w:rPr>
                  <w:rFonts w:ascii="Arial" w:hAnsi="Arial" w:cs="Arial"/>
                  <w:noProof/>
                  <w:sz w:val="24"/>
                  <w:szCs w:val="24"/>
                </w:rPr>
                <w:t xml:space="preserve">Family Rights Group. (2024). </w:t>
              </w:r>
              <w:r w:rsidRPr="00D35BD1">
                <w:rPr>
                  <w:rFonts w:ascii="Arial" w:hAnsi="Arial" w:cs="Arial"/>
                  <w:i/>
                  <w:iCs/>
                  <w:noProof/>
                  <w:sz w:val="24"/>
                  <w:szCs w:val="24"/>
                </w:rPr>
                <w:t>Family Group Conferences</w:t>
              </w:r>
              <w:r w:rsidRPr="00D35BD1">
                <w:rPr>
                  <w:rFonts w:ascii="Arial" w:hAnsi="Arial" w:cs="Arial"/>
                  <w:noProof/>
                  <w:sz w:val="24"/>
                  <w:szCs w:val="24"/>
                </w:rPr>
                <w:t>. Retrieved August 10, 2025, from Family Rights Group: https://frg.org.uk/family-group-conferences/</w:t>
              </w:r>
            </w:p>
            <w:p w14:paraId="3E725038" w14:textId="7A901DBA" w:rsidR="00956BDC" w:rsidRPr="00D35BD1" w:rsidRDefault="00577173" w:rsidP="00D35BD1">
              <w:pPr>
                <w:spacing w:line="360" w:lineRule="auto"/>
                <w:ind w:left="709" w:hanging="709"/>
                <w:rPr>
                  <w:rFonts w:ascii="Arial" w:hAnsi="Arial" w:cs="Arial"/>
                  <w:sz w:val="24"/>
                  <w:szCs w:val="24"/>
                </w:rPr>
              </w:pPr>
              <w:r w:rsidRPr="00D35BD1">
                <w:rPr>
                  <w:rFonts w:ascii="Arial" w:hAnsi="Arial" w:cs="Arial"/>
                  <w:sz w:val="24"/>
                  <w:szCs w:val="24"/>
                </w:rPr>
                <w:t>McHugh RK, Votaw VR, Sugarman DE, Greenfield SF. Sex and gender differences in substance use disorders. Clin Psychol Rev. 2018 Dec;66:12-23. doi: 10.1016/j.cpr.2017.10.012. Epub 2017 Nov 10. PMID: 29174306; PMCID: PMC5945349.</w:t>
              </w:r>
            </w:p>
            <w:p w14:paraId="427C4544" w14:textId="77777777" w:rsidR="00956BDC" w:rsidRPr="00D35BD1" w:rsidRDefault="00956BDC" w:rsidP="00D35BD1">
              <w:pPr>
                <w:pStyle w:val="Bibliography"/>
                <w:spacing w:line="360" w:lineRule="auto"/>
                <w:ind w:left="720" w:hanging="720"/>
                <w:rPr>
                  <w:rFonts w:ascii="Arial" w:hAnsi="Arial" w:cs="Arial"/>
                  <w:noProof/>
                  <w:sz w:val="24"/>
                  <w:szCs w:val="24"/>
                </w:rPr>
              </w:pPr>
              <w:r w:rsidRPr="00D35BD1">
                <w:rPr>
                  <w:rFonts w:ascii="Arial" w:hAnsi="Arial" w:cs="Arial"/>
                  <w:noProof/>
                  <w:sz w:val="24"/>
                  <w:szCs w:val="24"/>
                </w:rPr>
                <w:t xml:space="preserve">Tew, J. (2023). </w:t>
              </w:r>
              <w:r w:rsidRPr="00D35BD1">
                <w:rPr>
                  <w:rFonts w:ascii="Arial" w:hAnsi="Arial" w:cs="Arial"/>
                  <w:i/>
                  <w:iCs/>
                  <w:noProof/>
                  <w:sz w:val="24"/>
                  <w:szCs w:val="24"/>
                </w:rPr>
                <w:t>Setting the Scene: A Brief Introduction about FGCs in Adults and the Research Project.</w:t>
              </w:r>
              <w:r w:rsidRPr="00D35BD1">
                <w:rPr>
                  <w:rFonts w:ascii="Arial" w:hAnsi="Arial" w:cs="Arial"/>
                  <w:noProof/>
                  <w:sz w:val="24"/>
                  <w:szCs w:val="24"/>
                </w:rPr>
                <w:t xml:space="preserve"> Retrieved from Community Catalysts: https://www.communitycatalysts.co.uk/fgcforadults/research/</w:t>
              </w:r>
            </w:p>
            <w:p w14:paraId="4E96A695" w14:textId="5BF33263" w:rsidR="00956BDC" w:rsidRDefault="00956BDC" w:rsidP="00D35BD1">
              <w:pPr>
                <w:spacing w:line="360" w:lineRule="auto"/>
              </w:pPr>
              <w:r w:rsidRPr="00D35BD1">
                <w:rPr>
                  <w:rFonts w:ascii="Arial" w:hAnsi="Arial" w:cs="Arial"/>
                  <w:b/>
                  <w:bCs/>
                  <w:noProof/>
                  <w:sz w:val="24"/>
                  <w:szCs w:val="24"/>
                </w:rPr>
                <w:fldChar w:fldCharType="end"/>
              </w:r>
            </w:p>
          </w:sdtContent>
        </w:sdt>
      </w:sdtContent>
    </w:sdt>
    <w:p w14:paraId="1B083E8E" w14:textId="2406CD41" w:rsidR="00BA52A7" w:rsidRDefault="00BA52A7">
      <w:pPr>
        <w:rPr>
          <w:rFonts w:ascii="Arial" w:hAnsi="Arial" w:cs="Arial"/>
        </w:rPr>
      </w:pPr>
      <w:r>
        <w:rPr>
          <w:rFonts w:ascii="Arial" w:hAnsi="Arial" w:cs="Arial"/>
        </w:rPr>
        <w:br w:type="page"/>
      </w:r>
    </w:p>
    <w:p w14:paraId="33FCFB8C" w14:textId="77BF851E" w:rsidR="00956BDC" w:rsidRPr="005A07D5" w:rsidRDefault="00BA52A7" w:rsidP="005A07D5">
      <w:pPr>
        <w:pStyle w:val="Heading1"/>
      </w:pPr>
      <w:r w:rsidRPr="005A07D5">
        <w:lastRenderedPageBreak/>
        <w:t>A</w:t>
      </w:r>
      <w:r w:rsidR="00D30C66" w:rsidRPr="005A07D5">
        <w:t xml:space="preserve">ppendix </w:t>
      </w:r>
      <w:r w:rsidR="00AF0455" w:rsidRPr="005A07D5">
        <w:t>1:</w:t>
      </w:r>
      <w:r w:rsidR="00D30C66" w:rsidRPr="005A07D5">
        <w:t xml:space="preserve"> Data Collection Plan</w:t>
      </w:r>
    </w:p>
    <w:p w14:paraId="386C9888" w14:textId="1FBBFAB1" w:rsidR="00D30C66" w:rsidRPr="00F85C64" w:rsidRDefault="00D30C66" w:rsidP="00D30C66">
      <w:pPr>
        <w:pStyle w:val="NoSpacing"/>
        <w:keepNext/>
        <w:keepLines/>
        <w:spacing w:line="240" w:lineRule="auto"/>
        <w:rPr>
          <w:rFonts w:ascii="Arial" w:eastAsia="Arial" w:hAnsi="Arial" w:cs="Arial"/>
          <w:sz w:val="24"/>
          <w:szCs w:val="24"/>
          <w:lang w:val="en-US"/>
        </w:rPr>
      </w:pPr>
    </w:p>
    <w:tbl>
      <w:tblPr>
        <w:tblStyle w:val="TableGrid"/>
        <w:tblW w:w="991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68"/>
        <w:gridCol w:w="2324"/>
        <w:gridCol w:w="1830"/>
        <w:gridCol w:w="1928"/>
        <w:gridCol w:w="2565"/>
      </w:tblGrid>
      <w:tr w:rsidR="00D30C66" w:rsidRPr="00413274" w14:paraId="09046DAE" w14:textId="77777777" w:rsidTr="00413274">
        <w:trPr>
          <w:trHeight w:val="300"/>
        </w:trPr>
        <w:tc>
          <w:tcPr>
            <w:tcW w:w="1268" w:type="dxa"/>
            <w:tcMar>
              <w:left w:w="105" w:type="dxa"/>
              <w:right w:w="105" w:type="dxa"/>
            </w:tcMar>
          </w:tcPr>
          <w:p w14:paraId="39246B14" w14:textId="77777777" w:rsidR="00D30C66" w:rsidRPr="00413274" w:rsidRDefault="00D30C66" w:rsidP="00FD1B95">
            <w:pPr>
              <w:pStyle w:val="NoSpacing"/>
              <w:rPr>
                <w:rFonts w:ascii="Arial" w:eastAsia="Arial" w:hAnsi="Arial" w:cs="Arial"/>
                <w:b/>
                <w:bCs/>
              </w:rPr>
            </w:pPr>
            <w:r w:rsidRPr="00413274">
              <w:rPr>
                <w:rFonts w:ascii="Arial" w:eastAsia="Arial" w:hAnsi="Arial" w:cs="Arial"/>
                <w:b/>
                <w:bCs/>
                <w:lang w:val="en-US"/>
              </w:rPr>
              <w:t>Data type</w:t>
            </w:r>
          </w:p>
        </w:tc>
        <w:tc>
          <w:tcPr>
            <w:tcW w:w="2324" w:type="dxa"/>
            <w:tcMar>
              <w:left w:w="105" w:type="dxa"/>
              <w:right w:w="105" w:type="dxa"/>
            </w:tcMar>
          </w:tcPr>
          <w:p w14:paraId="452CB7A8" w14:textId="77777777" w:rsidR="00D30C66" w:rsidRPr="00413274" w:rsidRDefault="00D30C66" w:rsidP="00FD1B95">
            <w:pPr>
              <w:pStyle w:val="NoSpacing"/>
              <w:rPr>
                <w:rFonts w:ascii="Arial" w:eastAsia="Arial" w:hAnsi="Arial" w:cs="Arial"/>
                <w:b/>
                <w:bCs/>
              </w:rPr>
            </w:pPr>
            <w:r w:rsidRPr="00413274">
              <w:rPr>
                <w:rFonts w:ascii="Arial" w:eastAsia="Arial" w:hAnsi="Arial" w:cs="Arial"/>
                <w:b/>
                <w:bCs/>
                <w:lang w:val="en-US"/>
              </w:rPr>
              <w:t>Outcome</w:t>
            </w:r>
          </w:p>
        </w:tc>
        <w:tc>
          <w:tcPr>
            <w:tcW w:w="1830" w:type="dxa"/>
            <w:tcMar>
              <w:left w:w="105" w:type="dxa"/>
              <w:right w:w="105" w:type="dxa"/>
            </w:tcMar>
          </w:tcPr>
          <w:p w14:paraId="5F8E7641" w14:textId="77777777" w:rsidR="00D30C66" w:rsidRPr="00413274" w:rsidRDefault="00D30C66" w:rsidP="00FD1B95">
            <w:pPr>
              <w:pStyle w:val="NoSpacing"/>
              <w:rPr>
                <w:rFonts w:ascii="Arial" w:eastAsia="Arial" w:hAnsi="Arial" w:cs="Arial"/>
                <w:b/>
                <w:bCs/>
              </w:rPr>
            </w:pPr>
            <w:r w:rsidRPr="00413274">
              <w:rPr>
                <w:rFonts w:ascii="Arial" w:eastAsia="Arial" w:hAnsi="Arial" w:cs="Arial"/>
                <w:b/>
                <w:bCs/>
                <w:lang w:val="en-US"/>
              </w:rPr>
              <w:t>Indicator</w:t>
            </w:r>
          </w:p>
        </w:tc>
        <w:tc>
          <w:tcPr>
            <w:tcW w:w="1928" w:type="dxa"/>
            <w:tcMar>
              <w:left w:w="105" w:type="dxa"/>
              <w:right w:w="105" w:type="dxa"/>
            </w:tcMar>
          </w:tcPr>
          <w:p w14:paraId="775B8DBA" w14:textId="77777777" w:rsidR="00D30C66" w:rsidRPr="00413274" w:rsidRDefault="00D30C66" w:rsidP="00FD1B95">
            <w:pPr>
              <w:pStyle w:val="NoSpacing"/>
              <w:rPr>
                <w:rFonts w:ascii="Arial" w:eastAsia="Arial" w:hAnsi="Arial" w:cs="Arial"/>
                <w:b/>
                <w:bCs/>
              </w:rPr>
            </w:pPr>
            <w:r w:rsidRPr="00413274">
              <w:rPr>
                <w:rFonts w:ascii="Arial" w:eastAsia="Arial" w:hAnsi="Arial" w:cs="Arial"/>
                <w:b/>
                <w:bCs/>
                <w:lang w:val="en-US"/>
              </w:rPr>
              <w:t xml:space="preserve">Measurement tool </w:t>
            </w:r>
          </w:p>
        </w:tc>
        <w:tc>
          <w:tcPr>
            <w:tcW w:w="2565" w:type="dxa"/>
            <w:tcMar>
              <w:left w:w="105" w:type="dxa"/>
              <w:right w:w="105" w:type="dxa"/>
            </w:tcMar>
          </w:tcPr>
          <w:p w14:paraId="0E590AEA" w14:textId="77777777" w:rsidR="00D30C66" w:rsidRPr="00413274" w:rsidRDefault="00D30C66" w:rsidP="00FD1B95">
            <w:pPr>
              <w:pStyle w:val="NoSpacing"/>
              <w:rPr>
                <w:rFonts w:ascii="Arial" w:eastAsia="Arial" w:hAnsi="Arial" w:cs="Arial"/>
                <w:b/>
                <w:bCs/>
              </w:rPr>
            </w:pPr>
            <w:r w:rsidRPr="00413274">
              <w:rPr>
                <w:rFonts w:ascii="Arial" w:eastAsia="Arial" w:hAnsi="Arial" w:cs="Arial"/>
                <w:b/>
                <w:bCs/>
                <w:lang w:val="en-US"/>
              </w:rPr>
              <w:t>Method</w:t>
            </w:r>
          </w:p>
        </w:tc>
      </w:tr>
      <w:tr w:rsidR="00D30C66" w:rsidRPr="00413274" w14:paraId="56BCB921" w14:textId="77777777" w:rsidTr="00413274">
        <w:trPr>
          <w:trHeight w:val="300"/>
        </w:trPr>
        <w:tc>
          <w:tcPr>
            <w:tcW w:w="1268" w:type="dxa"/>
            <w:tcMar>
              <w:left w:w="105" w:type="dxa"/>
              <w:right w:w="105" w:type="dxa"/>
            </w:tcMar>
          </w:tcPr>
          <w:p w14:paraId="09F0684F" w14:textId="77777777" w:rsidR="00D30C66" w:rsidRPr="00413274" w:rsidRDefault="00D30C66" w:rsidP="00FD1B95">
            <w:pPr>
              <w:rPr>
                <w:rFonts w:ascii="Arial" w:eastAsia="Arial" w:hAnsi="Arial" w:cs="Arial"/>
              </w:rPr>
            </w:pPr>
            <w:r w:rsidRPr="00413274">
              <w:rPr>
                <w:rFonts w:ascii="Arial" w:eastAsia="Arial" w:hAnsi="Arial" w:cs="Arial"/>
                <w:lang w:val="en-US"/>
              </w:rPr>
              <w:t>Outcome</w:t>
            </w:r>
          </w:p>
        </w:tc>
        <w:tc>
          <w:tcPr>
            <w:tcW w:w="2324" w:type="dxa"/>
            <w:tcMar>
              <w:left w:w="105" w:type="dxa"/>
              <w:right w:w="105" w:type="dxa"/>
            </w:tcMar>
          </w:tcPr>
          <w:p w14:paraId="66DE45BC" w14:textId="54ABEB4A" w:rsidR="00D30C66" w:rsidRPr="00413274" w:rsidRDefault="00FD7308" w:rsidP="00FD1B95">
            <w:pPr>
              <w:rPr>
                <w:rFonts w:ascii="Arial" w:eastAsia="Arial" w:hAnsi="Arial" w:cs="Arial"/>
              </w:rPr>
            </w:pPr>
            <w:r>
              <w:rPr>
                <w:rFonts w:ascii="Arial" w:eastAsia="Arial" w:hAnsi="Arial" w:cs="Arial"/>
                <w:lang w:val="en-US"/>
              </w:rPr>
              <w:t xml:space="preserve">Improved </w:t>
            </w:r>
            <w:r w:rsidR="00D30C66" w:rsidRPr="00413274">
              <w:rPr>
                <w:rFonts w:ascii="Arial" w:eastAsia="Arial" w:hAnsi="Arial" w:cs="Arial"/>
                <w:lang w:val="en-US"/>
              </w:rPr>
              <w:t>wellbeing</w:t>
            </w:r>
          </w:p>
        </w:tc>
        <w:tc>
          <w:tcPr>
            <w:tcW w:w="1830" w:type="dxa"/>
            <w:tcMar>
              <w:left w:w="105" w:type="dxa"/>
              <w:right w:w="105" w:type="dxa"/>
            </w:tcMar>
          </w:tcPr>
          <w:p w14:paraId="78262F7C" w14:textId="44A8966F" w:rsidR="00D30C66" w:rsidRPr="00413274" w:rsidRDefault="00B54A09" w:rsidP="00FD1B95">
            <w:pPr>
              <w:rPr>
                <w:rFonts w:ascii="Arial" w:eastAsia="Arial" w:hAnsi="Arial" w:cs="Arial"/>
              </w:rPr>
            </w:pPr>
            <w:r>
              <w:rPr>
                <w:rFonts w:ascii="Arial" w:eastAsia="Arial" w:hAnsi="Arial" w:cs="Arial"/>
                <w:lang w:val="en-US"/>
              </w:rPr>
              <w:t>W</w:t>
            </w:r>
            <w:r w:rsidR="00D30C66" w:rsidRPr="00413274">
              <w:rPr>
                <w:rFonts w:ascii="Arial" w:eastAsia="Arial" w:hAnsi="Arial" w:cs="Arial"/>
                <w:lang w:val="en-US"/>
              </w:rPr>
              <w:t xml:space="preserve">ellbeing </w:t>
            </w:r>
            <w:r>
              <w:rPr>
                <w:rFonts w:ascii="Arial" w:eastAsia="Arial" w:hAnsi="Arial" w:cs="Arial"/>
                <w:lang w:val="en-US"/>
              </w:rPr>
              <w:t>score</w:t>
            </w:r>
          </w:p>
        </w:tc>
        <w:tc>
          <w:tcPr>
            <w:tcW w:w="1928" w:type="dxa"/>
            <w:tcMar>
              <w:left w:w="105" w:type="dxa"/>
              <w:right w:w="105" w:type="dxa"/>
            </w:tcMar>
          </w:tcPr>
          <w:p w14:paraId="6BF8A15A" w14:textId="77777777" w:rsidR="00D30C66" w:rsidRPr="00413274" w:rsidRDefault="00D30C66" w:rsidP="00FD1B95">
            <w:pPr>
              <w:rPr>
                <w:rFonts w:ascii="Arial" w:eastAsia="Arial" w:hAnsi="Arial" w:cs="Arial"/>
              </w:rPr>
            </w:pPr>
            <w:r w:rsidRPr="00413274">
              <w:rPr>
                <w:rFonts w:ascii="Arial" w:eastAsia="Arial" w:hAnsi="Arial" w:cs="Arial"/>
                <w:lang w:val="en-US"/>
              </w:rPr>
              <w:t xml:space="preserve">Self-report </w:t>
            </w:r>
          </w:p>
        </w:tc>
        <w:tc>
          <w:tcPr>
            <w:tcW w:w="2565" w:type="dxa"/>
            <w:tcMar>
              <w:left w:w="105" w:type="dxa"/>
              <w:right w:w="105" w:type="dxa"/>
            </w:tcMar>
          </w:tcPr>
          <w:p w14:paraId="3C52FCE5" w14:textId="39D33CEF" w:rsidR="00D30C66" w:rsidRPr="00413274" w:rsidRDefault="00D30C66" w:rsidP="00FD1B95">
            <w:pPr>
              <w:rPr>
                <w:rFonts w:ascii="Arial" w:eastAsia="Arial" w:hAnsi="Arial" w:cs="Arial"/>
              </w:rPr>
            </w:pPr>
            <w:r w:rsidRPr="00413274">
              <w:rPr>
                <w:rFonts w:ascii="Arial" w:eastAsia="Arial" w:hAnsi="Arial" w:cs="Arial"/>
                <w:lang w:val="en-US"/>
              </w:rPr>
              <w:t>Survey</w:t>
            </w:r>
            <w:r w:rsidR="001B41CB">
              <w:rPr>
                <w:rFonts w:ascii="Arial" w:eastAsia="Arial" w:hAnsi="Arial" w:cs="Arial"/>
                <w:lang w:val="en-US"/>
              </w:rPr>
              <w:t xml:space="preserve"> at start</w:t>
            </w:r>
            <w:r w:rsidR="00FD7308">
              <w:rPr>
                <w:rFonts w:ascii="Arial" w:eastAsia="Arial" w:hAnsi="Arial" w:cs="Arial"/>
                <w:lang w:val="en-US"/>
              </w:rPr>
              <w:t xml:space="preserve"> and phone </w:t>
            </w:r>
            <w:r w:rsidRPr="00413274">
              <w:rPr>
                <w:rFonts w:ascii="Arial" w:eastAsia="Arial" w:hAnsi="Arial" w:cs="Arial"/>
                <w:lang w:val="en-US"/>
              </w:rPr>
              <w:t xml:space="preserve">call post meeting </w:t>
            </w:r>
          </w:p>
        </w:tc>
      </w:tr>
      <w:tr w:rsidR="00D30C66" w:rsidRPr="00413274" w14:paraId="66646C59" w14:textId="77777777" w:rsidTr="00413274">
        <w:trPr>
          <w:trHeight w:val="300"/>
        </w:trPr>
        <w:tc>
          <w:tcPr>
            <w:tcW w:w="1268" w:type="dxa"/>
            <w:tcMar>
              <w:left w:w="105" w:type="dxa"/>
              <w:right w:w="105" w:type="dxa"/>
            </w:tcMar>
          </w:tcPr>
          <w:p w14:paraId="2116FBF6" w14:textId="77777777" w:rsidR="00D30C66" w:rsidRPr="00413274" w:rsidRDefault="00D30C66" w:rsidP="00FD1B95">
            <w:pPr>
              <w:rPr>
                <w:rFonts w:ascii="Arial" w:eastAsia="Arial" w:hAnsi="Arial" w:cs="Arial"/>
              </w:rPr>
            </w:pPr>
            <w:r w:rsidRPr="00413274">
              <w:rPr>
                <w:rFonts w:ascii="Arial" w:eastAsia="Arial" w:hAnsi="Arial" w:cs="Arial"/>
                <w:lang w:val="en-US"/>
              </w:rPr>
              <w:t>Outcome</w:t>
            </w:r>
          </w:p>
        </w:tc>
        <w:tc>
          <w:tcPr>
            <w:tcW w:w="2324" w:type="dxa"/>
            <w:tcMar>
              <w:left w:w="105" w:type="dxa"/>
              <w:right w:w="105" w:type="dxa"/>
            </w:tcMar>
          </w:tcPr>
          <w:p w14:paraId="09CCBF19" w14:textId="27D028F9" w:rsidR="00D30C66" w:rsidRPr="00413274" w:rsidRDefault="00D30C66" w:rsidP="00FD1B95">
            <w:pPr>
              <w:rPr>
                <w:rFonts w:ascii="Arial" w:eastAsia="Arial" w:hAnsi="Arial" w:cs="Arial"/>
              </w:rPr>
            </w:pPr>
            <w:r w:rsidRPr="00413274">
              <w:rPr>
                <w:rFonts w:ascii="Arial" w:eastAsia="Arial" w:hAnsi="Arial" w:cs="Arial"/>
                <w:lang w:val="en-US"/>
              </w:rPr>
              <w:t>Reduce</w:t>
            </w:r>
            <w:r w:rsidR="00256F0D">
              <w:rPr>
                <w:rFonts w:ascii="Arial" w:eastAsia="Arial" w:hAnsi="Arial" w:cs="Arial"/>
                <w:lang w:val="en-US"/>
              </w:rPr>
              <w:t>d</w:t>
            </w:r>
            <w:r w:rsidRPr="00413274">
              <w:rPr>
                <w:rFonts w:ascii="Arial" w:eastAsia="Arial" w:hAnsi="Arial" w:cs="Arial"/>
                <w:lang w:val="en-US"/>
              </w:rPr>
              <w:t xml:space="preserve"> local authority involvement</w:t>
            </w:r>
          </w:p>
        </w:tc>
        <w:tc>
          <w:tcPr>
            <w:tcW w:w="1830" w:type="dxa"/>
            <w:tcMar>
              <w:left w:w="105" w:type="dxa"/>
              <w:right w:w="105" w:type="dxa"/>
            </w:tcMar>
          </w:tcPr>
          <w:p w14:paraId="0ECBD470" w14:textId="0C354622" w:rsidR="00D30C66" w:rsidRPr="00413274" w:rsidRDefault="00D30C66" w:rsidP="00FD1B95">
            <w:pPr>
              <w:rPr>
                <w:rFonts w:ascii="Arial" w:eastAsia="Arial" w:hAnsi="Arial" w:cs="Arial"/>
              </w:rPr>
            </w:pPr>
            <w:r w:rsidRPr="00413274">
              <w:rPr>
                <w:rFonts w:ascii="Arial" w:eastAsia="Arial" w:hAnsi="Arial" w:cs="Arial"/>
                <w:lang w:val="en-US"/>
              </w:rPr>
              <w:t xml:space="preserve"> </w:t>
            </w:r>
            <w:r w:rsidR="000B2480" w:rsidRPr="00413274">
              <w:rPr>
                <w:rFonts w:ascii="Arial" w:eastAsia="Arial" w:hAnsi="Arial" w:cs="Arial"/>
                <w:lang w:val="en-US"/>
              </w:rPr>
              <w:t xml:space="preserve">Local </w:t>
            </w:r>
            <w:r w:rsidR="0084295A">
              <w:rPr>
                <w:rFonts w:ascii="Arial" w:eastAsia="Arial" w:hAnsi="Arial" w:cs="Arial"/>
                <w:lang w:val="en-US"/>
              </w:rPr>
              <w:t>a</w:t>
            </w:r>
            <w:r w:rsidR="000B2480" w:rsidRPr="00413274">
              <w:rPr>
                <w:rFonts w:ascii="Arial" w:eastAsia="Arial" w:hAnsi="Arial" w:cs="Arial"/>
                <w:lang w:val="en-US"/>
              </w:rPr>
              <w:t>uthority</w:t>
            </w:r>
            <w:r w:rsidRPr="00413274">
              <w:rPr>
                <w:rFonts w:ascii="Arial" w:eastAsia="Arial" w:hAnsi="Arial" w:cs="Arial"/>
                <w:lang w:val="en-US"/>
              </w:rPr>
              <w:t xml:space="preserve"> involvement</w:t>
            </w:r>
            <w:r w:rsidR="0084295A">
              <w:rPr>
                <w:rFonts w:ascii="Arial" w:eastAsia="Arial" w:hAnsi="Arial" w:cs="Arial"/>
                <w:lang w:val="en-US"/>
              </w:rPr>
              <w:t xml:space="preserve"> pre and post FGDM</w:t>
            </w:r>
          </w:p>
        </w:tc>
        <w:tc>
          <w:tcPr>
            <w:tcW w:w="1928" w:type="dxa"/>
            <w:tcMar>
              <w:left w:w="105" w:type="dxa"/>
              <w:right w:w="105" w:type="dxa"/>
            </w:tcMar>
          </w:tcPr>
          <w:p w14:paraId="3CA18290" w14:textId="3ECE585A" w:rsidR="00D30C66" w:rsidRPr="00413274" w:rsidRDefault="00D06A91" w:rsidP="00FD1B95">
            <w:pPr>
              <w:rPr>
                <w:rFonts w:ascii="Arial" w:eastAsia="Arial" w:hAnsi="Arial" w:cs="Arial"/>
              </w:rPr>
            </w:pPr>
            <w:r>
              <w:rPr>
                <w:rFonts w:ascii="Arial" w:eastAsia="Arial" w:hAnsi="Arial" w:cs="Arial"/>
                <w:lang w:val="en-US"/>
              </w:rPr>
              <w:t xml:space="preserve">Observational </w:t>
            </w:r>
            <w:r w:rsidR="000B2480">
              <w:rPr>
                <w:rFonts w:ascii="Arial" w:eastAsia="Arial" w:hAnsi="Arial" w:cs="Arial"/>
                <w:lang w:val="en-US"/>
              </w:rPr>
              <w:t xml:space="preserve">Questions </w:t>
            </w:r>
            <w:r w:rsidR="00D30C66" w:rsidRPr="00413274">
              <w:rPr>
                <w:rFonts w:ascii="Arial" w:eastAsia="Arial" w:hAnsi="Arial" w:cs="Arial"/>
                <w:lang w:val="en-US"/>
              </w:rPr>
              <w:t>to the social work referrer(s)</w:t>
            </w:r>
          </w:p>
        </w:tc>
        <w:tc>
          <w:tcPr>
            <w:tcW w:w="2565" w:type="dxa"/>
            <w:tcMar>
              <w:left w:w="105" w:type="dxa"/>
              <w:right w:w="105" w:type="dxa"/>
            </w:tcMar>
          </w:tcPr>
          <w:p w14:paraId="1B1A98CB" w14:textId="78F51F40" w:rsidR="00D30C66" w:rsidRPr="00413274" w:rsidRDefault="000B2480" w:rsidP="00FD1B95">
            <w:pPr>
              <w:rPr>
                <w:rFonts w:ascii="Arial" w:eastAsia="Arial" w:hAnsi="Arial" w:cs="Arial"/>
              </w:rPr>
            </w:pPr>
            <w:r>
              <w:rPr>
                <w:rFonts w:ascii="Arial" w:eastAsia="Arial" w:hAnsi="Arial" w:cs="Arial"/>
                <w:lang w:val="en-US"/>
              </w:rPr>
              <w:t>Phone</w:t>
            </w:r>
            <w:r w:rsidRPr="00413274">
              <w:rPr>
                <w:rFonts w:ascii="Arial" w:eastAsia="Arial" w:hAnsi="Arial" w:cs="Arial"/>
                <w:lang w:val="en-US"/>
              </w:rPr>
              <w:t xml:space="preserve"> call</w:t>
            </w:r>
            <w:r w:rsidR="00D30C66" w:rsidRPr="00413274">
              <w:rPr>
                <w:rFonts w:ascii="Arial" w:eastAsia="Arial" w:hAnsi="Arial" w:cs="Arial"/>
                <w:lang w:val="en-US"/>
              </w:rPr>
              <w:t xml:space="preserve"> with referrers</w:t>
            </w:r>
          </w:p>
        </w:tc>
      </w:tr>
      <w:tr w:rsidR="00D30C66" w:rsidRPr="00413274" w14:paraId="31E9470F" w14:textId="77777777" w:rsidTr="00413274">
        <w:trPr>
          <w:trHeight w:val="300"/>
        </w:trPr>
        <w:tc>
          <w:tcPr>
            <w:tcW w:w="1268" w:type="dxa"/>
            <w:tcMar>
              <w:left w:w="105" w:type="dxa"/>
              <w:right w:w="105" w:type="dxa"/>
            </w:tcMar>
          </w:tcPr>
          <w:p w14:paraId="359D92E9" w14:textId="77777777" w:rsidR="00D30C66" w:rsidRPr="00413274" w:rsidRDefault="00D30C66" w:rsidP="00FD1B95">
            <w:pPr>
              <w:rPr>
                <w:rFonts w:ascii="Arial" w:eastAsia="Arial" w:hAnsi="Arial" w:cs="Arial"/>
              </w:rPr>
            </w:pPr>
            <w:r w:rsidRPr="00413274">
              <w:rPr>
                <w:rFonts w:ascii="Arial" w:eastAsia="Arial" w:hAnsi="Arial" w:cs="Arial"/>
                <w:lang w:val="en-US"/>
              </w:rPr>
              <w:t>Outcome</w:t>
            </w:r>
          </w:p>
        </w:tc>
        <w:tc>
          <w:tcPr>
            <w:tcW w:w="2324" w:type="dxa"/>
            <w:tcMar>
              <w:left w:w="105" w:type="dxa"/>
              <w:right w:w="105" w:type="dxa"/>
            </w:tcMar>
          </w:tcPr>
          <w:p w14:paraId="7919C2CB" w14:textId="77777777" w:rsidR="00D30C66" w:rsidRPr="00413274" w:rsidRDefault="00D30C66" w:rsidP="00FD1B95">
            <w:pPr>
              <w:rPr>
                <w:rFonts w:ascii="Arial" w:eastAsia="Arial" w:hAnsi="Arial" w:cs="Arial"/>
              </w:rPr>
            </w:pPr>
            <w:r w:rsidRPr="00413274">
              <w:rPr>
                <w:rFonts w:ascii="Arial" w:eastAsia="Arial" w:hAnsi="Arial" w:cs="Arial"/>
                <w:lang w:val="en-US"/>
              </w:rPr>
              <w:t>Improve family participation</w:t>
            </w:r>
          </w:p>
        </w:tc>
        <w:tc>
          <w:tcPr>
            <w:tcW w:w="1830" w:type="dxa"/>
            <w:tcMar>
              <w:left w:w="105" w:type="dxa"/>
              <w:right w:w="105" w:type="dxa"/>
            </w:tcMar>
          </w:tcPr>
          <w:p w14:paraId="6C52D0E4" w14:textId="77777777" w:rsidR="00D30C66" w:rsidRPr="00413274" w:rsidRDefault="00D30C66" w:rsidP="00FD1B95">
            <w:pPr>
              <w:rPr>
                <w:rFonts w:ascii="Arial" w:eastAsia="Arial" w:hAnsi="Arial" w:cs="Arial"/>
              </w:rPr>
            </w:pPr>
            <w:r w:rsidRPr="00413274">
              <w:rPr>
                <w:rFonts w:ascii="Arial" w:eastAsia="Arial" w:hAnsi="Arial" w:cs="Arial"/>
                <w:lang w:val="en-US"/>
              </w:rPr>
              <w:t>Level of family participation</w:t>
            </w:r>
          </w:p>
        </w:tc>
        <w:tc>
          <w:tcPr>
            <w:tcW w:w="1928" w:type="dxa"/>
            <w:tcMar>
              <w:left w:w="105" w:type="dxa"/>
              <w:right w:w="105" w:type="dxa"/>
            </w:tcMar>
          </w:tcPr>
          <w:p w14:paraId="4024B171" w14:textId="77777777" w:rsidR="00D30C66" w:rsidRPr="00413274" w:rsidRDefault="00D30C66" w:rsidP="00FD1B95">
            <w:pPr>
              <w:rPr>
                <w:rFonts w:ascii="Arial" w:eastAsia="Arial" w:hAnsi="Arial" w:cs="Arial"/>
              </w:rPr>
            </w:pPr>
            <w:r w:rsidRPr="00413274">
              <w:rPr>
                <w:rFonts w:ascii="Arial" w:eastAsia="Arial" w:hAnsi="Arial" w:cs="Arial"/>
                <w:lang w:val="en-US"/>
              </w:rPr>
              <w:t xml:space="preserve">Observational question to the social work referrer(s) </w:t>
            </w:r>
          </w:p>
          <w:p w14:paraId="5AB80435" w14:textId="77777777" w:rsidR="00D30C66" w:rsidRPr="00413274" w:rsidRDefault="00D30C66" w:rsidP="00FD1B95">
            <w:pPr>
              <w:rPr>
                <w:rFonts w:ascii="Arial" w:eastAsia="Arial" w:hAnsi="Arial" w:cs="Arial"/>
              </w:rPr>
            </w:pPr>
          </w:p>
          <w:p w14:paraId="60863C05" w14:textId="77777777" w:rsidR="00D30C66" w:rsidRPr="00413274" w:rsidRDefault="00D30C66" w:rsidP="00FD1B95">
            <w:pPr>
              <w:rPr>
                <w:rFonts w:ascii="Arial" w:eastAsia="Arial" w:hAnsi="Arial" w:cs="Arial"/>
              </w:rPr>
            </w:pPr>
            <w:r w:rsidRPr="00413274">
              <w:rPr>
                <w:rFonts w:ascii="Arial" w:eastAsia="Arial" w:hAnsi="Arial" w:cs="Arial"/>
                <w:lang w:val="en-US"/>
              </w:rPr>
              <w:t>Self-report from service user</w:t>
            </w:r>
          </w:p>
        </w:tc>
        <w:tc>
          <w:tcPr>
            <w:tcW w:w="2565" w:type="dxa"/>
            <w:tcMar>
              <w:left w:w="105" w:type="dxa"/>
              <w:right w:w="105" w:type="dxa"/>
            </w:tcMar>
          </w:tcPr>
          <w:p w14:paraId="18B972B2" w14:textId="1690E7D1" w:rsidR="00D30C66" w:rsidRPr="00413274" w:rsidRDefault="004F1739" w:rsidP="00FD1B95">
            <w:pPr>
              <w:rPr>
                <w:rFonts w:ascii="Arial" w:eastAsia="Arial" w:hAnsi="Arial" w:cs="Arial"/>
              </w:rPr>
            </w:pPr>
            <w:r>
              <w:rPr>
                <w:rFonts w:ascii="Arial" w:eastAsia="Arial" w:hAnsi="Arial" w:cs="Arial"/>
                <w:lang w:val="en-US"/>
              </w:rPr>
              <w:t>R</w:t>
            </w:r>
            <w:r w:rsidR="00D30C66" w:rsidRPr="00413274">
              <w:rPr>
                <w:rFonts w:ascii="Arial" w:eastAsia="Arial" w:hAnsi="Arial" w:cs="Arial"/>
                <w:lang w:val="en-US"/>
              </w:rPr>
              <w:t>eferrer</w:t>
            </w:r>
            <w:r>
              <w:rPr>
                <w:rFonts w:ascii="Arial" w:eastAsia="Arial" w:hAnsi="Arial" w:cs="Arial"/>
                <w:lang w:val="en-US"/>
              </w:rPr>
              <w:t xml:space="preserve"> phone call</w:t>
            </w:r>
            <w:r w:rsidR="00D30C66" w:rsidRPr="00413274">
              <w:rPr>
                <w:rFonts w:ascii="Arial" w:eastAsia="Arial" w:hAnsi="Arial" w:cs="Arial"/>
                <w:lang w:val="en-US"/>
              </w:rPr>
              <w:t xml:space="preserve"> </w:t>
            </w:r>
          </w:p>
          <w:p w14:paraId="1D71D934" w14:textId="77777777" w:rsidR="00D30C66" w:rsidRPr="00413274" w:rsidRDefault="00D30C66" w:rsidP="00FD1B95">
            <w:pPr>
              <w:rPr>
                <w:rFonts w:ascii="Arial" w:eastAsia="Arial" w:hAnsi="Arial" w:cs="Arial"/>
              </w:rPr>
            </w:pPr>
          </w:p>
          <w:p w14:paraId="5ECBF029" w14:textId="0890A563" w:rsidR="00C96DE5" w:rsidRDefault="00C96DE5" w:rsidP="00FD1B95">
            <w:pPr>
              <w:rPr>
                <w:rFonts w:ascii="Arial" w:eastAsia="Arial" w:hAnsi="Arial" w:cs="Arial"/>
                <w:lang w:val="en-US"/>
              </w:rPr>
            </w:pPr>
            <w:r>
              <w:rPr>
                <w:rFonts w:ascii="Arial" w:eastAsia="Arial" w:hAnsi="Arial" w:cs="Arial"/>
                <w:lang w:val="en-US"/>
              </w:rPr>
              <w:t xml:space="preserve">Pre post survey  </w:t>
            </w:r>
          </w:p>
          <w:p w14:paraId="0EC8B152" w14:textId="77777777" w:rsidR="002C046E" w:rsidRDefault="002C046E" w:rsidP="00FD1B95">
            <w:pPr>
              <w:rPr>
                <w:rFonts w:ascii="Arial" w:eastAsia="Arial" w:hAnsi="Arial" w:cs="Arial"/>
                <w:lang w:val="en-US"/>
              </w:rPr>
            </w:pPr>
          </w:p>
          <w:p w14:paraId="108DFB2A" w14:textId="34F4B381" w:rsidR="00D30C66" w:rsidRPr="00413274" w:rsidRDefault="00C96DE5" w:rsidP="00FD1B95">
            <w:pPr>
              <w:rPr>
                <w:rFonts w:ascii="Arial" w:eastAsia="Arial" w:hAnsi="Arial" w:cs="Arial"/>
              </w:rPr>
            </w:pPr>
            <w:r>
              <w:rPr>
                <w:rFonts w:ascii="Arial" w:eastAsia="Arial" w:hAnsi="Arial" w:cs="Arial"/>
                <w:lang w:val="en-US"/>
              </w:rPr>
              <w:t xml:space="preserve">Phone </w:t>
            </w:r>
            <w:r w:rsidR="00D30C66" w:rsidRPr="00413274">
              <w:rPr>
                <w:rFonts w:ascii="Arial" w:eastAsia="Arial" w:hAnsi="Arial" w:cs="Arial"/>
                <w:lang w:val="en-US"/>
              </w:rPr>
              <w:t xml:space="preserve">call post meeting with </w:t>
            </w:r>
            <w:r w:rsidR="002C046E">
              <w:rPr>
                <w:rFonts w:ascii="Arial" w:eastAsia="Arial" w:hAnsi="Arial" w:cs="Arial"/>
                <w:lang w:val="en-US"/>
              </w:rPr>
              <w:t xml:space="preserve">person referred </w:t>
            </w:r>
          </w:p>
        </w:tc>
      </w:tr>
      <w:tr w:rsidR="00D30C66" w:rsidRPr="00413274" w14:paraId="791EE4E4" w14:textId="77777777" w:rsidTr="00413274">
        <w:trPr>
          <w:trHeight w:val="300"/>
        </w:trPr>
        <w:tc>
          <w:tcPr>
            <w:tcW w:w="1268" w:type="dxa"/>
            <w:tcMar>
              <w:left w:w="105" w:type="dxa"/>
              <w:right w:w="105" w:type="dxa"/>
            </w:tcMar>
          </w:tcPr>
          <w:p w14:paraId="5D57EB41" w14:textId="77777777" w:rsidR="00D30C66" w:rsidRPr="00413274" w:rsidRDefault="00D30C66" w:rsidP="00FD1B95">
            <w:pPr>
              <w:rPr>
                <w:rFonts w:ascii="Arial" w:eastAsia="Arial" w:hAnsi="Arial" w:cs="Arial"/>
              </w:rPr>
            </w:pPr>
            <w:r w:rsidRPr="00413274">
              <w:rPr>
                <w:rFonts w:ascii="Arial" w:eastAsia="Arial" w:hAnsi="Arial" w:cs="Arial"/>
                <w:lang w:val="en-US"/>
              </w:rPr>
              <w:t>Outcome</w:t>
            </w:r>
          </w:p>
        </w:tc>
        <w:tc>
          <w:tcPr>
            <w:tcW w:w="2324" w:type="dxa"/>
            <w:tcMar>
              <w:left w:w="105" w:type="dxa"/>
              <w:right w:w="105" w:type="dxa"/>
            </w:tcMar>
          </w:tcPr>
          <w:p w14:paraId="10E91088" w14:textId="77777777" w:rsidR="00D30C66" w:rsidRPr="00413274" w:rsidRDefault="00D30C66" w:rsidP="00FD1B95">
            <w:pPr>
              <w:rPr>
                <w:rFonts w:ascii="Arial" w:eastAsia="Arial" w:hAnsi="Arial" w:cs="Arial"/>
              </w:rPr>
            </w:pPr>
            <w:r w:rsidRPr="00413274">
              <w:rPr>
                <w:rFonts w:ascii="Arial" w:eastAsia="Arial" w:hAnsi="Arial" w:cs="Arial"/>
                <w:lang w:val="en-US"/>
              </w:rPr>
              <w:t>Reduced alcohol/substance misuse</w:t>
            </w:r>
          </w:p>
        </w:tc>
        <w:tc>
          <w:tcPr>
            <w:tcW w:w="1830" w:type="dxa"/>
            <w:tcMar>
              <w:left w:w="105" w:type="dxa"/>
              <w:right w:w="105" w:type="dxa"/>
            </w:tcMar>
          </w:tcPr>
          <w:p w14:paraId="582BE4CE" w14:textId="77777777" w:rsidR="00D30C66" w:rsidRPr="00413274" w:rsidRDefault="00D30C66" w:rsidP="00FD1B95">
            <w:pPr>
              <w:rPr>
                <w:rFonts w:ascii="Arial" w:eastAsia="Arial" w:hAnsi="Arial" w:cs="Arial"/>
              </w:rPr>
            </w:pPr>
            <w:r w:rsidRPr="00413274">
              <w:rPr>
                <w:rFonts w:ascii="Arial" w:eastAsia="Arial" w:hAnsi="Arial" w:cs="Arial"/>
                <w:lang w:val="en-US"/>
              </w:rPr>
              <w:t>Level of alcohol/substance misuse</w:t>
            </w:r>
          </w:p>
        </w:tc>
        <w:tc>
          <w:tcPr>
            <w:tcW w:w="1928" w:type="dxa"/>
            <w:tcMar>
              <w:left w:w="105" w:type="dxa"/>
              <w:right w:w="105" w:type="dxa"/>
            </w:tcMar>
          </w:tcPr>
          <w:p w14:paraId="389DB26E" w14:textId="13EC454F" w:rsidR="00D30C66" w:rsidRPr="00413274" w:rsidRDefault="00D30C66" w:rsidP="00FD1B95">
            <w:pPr>
              <w:rPr>
                <w:rFonts w:ascii="Arial" w:eastAsia="Arial" w:hAnsi="Arial" w:cs="Arial"/>
              </w:rPr>
            </w:pPr>
            <w:r w:rsidRPr="00413274">
              <w:rPr>
                <w:rFonts w:ascii="Arial" w:eastAsia="Arial" w:hAnsi="Arial" w:cs="Arial"/>
                <w:lang w:val="en-US"/>
              </w:rPr>
              <w:t xml:space="preserve">Self-report </w:t>
            </w:r>
            <w:r w:rsidR="00D06A91">
              <w:rPr>
                <w:rFonts w:ascii="Arial" w:eastAsia="Arial" w:hAnsi="Arial" w:cs="Arial"/>
                <w:lang w:val="en-US"/>
              </w:rPr>
              <w:t>&amp;</w:t>
            </w:r>
          </w:p>
          <w:p w14:paraId="14D2F3D0" w14:textId="2CB0C116" w:rsidR="00D30C66" w:rsidRPr="00413274" w:rsidRDefault="00D06A91" w:rsidP="00FD1B95">
            <w:pPr>
              <w:rPr>
                <w:rFonts w:ascii="Arial" w:eastAsia="Arial" w:hAnsi="Arial" w:cs="Arial"/>
              </w:rPr>
            </w:pPr>
            <w:r>
              <w:rPr>
                <w:rFonts w:ascii="Arial" w:eastAsia="Arial" w:hAnsi="Arial" w:cs="Arial"/>
                <w:lang w:val="en-US"/>
              </w:rPr>
              <w:t>q</w:t>
            </w:r>
            <w:r w:rsidR="00D30C66" w:rsidRPr="00413274">
              <w:rPr>
                <w:rFonts w:ascii="Arial" w:eastAsia="Arial" w:hAnsi="Arial" w:cs="Arial"/>
                <w:lang w:val="en-US"/>
              </w:rPr>
              <w:t xml:space="preserve">uestion to the </w:t>
            </w:r>
            <w:r w:rsidR="00A83872">
              <w:rPr>
                <w:rFonts w:ascii="Arial" w:eastAsia="Arial" w:hAnsi="Arial" w:cs="Arial"/>
                <w:lang w:val="en-US"/>
              </w:rPr>
              <w:t>referrers</w:t>
            </w:r>
          </w:p>
        </w:tc>
        <w:tc>
          <w:tcPr>
            <w:tcW w:w="2565" w:type="dxa"/>
            <w:tcMar>
              <w:left w:w="105" w:type="dxa"/>
              <w:right w:w="105" w:type="dxa"/>
            </w:tcMar>
          </w:tcPr>
          <w:p w14:paraId="3508D4E3" w14:textId="77777777" w:rsidR="0030766F" w:rsidRDefault="0030766F" w:rsidP="00FD1B95">
            <w:pPr>
              <w:rPr>
                <w:rFonts w:ascii="Arial" w:eastAsia="Arial" w:hAnsi="Arial" w:cs="Arial"/>
                <w:lang w:val="en-US"/>
              </w:rPr>
            </w:pPr>
            <w:r>
              <w:rPr>
                <w:rFonts w:ascii="Arial" w:eastAsia="Arial" w:hAnsi="Arial" w:cs="Arial"/>
                <w:lang w:val="en-US"/>
              </w:rPr>
              <w:t>Survey</w:t>
            </w:r>
          </w:p>
          <w:p w14:paraId="2BB08949" w14:textId="77777777" w:rsidR="00E15C2D" w:rsidRDefault="0030766F" w:rsidP="00FD1B95">
            <w:pPr>
              <w:rPr>
                <w:rFonts w:ascii="Arial" w:eastAsia="Arial" w:hAnsi="Arial" w:cs="Arial"/>
                <w:lang w:val="en-US"/>
              </w:rPr>
            </w:pPr>
            <w:r>
              <w:rPr>
                <w:rFonts w:ascii="Arial" w:eastAsia="Arial" w:hAnsi="Arial" w:cs="Arial"/>
                <w:lang w:val="en-US"/>
              </w:rPr>
              <w:t>Po</w:t>
            </w:r>
            <w:r w:rsidR="00E15C2D">
              <w:rPr>
                <w:rFonts w:ascii="Arial" w:eastAsia="Arial" w:hAnsi="Arial" w:cs="Arial"/>
                <w:lang w:val="en-US"/>
              </w:rPr>
              <w:t>st phone call</w:t>
            </w:r>
          </w:p>
          <w:p w14:paraId="7BE041D5" w14:textId="0762F0BA" w:rsidR="00D30C66" w:rsidRDefault="00E15C2D" w:rsidP="00FD1B95">
            <w:pPr>
              <w:rPr>
                <w:rFonts w:ascii="Arial" w:eastAsia="Arial" w:hAnsi="Arial" w:cs="Arial"/>
                <w:lang w:val="en-US"/>
              </w:rPr>
            </w:pPr>
            <w:r>
              <w:rPr>
                <w:rFonts w:ascii="Arial" w:eastAsia="Arial" w:hAnsi="Arial" w:cs="Arial"/>
                <w:lang w:val="en-US"/>
              </w:rPr>
              <w:t xml:space="preserve">- person referred </w:t>
            </w:r>
          </w:p>
          <w:p w14:paraId="7869423C" w14:textId="30A64D41" w:rsidR="00D30C66" w:rsidRPr="00413274" w:rsidRDefault="00E15C2D" w:rsidP="00E15C2D">
            <w:pPr>
              <w:rPr>
                <w:rFonts w:ascii="Arial" w:eastAsia="Arial" w:hAnsi="Arial" w:cs="Arial"/>
              </w:rPr>
            </w:pPr>
            <w:r>
              <w:rPr>
                <w:rFonts w:ascii="Arial" w:eastAsia="Arial" w:hAnsi="Arial" w:cs="Arial"/>
                <w:lang w:val="en-US"/>
              </w:rPr>
              <w:t>-</w:t>
            </w:r>
            <w:r w:rsidR="00D30C66" w:rsidRPr="00413274">
              <w:rPr>
                <w:rFonts w:ascii="Arial" w:eastAsia="Arial" w:hAnsi="Arial" w:cs="Arial"/>
                <w:lang w:val="en-US"/>
              </w:rPr>
              <w:t>referrers</w:t>
            </w:r>
          </w:p>
        </w:tc>
      </w:tr>
      <w:tr w:rsidR="00D30C66" w:rsidRPr="00413274" w14:paraId="62642953" w14:textId="77777777" w:rsidTr="00413274">
        <w:trPr>
          <w:trHeight w:val="300"/>
        </w:trPr>
        <w:tc>
          <w:tcPr>
            <w:tcW w:w="1268" w:type="dxa"/>
            <w:tcMar>
              <w:left w:w="105" w:type="dxa"/>
              <w:right w:w="105" w:type="dxa"/>
            </w:tcMar>
          </w:tcPr>
          <w:p w14:paraId="313FEAA7" w14:textId="636A5473" w:rsidR="00D30C66" w:rsidRPr="00413274" w:rsidRDefault="00B977CD" w:rsidP="00FD1B95">
            <w:pPr>
              <w:rPr>
                <w:rFonts w:ascii="Arial" w:eastAsia="Arial" w:hAnsi="Arial" w:cs="Arial"/>
              </w:rPr>
            </w:pPr>
            <w:r>
              <w:rPr>
                <w:rFonts w:ascii="Arial" w:eastAsia="Arial" w:hAnsi="Arial" w:cs="Arial"/>
                <w:lang w:val="en-US"/>
              </w:rPr>
              <w:t>Refe</w:t>
            </w:r>
            <w:r w:rsidR="0008686C">
              <w:rPr>
                <w:rFonts w:ascii="Arial" w:eastAsia="Arial" w:hAnsi="Arial" w:cs="Arial"/>
                <w:lang w:val="en-US"/>
              </w:rPr>
              <w:t xml:space="preserve">rred population </w:t>
            </w:r>
          </w:p>
        </w:tc>
        <w:tc>
          <w:tcPr>
            <w:tcW w:w="2324" w:type="dxa"/>
            <w:tcMar>
              <w:left w:w="105" w:type="dxa"/>
              <w:right w:w="105" w:type="dxa"/>
            </w:tcMar>
          </w:tcPr>
          <w:p w14:paraId="06A86816" w14:textId="77777777" w:rsidR="00860EC4" w:rsidRDefault="003568C0" w:rsidP="00FD1B95">
            <w:pPr>
              <w:rPr>
                <w:rFonts w:ascii="Arial" w:eastAsia="Arial" w:hAnsi="Arial" w:cs="Arial"/>
                <w:lang w:val="en-US"/>
              </w:rPr>
            </w:pPr>
            <w:r>
              <w:rPr>
                <w:rFonts w:ascii="Arial" w:eastAsia="Arial" w:hAnsi="Arial" w:cs="Arial"/>
                <w:lang w:val="en-US"/>
              </w:rPr>
              <w:t xml:space="preserve">Who is being referred </w:t>
            </w:r>
          </w:p>
          <w:p w14:paraId="7C19CAD4" w14:textId="1F5E7B2E" w:rsidR="00D30C66" w:rsidRPr="00413274" w:rsidRDefault="00D30C66" w:rsidP="00FD1B95">
            <w:pPr>
              <w:rPr>
                <w:rFonts w:ascii="Arial" w:eastAsia="Arial" w:hAnsi="Arial" w:cs="Arial"/>
              </w:rPr>
            </w:pPr>
            <w:r w:rsidRPr="00413274">
              <w:rPr>
                <w:rFonts w:ascii="Arial" w:eastAsia="Arial" w:hAnsi="Arial" w:cs="Arial"/>
                <w:lang w:val="en-US"/>
              </w:rPr>
              <w:t xml:space="preserve"> </w:t>
            </w:r>
          </w:p>
          <w:p w14:paraId="04870FC5" w14:textId="77777777" w:rsidR="00D30C66" w:rsidRPr="00413274" w:rsidRDefault="00D30C66" w:rsidP="00FD1B95">
            <w:pPr>
              <w:rPr>
                <w:rFonts w:ascii="Arial" w:eastAsia="Arial" w:hAnsi="Arial" w:cs="Arial"/>
              </w:rPr>
            </w:pPr>
            <w:r w:rsidRPr="00413274">
              <w:rPr>
                <w:rFonts w:ascii="Arial" w:eastAsia="Arial" w:hAnsi="Arial" w:cs="Arial"/>
                <w:lang w:val="en-US"/>
              </w:rPr>
              <w:t>Who is referring in and why</w:t>
            </w:r>
          </w:p>
        </w:tc>
        <w:tc>
          <w:tcPr>
            <w:tcW w:w="1830" w:type="dxa"/>
            <w:tcMar>
              <w:left w:w="105" w:type="dxa"/>
              <w:right w:w="105" w:type="dxa"/>
            </w:tcMar>
          </w:tcPr>
          <w:p w14:paraId="4C74A9A5" w14:textId="7412778F" w:rsidR="00D30C66" w:rsidRPr="00413274" w:rsidRDefault="00D30C66" w:rsidP="00FD1B95">
            <w:pPr>
              <w:rPr>
                <w:rFonts w:ascii="Arial" w:eastAsia="Arial" w:hAnsi="Arial" w:cs="Arial"/>
              </w:rPr>
            </w:pPr>
          </w:p>
        </w:tc>
        <w:tc>
          <w:tcPr>
            <w:tcW w:w="1928" w:type="dxa"/>
            <w:tcMar>
              <w:left w:w="105" w:type="dxa"/>
              <w:right w:w="105" w:type="dxa"/>
            </w:tcMar>
          </w:tcPr>
          <w:p w14:paraId="329CF7CF" w14:textId="59E63833" w:rsidR="00D30C66" w:rsidRPr="00413274" w:rsidRDefault="00AB7FA4" w:rsidP="00FD1B95">
            <w:pPr>
              <w:rPr>
                <w:rFonts w:ascii="Arial" w:eastAsia="Arial" w:hAnsi="Arial" w:cs="Arial"/>
              </w:rPr>
            </w:pPr>
            <w:r>
              <w:rPr>
                <w:rFonts w:ascii="Arial" w:eastAsia="Arial" w:hAnsi="Arial" w:cs="Arial"/>
              </w:rPr>
              <w:t xml:space="preserve">Descriptive statistics </w:t>
            </w:r>
          </w:p>
        </w:tc>
        <w:tc>
          <w:tcPr>
            <w:tcW w:w="2565" w:type="dxa"/>
            <w:tcMar>
              <w:left w:w="105" w:type="dxa"/>
              <w:right w:w="105" w:type="dxa"/>
            </w:tcMar>
          </w:tcPr>
          <w:p w14:paraId="4ADB8402" w14:textId="77777777" w:rsidR="00D30C66" w:rsidRPr="00413274" w:rsidRDefault="00D30C66" w:rsidP="00FD1B95">
            <w:pPr>
              <w:rPr>
                <w:rFonts w:ascii="Arial" w:eastAsia="Arial" w:hAnsi="Arial" w:cs="Arial"/>
              </w:rPr>
            </w:pPr>
            <w:r w:rsidRPr="00413274">
              <w:rPr>
                <w:rFonts w:ascii="Arial" w:eastAsia="Arial" w:hAnsi="Arial" w:cs="Arial"/>
                <w:lang w:val="en-US"/>
              </w:rPr>
              <w:t>Referral form</w:t>
            </w:r>
          </w:p>
        </w:tc>
      </w:tr>
      <w:tr w:rsidR="00D30C66" w:rsidRPr="00413274" w14:paraId="3DD66FA9" w14:textId="77777777" w:rsidTr="00413274">
        <w:trPr>
          <w:trHeight w:val="300"/>
        </w:trPr>
        <w:tc>
          <w:tcPr>
            <w:tcW w:w="1268" w:type="dxa"/>
            <w:tcMar>
              <w:left w:w="105" w:type="dxa"/>
              <w:right w:w="105" w:type="dxa"/>
            </w:tcMar>
          </w:tcPr>
          <w:p w14:paraId="379244DF" w14:textId="5FA71C8B" w:rsidR="00D30C66" w:rsidRPr="00413274" w:rsidRDefault="00DC5C6B" w:rsidP="00FD1B95">
            <w:pPr>
              <w:rPr>
                <w:rFonts w:ascii="Arial" w:eastAsia="Arial" w:hAnsi="Arial" w:cs="Arial"/>
              </w:rPr>
            </w:pPr>
            <w:r>
              <w:rPr>
                <w:rFonts w:ascii="Arial" w:eastAsia="Arial" w:hAnsi="Arial" w:cs="Arial"/>
              </w:rPr>
              <w:t xml:space="preserve">Process </w:t>
            </w:r>
            <w:r w:rsidR="00732AD5">
              <w:rPr>
                <w:rFonts w:ascii="Arial" w:eastAsia="Arial" w:hAnsi="Arial" w:cs="Arial"/>
              </w:rPr>
              <w:t xml:space="preserve">feedback </w:t>
            </w:r>
          </w:p>
        </w:tc>
        <w:tc>
          <w:tcPr>
            <w:tcW w:w="2324" w:type="dxa"/>
            <w:tcMar>
              <w:left w:w="105" w:type="dxa"/>
              <w:right w:w="105" w:type="dxa"/>
            </w:tcMar>
          </w:tcPr>
          <w:p w14:paraId="0168F230" w14:textId="2930ACEA" w:rsidR="00D30C66" w:rsidRPr="00413274" w:rsidRDefault="00D30C66" w:rsidP="00FD1B95">
            <w:pPr>
              <w:rPr>
                <w:rFonts w:ascii="Arial" w:eastAsia="Arial" w:hAnsi="Arial" w:cs="Arial"/>
              </w:rPr>
            </w:pPr>
            <w:r w:rsidRPr="00413274">
              <w:rPr>
                <w:rFonts w:ascii="Arial" w:eastAsia="Arial" w:hAnsi="Arial" w:cs="Arial"/>
                <w:lang w:val="en-US"/>
              </w:rPr>
              <w:t xml:space="preserve">To gain insights about what did and didn’t work from service users/ referrers/coordinators </w:t>
            </w:r>
          </w:p>
        </w:tc>
        <w:tc>
          <w:tcPr>
            <w:tcW w:w="1830" w:type="dxa"/>
            <w:tcMar>
              <w:left w:w="105" w:type="dxa"/>
              <w:right w:w="105" w:type="dxa"/>
            </w:tcMar>
          </w:tcPr>
          <w:p w14:paraId="321FC061" w14:textId="10A3AE76" w:rsidR="00D30C66" w:rsidRPr="00413274" w:rsidRDefault="00D30C66" w:rsidP="00FD1B95">
            <w:pPr>
              <w:rPr>
                <w:rFonts w:ascii="Arial" w:eastAsia="Arial" w:hAnsi="Arial" w:cs="Arial"/>
              </w:rPr>
            </w:pPr>
            <w:r w:rsidRPr="00413274">
              <w:rPr>
                <w:rFonts w:ascii="Arial" w:eastAsia="Arial" w:hAnsi="Arial" w:cs="Arial"/>
                <w:lang w:val="en-US"/>
              </w:rPr>
              <w:t xml:space="preserve">Level of satisfaction with </w:t>
            </w:r>
            <w:r w:rsidR="0007371D">
              <w:rPr>
                <w:rFonts w:ascii="Arial" w:eastAsia="Arial" w:hAnsi="Arial" w:cs="Arial"/>
                <w:lang w:val="en-US"/>
              </w:rPr>
              <w:t xml:space="preserve">stages </w:t>
            </w:r>
            <w:r w:rsidR="0036247E">
              <w:rPr>
                <w:rFonts w:ascii="Arial" w:eastAsia="Arial" w:hAnsi="Arial" w:cs="Arial"/>
                <w:lang w:val="en-US"/>
              </w:rPr>
              <w:t>of FGDM</w:t>
            </w:r>
            <w:r w:rsidR="00836A83">
              <w:rPr>
                <w:rFonts w:ascii="Arial" w:eastAsia="Arial" w:hAnsi="Arial" w:cs="Arial"/>
                <w:lang w:val="en-US"/>
              </w:rPr>
              <w:t xml:space="preserve"> </w:t>
            </w:r>
            <w:r w:rsidR="00DF09A4">
              <w:rPr>
                <w:rFonts w:ascii="Arial" w:eastAsia="Arial" w:hAnsi="Arial" w:cs="Arial"/>
                <w:lang w:val="en-US"/>
              </w:rPr>
              <w:t xml:space="preserve">and advice how to improve </w:t>
            </w:r>
          </w:p>
        </w:tc>
        <w:tc>
          <w:tcPr>
            <w:tcW w:w="1928" w:type="dxa"/>
            <w:tcMar>
              <w:left w:w="105" w:type="dxa"/>
              <w:right w:w="105" w:type="dxa"/>
            </w:tcMar>
          </w:tcPr>
          <w:p w14:paraId="072411C6" w14:textId="555545DB" w:rsidR="00D30C66" w:rsidRPr="00413274" w:rsidRDefault="00D06A91" w:rsidP="00FD1B95">
            <w:pPr>
              <w:rPr>
                <w:rFonts w:ascii="Arial" w:eastAsia="Arial" w:hAnsi="Arial" w:cs="Arial"/>
              </w:rPr>
            </w:pPr>
            <w:r>
              <w:rPr>
                <w:rFonts w:ascii="Arial" w:eastAsia="Arial" w:hAnsi="Arial" w:cs="Arial"/>
              </w:rPr>
              <w:t>O</w:t>
            </w:r>
            <w:r w:rsidR="0013040D">
              <w:rPr>
                <w:rFonts w:ascii="Arial" w:eastAsia="Arial" w:hAnsi="Arial" w:cs="Arial"/>
              </w:rPr>
              <w:t xml:space="preserve">bservational </w:t>
            </w:r>
            <w:r w:rsidR="00DF09A4">
              <w:rPr>
                <w:rFonts w:ascii="Arial" w:eastAsia="Arial" w:hAnsi="Arial" w:cs="Arial"/>
              </w:rPr>
              <w:t>Qu</w:t>
            </w:r>
            <w:r w:rsidR="00194556">
              <w:rPr>
                <w:rFonts w:ascii="Arial" w:eastAsia="Arial" w:hAnsi="Arial" w:cs="Arial"/>
              </w:rPr>
              <w:t xml:space="preserve">estions </w:t>
            </w:r>
          </w:p>
        </w:tc>
        <w:tc>
          <w:tcPr>
            <w:tcW w:w="2565" w:type="dxa"/>
            <w:tcMar>
              <w:left w:w="105" w:type="dxa"/>
              <w:right w:w="105" w:type="dxa"/>
            </w:tcMar>
          </w:tcPr>
          <w:p w14:paraId="0DCA9151" w14:textId="77777777" w:rsidR="00D30C66" w:rsidRPr="00413274" w:rsidRDefault="00D30C66" w:rsidP="00FD1B95">
            <w:pPr>
              <w:rPr>
                <w:rFonts w:ascii="Arial" w:eastAsia="Arial" w:hAnsi="Arial" w:cs="Arial"/>
              </w:rPr>
            </w:pPr>
            <w:r w:rsidRPr="00413274">
              <w:rPr>
                <w:rFonts w:ascii="Arial" w:eastAsia="Arial" w:hAnsi="Arial" w:cs="Arial"/>
                <w:lang w:val="en-US"/>
              </w:rPr>
              <w:t>1:1 call post intervention with service users and family members</w:t>
            </w:r>
          </w:p>
          <w:p w14:paraId="2F358AFC" w14:textId="77777777" w:rsidR="00D30C66" w:rsidRPr="00413274" w:rsidRDefault="00D30C66" w:rsidP="00FD1B95">
            <w:pPr>
              <w:rPr>
                <w:rFonts w:ascii="Arial" w:eastAsia="Arial" w:hAnsi="Arial" w:cs="Arial"/>
              </w:rPr>
            </w:pPr>
          </w:p>
          <w:p w14:paraId="3421AA5F" w14:textId="77777777" w:rsidR="00D30C66" w:rsidRPr="00413274" w:rsidRDefault="00D30C66" w:rsidP="00FD1B95">
            <w:pPr>
              <w:rPr>
                <w:rFonts w:ascii="Arial" w:eastAsia="Arial" w:hAnsi="Arial" w:cs="Arial"/>
              </w:rPr>
            </w:pPr>
            <w:r w:rsidRPr="00413274">
              <w:rPr>
                <w:rFonts w:ascii="Arial" w:eastAsia="Arial" w:hAnsi="Arial" w:cs="Arial"/>
                <w:lang w:val="en-US"/>
              </w:rPr>
              <w:t xml:space="preserve">1:1 call with referrers </w:t>
            </w:r>
          </w:p>
          <w:p w14:paraId="0A91BEEB" w14:textId="77777777" w:rsidR="00D30C66" w:rsidRPr="00413274" w:rsidRDefault="00D30C66" w:rsidP="00FD1B95">
            <w:pPr>
              <w:rPr>
                <w:rFonts w:ascii="Arial" w:eastAsia="Arial" w:hAnsi="Arial" w:cs="Arial"/>
              </w:rPr>
            </w:pPr>
          </w:p>
          <w:p w14:paraId="1455E247" w14:textId="77777777" w:rsidR="00D30C66" w:rsidRPr="00413274" w:rsidRDefault="00D30C66" w:rsidP="00FD1B95">
            <w:pPr>
              <w:rPr>
                <w:rFonts w:ascii="Arial" w:eastAsia="Arial" w:hAnsi="Arial" w:cs="Arial"/>
              </w:rPr>
            </w:pPr>
            <w:r w:rsidRPr="00413274">
              <w:rPr>
                <w:rFonts w:ascii="Arial" w:eastAsia="Arial" w:hAnsi="Arial" w:cs="Arial"/>
                <w:lang w:val="en-US"/>
              </w:rPr>
              <w:t xml:space="preserve">1:1 call with coordinators </w:t>
            </w:r>
          </w:p>
        </w:tc>
      </w:tr>
      <w:tr w:rsidR="00D30C66" w:rsidRPr="00413274" w14:paraId="2F344C52" w14:textId="77777777" w:rsidTr="00413274">
        <w:trPr>
          <w:trHeight w:val="300"/>
        </w:trPr>
        <w:tc>
          <w:tcPr>
            <w:tcW w:w="1268" w:type="dxa"/>
            <w:tcMar>
              <w:left w:w="105" w:type="dxa"/>
              <w:right w:w="105" w:type="dxa"/>
            </w:tcMar>
          </w:tcPr>
          <w:p w14:paraId="66866884" w14:textId="77777777" w:rsidR="00D30C66" w:rsidRPr="00413274" w:rsidRDefault="00D30C66" w:rsidP="00FD1B95">
            <w:pPr>
              <w:rPr>
                <w:rFonts w:ascii="Arial" w:eastAsia="Arial" w:hAnsi="Arial" w:cs="Arial"/>
              </w:rPr>
            </w:pPr>
            <w:r w:rsidRPr="00413274">
              <w:rPr>
                <w:rFonts w:ascii="Arial" w:eastAsia="Arial" w:hAnsi="Arial" w:cs="Arial"/>
                <w:lang w:val="en-US"/>
              </w:rPr>
              <w:t>Output</w:t>
            </w:r>
          </w:p>
        </w:tc>
        <w:tc>
          <w:tcPr>
            <w:tcW w:w="2324" w:type="dxa"/>
            <w:tcMar>
              <w:left w:w="105" w:type="dxa"/>
              <w:right w:w="105" w:type="dxa"/>
            </w:tcMar>
          </w:tcPr>
          <w:p w14:paraId="4D648870" w14:textId="51536D1A" w:rsidR="00D30C66" w:rsidRPr="00413274" w:rsidRDefault="00D30C66" w:rsidP="00FD1B95">
            <w:pPr>
              <w:rPr>
                <w:rFonts w:ascii="Arial" w:eastAsia="Arial" w:hAnsi="Arial" w:cs="Arial"/>
              </w:rPr>
            </w:pPr>
            <w:r w:rsidRPr="00413274">
              <w:rPr>
                <w:rFonts w:ascii="Arial" w:eastAsia="Arial" w:hAnsi="Arial" w:cs="Arial"/>
                <w:lang w:val="en-US"/>
              </w:rPr>
              <w:t xml:space="preserve">To understand the </w:t>
            </w:r>
            <w:r w:rsidR="00DB7AF8">
              <w:rPr>
                <w:rFonts w:ascii="Arial" w:eastAsia="Arial" w:hAnsi="Arial" w:cs="Arial"/>
                <w:lang w:val="en-US"/>
              </w:rPr>
              <w:t xml:space="preserve">work </w:t>
            </w:r>
            <w:r w:rsidR="007C7F5E">
              <w:rPr>
                <w:rFonts w:ascii="Arial" w:eastAsia="Arial" w:hAnsi="Arial" w:cs="Arial"/>
                <w:lang w:val="en-US"/>
              </w:rPr>
              <w:t xml:space="preserve">undertaken </w:t>
            </w:r>
            <w:r w:rsidR="00174FC9">
              <w:rPr>
                <w:rFonts w:ascii="Arial" w:eastAsia="Arial" w:hAnsi="Arial" w:cs="Arial"/>
                <w:lang w:val="en-US"/>
              </w:rPr>
              <w:t>for each</w:t>
            </w:r>
            <w:r w:rsidR="00DB7AF8">
              <w:rPr>
                <w:rFonts w:ascii="Arial" w:eastAsia="Arial" w:hAnsi="Arial" w:cs="Arial"/>
                <w:lang w:val="en-US"/>
              </w:rPr>
              <w:t xml:space="preserve"> person referred </w:t>
            </w:r>
          </w:p>
        </w:tc>
        <w:tc>
          <w:tcPr>
            <w:tcW w:w="1830" w:type="dxa"/>
            <w:tcMar>
              <w:left w:w="105" w:type="dxa"/>
              <w:right w:w="105" w:type="dxa"/>
            </w:tcMar>
          </w:tcPr>
          <w:p w14:paraId="23CA32ED" w14:textId="77777777" w:rsidR="00D30C66" w:rsidRDefault="00D30C66" w:rsidP="00FD1B95">
            <w:pPr>
              <w:rPr>
                <w:rFonts w:ascii="Arial" w:eastAsia="Arial" w:hAnsi="Arial" w:cs="Arial"/>
                <w:lang w:val="en-US"/>
              </w:rPr>
            </w:pPr>
            <w:r w:rsidRPr="00413274">
              <w:rPr>
                <w:rFonts w:ascii="Arial" w:eastAsia="Arial" w:hAnsi="Arial" w:cs="Arial"/>
                <w:lang w:val="en-US"/>
              </w:rPr>
              <w:t xml:space="preserve">Level of engagement </w:t>
            </w:r>
            <w:r w:rsidR="00237566">
              <w:rPr>
                <w:rFonts w:ascii="Arial" w:eastAsia="Arial" w:hAnsi="Arial" w:cs="Arial"/>
                <w:lang w:val="en-US"/>
              </w:rPr>
              <w:t>with each stage</w:t>
            </w:r>
          </w:p>
          <w:p w14:paraId="563F0AC0" w14:textId="77777777" w:rsidR="005B2DF2" w:rsidRDefault="005B2DF2" w:rsidP="00FD1B95">
            <w:pPr>
              <w:rPr>
                <w:rFonts w:ascii="Arial" w:eastAsia="Arial" w:hAnsi="Arial" w:cs="Arial"/>
                <w:lang w:val="en-US"/>
              </w:rPr>
            </w:pPr>
          </w:p>
          <w:p w14:paraId="53D1F6CC" w14:textId="77777777" w:rsidR="005B2DF2" w:rsidRDefault="005B2DF2" w:rsidP="00FD1B95">
            <w:pPr>
              <w:rPr>
                <w:rFonts w:ascii="Arial" w:eastAsia="Arial" w:hAnsi="Arial" w:cs="Arial"/>
                <w:lang w:val="en-US"/>
              </w:rPr>
            </w:pPr>
            <w:r>
              <w:rPr>
                <w:rFonts w:ascii="Arial" w:eastAsia="Arial" w:hAnsi="Arial" w:cs="Arial"/>
                <w:lang w:val="en-US"/>
              </w:rPr>
              <w:t>Work undertaken</w:t>
            </w:r>
          </w:p>
          <w:p w14:paraId="4A28ABBD" w14:textId="77777777" w:rsidR="005B2DF2" w:rsidRDefault="005B2DF2" w:rsidP="00FD1B95">
            <w:pPr>
              <w:rPr>
                <w:rFonts w:ascii="Arial" w:eastAsia="Arial" w:hAnsi="Arial" w:cs="Arial"/>
                <w:lang w:val="en-US"/>
              </w:rPr>
            </w:pPr>
          </w:p>
          <w:p w14:paraId="24D30D87" w14:textId="1D09A3BB" w:rsidR="005B2DF2" w:rsidRPr="00413274" w:rsidRDefault="005B2DF2" w:rsidP="00FD1B95">
            <w:pPr>
              <w:rPr>
                <w:rFonts w:ascii="Arial" w:eastAsia="Arial" w:hAnsi="Arial" w:cs="Arial"/>
              </w:rPr>
            </w:pPr>
            <w:r>
              <w:rPr>
                <w:rFonts w:ascii="Arial" w:eastAsia="Arial" w:hAnsi="Arial" w:cs="Arial"/>
                <w:lang w:val="en-US"/>
              </w:rPr>
              <w:t xml:space="preserve">Reasons </w:t>
            </w:r>
          </w:p>
        </w:tc>
        <w:tc>
          <w:tcPr>
            <w:tcW w:w="1928" w:type="dxa"/>
            <w:tcMar>
              <w:left w:w="105" w:type="dxa"/>
              <w:right w:w="105" w:type="dxa"/>
            </w:tcMar>
          </w:tcPr>
          <w:p w14:paraId="4FBAA98B" w14:textId="4507C425" w:rsidR="00D30C66" w:rsidRPr="00413274" w:rsidRDefault="00495BD9" w:rsidP="00FD1B95">
            <w:pPr>
              <w:pStyle w:val="ListParagraph"/>
              <w:numPr>
                <w:ilvl w:val="0"/>
                <w:numId w:val="38"/>
              </w:numPr>
              <w:rPr>
                <w:rFonts w:ascii="Arial" w:eastAsia="Arial" w:hAnsi="Arial" w:cs="Arial"/>
              </w:rPr>
            </w:pPr>
            <w:r>
              <w:rPr>
                <w:rFonts w:ascii="Arial" w:eastAsia="Arial" w:hAnsi="Arial" w:cs="Arial"/>
                <w:lang w:val="en-US"/>
              </w:rPr>
              <w:t xml:space="preserve">Mapping referral, planning, meeting and review activity </w:t>
            </w:r>
          </w:p>
          <w:p w14:paraId="73B77058" w14:textId="200BF174" w:rsidR="00D30C66" w:rsidRPr="00413274" w:rsidRDefault="00B7749C" w:rsidP="00FD1B95">
            <w:pPr>
              <w:pStyle w:val="ListParagraph"/>
              <w:numPr>
                <w:ilvl w:val="0"/>
                <w:numId w:val="38"/>
              </w:numPr>
              <w:rPr>
                <w:rFonts w:ascii="Arial" w:eastAsia="Arial" w:hAnsi="Arial" w:cs="Arial"/>
              </w:rPr>
            </w:pPr>
            <w:r>
              <w:rPr>
                <w:rFonts w:ascii="Arial" w:eastAsia="Arial" w:hAnsi="Arial" w:cs="Arial"/>
                <w:lang w:val="en-US"/>
              </w:rPr>
              <w:t xml:space="preserve">Quantifying work in tasks and hours </w:t>
            </w:r>
            <w:r w:rsidR="00D30C66" w:rsidRPr="00413274">
              <w:rPr>
                <w:rFonts w:ascii="Arial" w:eastAsia="Arial" w:hAnsi="Arial" w:cs="Arial"/>
                <w:lang w:val="en-US"/>
              </w:rPr>
              <w:t xml:space="preserve"> </w:t>
            </w:r>
          </w:p>
        </w:tc>
        <w:tc>
          <w:tcPr>
            <w:tcW w:w="2565" w:type="dxa"/>
            <w:tcMar>
              <w:left w:w="105" w:type="dxa"/>
              <w:right w:w="105" w:type="dxa"/>
            </w:tcMar>
          </w:tcPr>
          <w:p w14:paraId="5F5DDEAC" w14:textId="77777777" w:rsidR="00D30C66" w:rsidRPr="00413274" w:rsidRDefault="00D30C66" w:rsidP="00FD1B95">
            <w:pPr>
              <w:rPr>
                <w:rFonts w:ascii="Arial" w:eastAsia="Arial" w:hAnsi="Arial" w:cs="Arial"/>
              </w:rPr>
            </w:pPr>
            <w:r w:rsidRPr="00413274">
              <w:rPr>
                <w:rFonts w:ascii="Arial" w:eastAsia="Arial" w:hAnsi="Arial" w:cs="Arial"/>
                <w:lang w:val="en-US"/>
              </w:rPr>
              <w:t>1:1 calls with coordinators</w:t>
            </w:r>
          </w:p>
        </w:tc>
      </w:tr>
    </w:tbl>
    <w:p w14:paraId="12A527ED" w14:textId="123B7F13" w:rsidR="00B7749C" w:rsidRDefault="00B7749C" w:rsidP="0767B820">
      <w:pPr>
        <w:spacing w:line="360" w:lineRule="auto"/>
        <w:rPr>
          <w:rFonts w:ascii="Arial" w:hAnsi="Arial" w:cs="Arial"/>
        </w:rPr>
      </w:pPr>
    </w:p>
    <w:p w14:paraId="0F86B527" w14:textId="77777777" w:rsidR="00B7749C" w:rsidRDefault="00B7749C">
      <w:pPr>
        <w:rPr>
          <w:rFonts w:ascii="Arial" w:hAnsi="Arial" w:cs="Arial"/>
        </w:rPr>
      </w:pPr>
      <w:r>
        <w:rPr>
          <w:rFonts w:ascii="Arial" w:hAnsi="Arial" w:cs="Arial"/>
        </w:rPr>
        <w:br w:type="page"/>
      </w:r>
    </w:p>
    <w:p w14:paraId="3A9C1E19" w14:textId="2CDC5DF4" w:rsidR="00D30C66" w:rsidRPr="005A07D5" w:rsidRDefault="00B7749C" w:rsidP="005A07D5">
      <w:pPr>
        <w:pStyle w:val="Heading1"/>
      </w:pPr>
      <w:r w:rsidRPr="005A07D5">
        <w:lastRenderedPageBreak/>
        <w:t xml:space="preserve">Appendix </w:t>
      </w:r>
      <w:r w:rsidR="00AF0455" w:rsidRPr="005A07D5">
        <w:t xml:space="preserve">2: </w:t>
      </w:r>
      <w:r w:rsidR="00144FEF" w:rsidRPr="005A07D5">
        <w:t>End of Project Event Menti Meter</w:t>
      </w:r>
    </w:p>
    <w:p w14:paraId="567B505E" w14:textId="5162592A" w:rsidR="003879E0" w:rsidRDefault="0036247E" w:rsidP="0767B820">
      <w:pPr>
        <w:spacing w:line="360" w:lineRule="auto"/>
        <w:rPr>
          <w:rFonts w:ascii="Arial" w:hAnsi="Arial" w:cs="Arial"/>
        </w:rPr>
      </w:pPr>
      <w:r w:rsidRPr="0036247E">
        <w:rPr>
          <w:rFonts w:ascii="Arial" w:hAnsi="Arial" w:cs="Arial"/>
          <w:noProof/>
        </w:rPr>
        <w:drawing>
          <wp:anchor distT="0" distB="0" distL="114300" distR="114300" simplePos="0" relativeHeight="251658248" behindDoc="1" locked="0" layoutInCell="1" allowOverlap="1" wp14:anchorId="1055434A" wp14:editId="0ACF8FC3">
            <wp:simplePos x="0" y="0"/>
            <wp:positionH relativeFrom="margin">
              <wp:align>right</wp:align>
            </wp:positionH>
            <wp:positionV relativeFrom="paragraph">
              <wp:posOffset>367665</wp:posOffset>
            </wp:positionV>
            <wp:extent cx="5731510" cy="2755265"/>
            <wp:effectExtent l="0" t="0" r="2540" b="6985"/>
            <wp:wrapTight wrapText="bothSides">
              <wp:wrapPolygon edited="0">
                <wp:start x="0" y="0"/>
                <wp:lineTo x="0" y="21505"/>
                <wp:lineTo x="21538" y="21505"/>
                <wp:lineTo x="21538" y="0"/>
                <wp:lineTo x="0" y="0"/>
              </wp:wrapPolygon>
            </wp:wrapTight>
            <wp:docPr id="446393081" name="Picture 1" descr="A yellow background with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93081" name="Picture 1" descr="A yellow background with word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755265"/>
                    </a:xfrm>
                    <a:prstGeom prst="rect">
                      <a:avLst/>
                    </a:prstGeom>
                  </pic:spPr>
                </pic:pic>
              </a:graphicData>
            </a:graphic>
          </wp:anchor>
        </w:drawing>
      </w:r>
    </w:p>
    <w:p w14:paraId="007B7334" w14:textId="77777777" w:rsidR="00B7749C" w:rsidRPr="00413274" w:rsidRDefault="00B7749C" w:rsidP="0767B820">
      <w:pPr>
        <w:spacing w:line="360" w:lineRule="auto"/>
        <w:rPr>
          <w:rFonts w:ascii="Arial" w:hAnsi="Arial" w:cs="Arial"/>
        </w:rPr>
      </w:pPr>
    </w:p>
    <w:sectPr w:rsidR="00B7749C" w:rsidRPr="00413274" w:rsidSect="002F0D93">
      <w:headerReference w:type="default" r:id="rId19"/>
      <w:footerReference w:type="default" r:id="rId20"/>
      <w:pgSz w:w="11906" w:h="16838"/>
      <w:pgMar w:top="212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0FF70" w14:textId="77777777" w:rsidR="00C41C87" w:rsidRDefault="00C41C87" w:rsidP="00BF47F5">
      <w:pPr>
        <w:spacing w:after="0" w:line="240" w:lineRule="auto"/>
      </w:pPr>
      <w:r>
        <w:separator/>
      </w:r>
    </w:p>
  </w:endnote>
  <w:endnote w:type="continuationSeparator" w:id="0">
    <w:p w14:paraId="43E13BB8" w14:textId="77777777" w:rsidR="00C41C87" w:rsidRDefault="00C41C87" w:rsidP="00BF47F5">
      <w:pPr>
        <w:spacing w:after="0" w:line="240" w:lineRule="auto"/>
      </w:pPr>
      <w:r>
        <w:continuationSeparator/>
      </w:r>
    </w:p>
  </w:endnote>
  <w:endnote w:type="continuationNotice" w:id="1">
    <w:p w14:paraId="11C06033" w14:textId="77777777" w:rsidR="00C41C87" w:rsidRDefault="00C41C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4280371"/>
      <w:docPartObj>
        <w:docPartGallery w:val="Page Numbers (Bottom of Page)"/>
        <w:docPartUnique/>
      </w:docPartObj>
    </w:sdtPr>
    <w:sdtEndPr>
      <w:rPr>
        <w:noProof/>
      </w:rPr>
    </w:sdtEndPr>
    <w:sdtContent>
      <w:p w14:paraId="1F9759FD" w14:textId="3DC04932" w:rsidR="004C147C" w:rsidRDefault="004C147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6E96CB" w14:textId="77777777" w:rsidR="00BF47F5" w:rsidRDefault="00BF47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044C7" w14:textId="77777777" w:rsidR="00C41C87" w:rsidRDefault="00C41C87" w:rsidP="00BF47F5">
      <w:pPr>
        <w:spacing w:after="0" w:line="240" w:lineRule="auto"/>
      </w:pPr>
      <w:r>
        <w:separator/>
      </w:r>
    </w:p>
  </w:footnote>
  <w:footnote w:type="continuationSeparator" w:id="0">
    <w:p w14:paraId="6118D338" w14:textId="77777777" w:rsidR="00C41C87" w:rsidRDefault="00C41C87" w:rsidP="00BF47F5">
      <w:pPr>
        <w:spacing w:after="0" w:line="240" w:lineRule="auto"/>
      </w:pPr>
      <w:r>
        <w:continuationSeparator/>
      </w:r>
    </w:p>
  </w:footnote>
  <w:footnote w:type="continuationNotice" w:id="1">
    <w:p w14:paraId="1ACD5980" w14:textId="77777777" w:rsidR="00C41C87" w:rsidRDefault="00C41C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D76BF" w14:textId="56CEA6BB" w:rsidR="002F0D93" w:rsidRDefault="002F0D93" w:rsidP="002F0D93">
    <w:pPr>
      <w:pStyle w:val="Default"/>
    </w:pPr>
    <w:r>
      <w:rPr>
        <w:noProof/>
      </w:rPr>
      <w:drawing>
        <wp:anchor distT="0" distB="0" distL="114300" distR="114300" simplePos="0" relativeHeight="251658240" behindDoc="0" locked="0" layoutInCell="1" allowOverlap="1" wp14:anchorId="7380860F" wp14:editId="50DF3C15">
          <wp:simplePos x="0" y="0"/>
          <wp:positionH relativeFrom="margin">
            <wp:align>left</wp:align>
          </wp:positionH>
          <wp:positionV relativeFrom="paragraph">
            <wp:posOffset>7620</wp:posOffset>
          </wp:positionV>
          <wp:extent cx="1314450" cy="53463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5346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E906D" w14:textId="09331071" w:rsidR="00DC2FDA" w:rsidRDefault="00DC2FDA" w:rsidP="002F0D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D195A"/>
    <w:multiLevelType w:val="hybridMultilevel"/>
    <w:tmpl w:val="840AD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54E256"/>
    <w:multiLevelType w:val="hybridMultilevel"/>
    <w:tmpl w:val="FFFFFFFF"/>
    <w:lvl w:ilvl="0" w:tplc="ACAE01FE">
      <w:start w:val="1"/>
      <w:numFmt w:val="bullet"/>
      <w:lvlText w:val="-"/>
      <w:lvlJc w:val="left"/>
      <w:pPr>
        <w:ind w:left="720" w:hanging="360"/>
      </w:pPr>
      <w:rPr>
        <w:rFonts w:ascii="Aptos" w:hAnsi="Aptos" w:hint="default"/>
      </w:rPr>
    </w:lvl>
    <w:lvl w:ilvl="1" w:tplc="C892265C">
      <w:start w:val="1"/>
      <w:numFmt w:val="bullet"/>
      <w:lvlText w:val="o"/>
      <w:lvlJc w:val="left"/>
      <w:pPr>
        <w:ind w:left="1440" w:hanging="360"/>
      </w:pPr>
      <w:rPr>
        <w:rFonts w:ascii="Courier New" w:hAnsi="Courier New" w:hint="default"/>
      </w:rPr>
    </w:lvl>
    <w:lvl w:ilvl="2" w:tplc="E69EDA70">
      <w:start w:val="1"/>
      <w:numFmt w:val="bullet"/>
      <w:lvlText w:val=""/>
      <w:lvlJc w:val="left"/>
      <w:pPr>
        <w:ind w:left="2160" w:hanging="360"/>
      </w:pPr>
      <w:rPr>
        <w:rFonts w:ascii="Wingdings" w:hAnsi="Wingdings" w:hint="default"/>
      </w:rPr>
    </w:lvl>
    <w:lvl w:ilvl="3" w:tplc="A25878CE">
      <w:start w:val="1"/>
      <w:numFmt w:val="bullet"/>
      <w:lvlText w:val=""/>
      <w:lvlJc w:val="left"/>
      <w:pPr>
        <w:ind w:left="2880" w:hanging="360"/>
      </w:pPr>
      <w:rPr>
        <w:rFonts w:ascii="Symbol" w:hAnsi="Symbol" w:hint="default"/>
      </w:rPr>
    </w:lvl>
    <w:lvl w:ilvl="4" w:tplc="E6142EB8">
      <w:start w:val="1"/>
      <w:numFmt w:val="bullet"/>
      <w:lvlText w:val="o"/>
      <w:lvlJc w:val="left"/>
      <w:pPr>
        <w:ind w:left="3600" w:hanging="360"/>
      </w:pPr>
      <w:rPr>
        <w:rFonts w:ascii="Courier New" w:hAnsi="Courier New" w:hint="default"/>
      </w:rPr>
    </w:lvl>
    <w:lvl w:ilvl="5" w:tplc="D6A2C058">
      <w:start w:val="1"/>
      <w:numFmt w:val="bullet"/>
      <w:lvlText w:val=""/>
      <w:lvlJc w:val="left"/>
      <w:pPr>
        <w:ind w:left="4320" w:hanging="360"/>
      </w:pPr>
      <w:rPr>
        <w:rFonts w:ascii="Wingdings" w:hAnsi="Wingdings" w:hint="default"/>
      </w:rPr>
    </w:lvl>
    <w:lvl w:ilvl="6" w:tplc="9C423438">
      <w:start w:val="1"/>
      <w:numFmt w:val="bullet"/>
      <w:lvlText w:val=""/>
      <w:lvlJc w:val="left"/>
      <w:pPr>
        <w:ind w:left="5040" w:hanging="360"/>
      </w:pPr>
      <w:rPr>
        <w:rFonts w:ascii="Symbol" w:hAnsi="Symbol" w:hint="default"/>
      </w:rPr>
    </w:lvl>
    <w:lvl w:ilvl="7" w:tplc="93C67CE4">
      <w:start w:val="1"/>
      <w:numFmt w:val="bullet"/>
      <w:lvlText w:val="o"/>
      <w:lvlJc w:val="left"/>
      <w:pPr>
        <w:ind w:left="5760" w:hanging="360"/>
      </w:pPr>
      <w:rPr>
        <w:rFonts w:ascii="Courier New" w:hAnsi="Courier New" w:hint="default"/>
      </w:rPr>
    </w:lvl>
    <w:lvl w:ilvl="8" w:tplc="CB344330">
      <w:start w:val="1"/>
      <w:numFmt w:val="bullet"/>
      <w:lvlText w:val=""/>
      <w:lvlJc w:val="left"/>
      <w:pPr>
        <w:ind w:left="6480" w:hanging="360"/>
      </w:pPr>
      <w:rPr>
        <w:rFonts w:ascii="Wingdings" w:hAnsi="Wingdings" w:hint="default"/>
      </w:rPr>
    </w:lvl>
  </w:abstractNum>
  <w:abstractNum w:abstractNumId="2" w15:restartNumberingAfterBreak="0">
    <w:nsid w:val="098B528A"/>
    <w:multiLevelType w:val="hybridMultilevel"/>
    <w:tmpl w:val="5F862122"/>
    <w:lvl w:ilvl="0" w:tplc="465CBEAE">
      <w:start w:val="31"/>
      <w:numFmt w:val="bullet"/>
      <w:lvlText w:val="-"/>
      <w:lvlJc w:val="left"/>
      <w:pPr>
        <w:tabs>
          <w:tab w:val="num" w:pos="720"/>
        </w:tabs>
        <w:ind w:left="720" w:hanging="360"/>
      </w:pPr>
      <w:rPr>
        <w:rFonts w:ascii="Calibri" w:eastAsiaTheme="minorHAnsi" w:hAnsi="Calibri" w:cs="Calibri" w:hint="default"/>
      </w:rPr>
    </w:lvl>
    <w:lvl w:ilvl="1" w:tplc="FFFFFFFF">
      <w:start w:val="1"/>
      <w:numFmt w:val="bullet"/>
      <w:lvlText w:val=""/>
      <w:lvlJc w:val="left"/>
      <w:pPr>
        <w:ind w:left="720" w:hanging="360"/>
      </w:pPr>
      <w:rPr>
        <w:rFonts w:ascii="Symbol" w:hAnsi="Symbol" w:hint="default"/>
      </w:rPr>
    </w:lvl>
    <w:lvl w:ilvl="2" w:tplc="FFFFFFFF" w:tentative="1">
      <w:start w:val="1"/>
      <w:numFmt w:val="bullet"/>
      <w:lvlText w:val="o"/>
      <w:lvlJc w:val="left"/>
      <w:pPr>
        <w:tabs>
          <w:tab w:val="num" w:pos="2160"/>
        </w:tabs>
        <w:ind w:left="2160" w:hanging="360"/>
      </w:pPr>
      <w:rPr>
        <w:rFonts w:ascii="Courier New" w:hAnsi="Courier New" w:hint="default"/>
      </w:rPr>
    </w:lvl>
    <w:lvl w:ilvl="3" w:tplc="FFFFFFFF" w:tentative="1">
      <w:start w:val="1"/>
      <w:numFmt w:val="bullet"/>
      <w:lvlText w:val="o"/>
      <w:lvlJc w:val="left"/>
      <w:pPr>
        <w:tabs>
          <w:tab w:val="num" w:pos="2880"/>
        </w:tabs>
        <w:ind w:left="2880" w:hanging="360"/>
      </w:pPr>
      <w:rPr>
        <w:rFonts w:ascii="Courier New" w:hAnsi="Courier New"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o"/>
      <w:lvlJc w:val="left"/>
      <w:pPr>
        <w:tabs>
          <w:tab w:val="num" w:pos="4320"/>
        </w:tabs>
        <w:ind w:left="4320" w:hanging="360"/>
      </w:pPr>
      <w:rPr>
        <w:rFonts w:ascii="Courier New" w:hAnsi="Courier New" w:hint="default"/>
      </w:rPr>
    </w:lvl>
    <w:lvl w:ilvl="6" w:tplc="FFFFFFFF" w:tentative="1">
      <w:start w:val="1"/>
      <w:numFmt w:val="bullet"/>
      <w:lvlText w:val="o"/>
      <w:lvlJc w:val="left"/>
      <w:pPr>
        <w:tabs>
          <w:tab w:val="num" w:pos="5040"/>
        </w:tabs>
        <w:ind w:left="5040" w:hanging="360"/>
      </w:pPr>
      <w:rPr>
        <w:rFonts w:ascii="Courier New" w:hAnsi="Courier New"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0CB36600"/>
    <w:multiLevelType w:val="hybridMultilevel"/>
    <w:tmpl w:val="C83AD570"/>
    <w:lvl w:ilvl="0" w:tplc="465CBEAE">
      <w:start w:val="3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1BDD94"/>
    <w:multiLevelType w:val="hybridMultilevel"/>
    <w:tmpl w:val="FFFFFFFF"/>
    <w:lvl w:ilvl="0" w:tplc="FC24A6F2">
      <w:start w:val="1"/>
      <w:numFmt w:val="bullet"/>
      <w:lvlText w:val="-"/>
      <w:lvlJc w:val="left"/>
      <w:pPr>
        <w:ind w:left="720" w:hanging="360"/>
      </w:pPr>
      <w:rPr>
        <w:rFonts w:ascii="Aptos" w:hAnsi="Aptos" w:hint="default"/>
      </w:rPr>
    </w:lvl>
    <w:lvl w:ilvl="1" w:tplc="23A6FD4C">
      <w:start w:val="1"/>
      <w:numFmt w:val="bullet"/>
      <w:lvlText w:val="o"/>
      <w:lvlJc w:val="left"/>
      <w:pPr>
        <w:ind w:left="1440" w:hanging="360"/>
      </w:pPr>
      <w:rPr>
        <w:rFonts w:ascii="Courier New" w:hAnsi="Courier New" w:hint="default"/>
      </w:rPr>
    </w:lvl>
    <w:lvl w:ilvl="2" w:tplc="0F9880FE">
      <w:start w:val="1"/>
      <w:numFmt w:val="bullet"/>
      <w:lvlText w:val=""/>
      <w:lvlJc w:val="left"/>
      <w:pPr>
        <w:ind w:left="2160" w:hanging="360"/>
      </w:pPr>
      <w:rPr>
        <w:rFonts w:ascii="Wingdings" w:hAnsi="Wingdings" w:hint="default"/>
      </w:rPr>
    </w:lvl>
    <w:lvl w:ilvl="3" w:tplc="F5844DF2">
      <w:start w:val="1"/>
      <w:numFmt w:val="bullet"/>
      <w:lvlText w:val=""/>
      <w:lvlJc w:val="left"/>
      <w:pPr>
        <w:ind w:left="2880" w:hanging="360"/>
      </w:pPr>
      <w:rPr>
        <w:rFonts w:ascii="Symbol" w:hAnsi="Symbol" w:hint="default"/>
      </w:rPr>
    </w:lvl>
    <w:lvl w:ilvl="4" w:tplc="9DC63BA0">
      <w:start w:val="1"/>
      <w:numFmt w:val="bullet"/>
      <w:lvlText w:val="o"/>
      <w:lvlJc w:val="left"/>
      <w:pPr>
        <w:ind w:left="3600" w:hanging="360"/>
      </w:pPr>
      <w:rPr>
        <w:rFonts w:ascii="Courier New" w:hAnsi="Courier New" w:hint="default"/>
      </w:rPr>
    </w:lvl>
    <w:lvl w:ilvl="5" w:tplc="C004E66E">
      <w:start w:val="1"/>
      <w:numFmt w:val="bullet"/>
      <w:lvlText w:val=""/>
      <w:lvlJc w:val="left"/>
      <w:pPr>
        <w:ind w:left="4320" w:hanging="360"/>
      </w:pPr>
      <w:rPr>
        <w:rFonts w:ascii="Wingdings" w:hAnsi="Wingdings" w:hint="default"/>
      </w:rPr>
    </w:lvl>
    <w:lvl w:ilvl="6" w:tplc="ABEE7220">
      <w:start w:val="1"/>
      <w:numFmt w:val="bullet"/>
      <w:lvlText w:val=""/>
      <w:lvlJc w:val="left"/>
      <w:pPr>
        <w:ind w:left="5040" w:hanging="360"/>
      </w:pPr>
      <w:rPr>
        <w:rFonts w:ascii="Symbol" w:hAnsi="Symbol" w:hint="default"/>
      </w:rPr>
    </w:lvl>
    <w:lvl w:ilvl="7" w:tplc="A2DA24F8">
      <w:start w:val="1"/>
      <w:numFmt w:val="bullet"/>
      <w:lvlText w:val="o"/>
      <w:lvlJc w:val="left"/>
      <w:pPr>
        <w:ind w:left="5760" w:hanging="360"/>
      </w:pPr>
      <w:rPr>
        <w:rFonts w:ascii="Courier New" w:hAnsi="Courier New" w:hint="default"/>
      </w:rPr>
    </w:lvl>
    <w:lvl w:ilvl="8" w:tplc="866EB782">
      <w:start w:val="1"/>
      <w:numFmt w:val="bullet"/>
      <w:lvlText w:val=""/>
      <w:lvlJc w:val="left"/>
      <w:pPr>
        <w:ind w:left="6480" w:hanging="360"/>
      </w:pPr>
      <w:rPr>
        <w:rFonts w:ascii="Wingdings" w:hAnsi="Wingdings" w:hint="default"/>
      </w:rPr>
    </w:lvl>
  </w:abstractNum>
  <w:abstractNum w:abstractNumId="5" w15:restartNumberingAfterBreak="0">
    <w:nsid w:val="0FBE4F08"/>
    <w:multiLevelType w:val="hybridMultilevel"/>
    <w:tmpl w:val="FFFFFFFF"/>
    <w:lvl w:ilvl="0" w:tplc="44AAAA40">
      <w:start w:val="1"/>
      <w:numFmt w:val="decimal"/>
      <w:lvlText w:val="%1."/>
      <w:lvlJc w:val="left"/>
      <w:pPr>
        <w:ind w:left="720" w:hanging="360"/>
      </w:pPr>
      <w:rPr>
        <w:rFonts w:ascii="Aptos" w:hAnsi="Aptos" w:hint="default"/>
      </w:rPr>
    </w:lvl>
    <w:lvl w:ilvl="1" w:tplc="E416A1F4">
      <w:start w:val="1"/>
      <w:numFmt w:val="lowerLetter"/>
      <w:lvlText w:val="%2."/>
      <w:lvlJc w:val="left"/>
      <w:pPr>
        <w:ind w:left="1440" w:hanging="360"/>
      </w:pPr>
    </w:lvl>
    <w:lvl w:ilvl="2" w:tplc="87B81A7A">
      <w:start w:val="1"/>
      <w:numFmt w:val="lowerRoman"/>
      <w:lvlText w:val="%3."/>
      <w:lvlJc w:val="right"/>
      <w:pPr>
        <w:ind w:left="2160" w:hanging="180"/>
      </w:pPr>
    </w:lvl>
    <w:lvl w:ilvl="3" w:tplc="34C4D2A6">
      <w:start w:val="1"/>
      <w:numFmt w:val="decimal"/>
      <w:lvlText w:val="%4."/>
      <w:lvlJc w:val="left"/>
      <w:pPr>
        <w:ind w:left="2880" w:hanging="360"/>
      </w:pPr>
    </w:lvl>
    <w:lvl w:ilvl="4" w:tplc="B47A4B12">
      <w:start w:val="1"/>
      <w:numFmt w:val="lowerLetter"/>
      <w:lvlText w:val="%5."/>
      <w:lvlJc w:val="left"/>
      <w:pPr>
        <w:ind w:left="3600" w:hanging="360"/>
      </w:pPr>
    </w:lvl>
    <w:lvl w:ilvl="5" w:tplc="79F64FB6">
      <w:start w:val="1"/>
      <w:numFmt w:val="lowerRoman"/>
      <w:lvlText w:val="%6."/>
      <w:lvlJc w:val="right"/>
      <w:pPr>
        <w:ind w:left="4320" w:hanging="180"/>
      </w:pPr>
    </w:lvl>
    <w:lvl w:ilvl="6" w:tplc="8B163FFE">
      <w:start w:val="1"/>
      <w:numFmt w:val="decimal"/>
      <w:lvlText w:val="%7."/>
      <w:lvlJc w:val="left"/>
      <w:pPr>
        <w:ind w:left="5040" w:hanging="360"/>
      </w:pPr>
    </w:lvl>
    <w:lvl w:ilvl="7" w:tplc="73B45C54">
      <w:start w:val="1"/>
      <w:numFmt w:val="lowerLetter"/>
      <w:lvlText w:val="%8."/>
      <w:lvlJc w:val="left"/>
      <w:pPr>
        <w:ind w:left="5760" w:hanging="360"/>
      </w:pPr>
    </w:lvl>
    <w:lvl w:ilvl="8" w:tplc="6E820196">
      <w:start w:val="1"/>
      <w:numFmt w:val="lowerRoman"/>
      <w:lvlText w:val="%9."/>
      <w:lvlJc w:val="right"/>
      <w:pPr>
        <w:ind w:left="6480" w:hanging="180"/>
      </w:pPr>
    </w:lvl>
  </w:abstractNum>
  <w:abstractNum w:abstractNumId="6" w15:restartNumberingAfterBreak="0">
    <w:nsid w:val="12922DF9"/>
    <w:multiLevelType w:val="hybridMultilevel"/>
    <w:tmpl w:val="FFFFFFFF"/>
    <w:lvl w:ilvl="0" w:tplc="05F01F82">
      <w:start w:val="1"/>
      <w:numFmt w:val="bullet"/>
      <w:lvlText w:val="-"/>
      <w:lvlJc w:val="left"/>
      <w:pPr>
        <w:ind w:left="720" w:hanging="360"/>
      </w:pPr>
      <w:rPr>
        <w:rFonts w:ascii="Aptos" w:hAnsi="Aptos" w:hint="default"/>
      </w:rPr>
    </w:lvl>
    <w:lvl w:ilvl="1" w:tplc="2A44CCA8">
      <w:start w:val="1"/>
      <w:numFmt w:val="bullet"/>
      <w:lvlText w:val="o"/>
      <w:lvlJc w:val="left"/>
      <w:pPr>
        <w:ind w:left="1440" w:hanging="360"/>
      </w:pPr>
      <w:rPr>
        <w:rFonts w:ascii="Courier New" w:hAnsi="Courier New" w:hint="default"/>
      </w:rPr>
    </w:lvl>
    <w:lvl w:ilvl="2" w:tplc="DEFCFEB2">
      <w:start w:val="1"/>
      <w:numFmt w:val="bullet"/>
      <w:lvlText w:val=""/>
      <w:lvlJc w:val="left"/>
      <w:pPr>
        <w:ind w:left="2160" w:hanging="360"/>
      </w:pPr>
      <w:rPr>
        <w:rFonts w:ascii="Wingdings" w:hAnsi="Wingdings" w:hint="default"/>
      </w:rPr>
    </w:lvl>
    <w:lvl w:ilvl="3" w:tplc="AE1AB3BC">
      <w:start w:val="1"/>
      <w:numFmt w:val="bullet"/>
      <w:lvlText w:val=""/>
      <w:lvlJc w:val="left"/>
      <w:pPr>
        <w:ind w:left="2880" w:hanging="360"/>
      </w:pPr>
      <w:rPr>
        <w:rFonts w:ascii="Symbol" w:hAnsi="Symbol" w:hint="default"/>
      </w:rPr>
    </w:lvl>
    <w:lvl w:ilvl="4" w:tplc="AA02AC68">
      <w:start w:val="1"/>
      <w:numFmt w:val="bullet"/>
      <w:lvlText w:val="o"/>
      <w:lvlJc w:val="left"/>
      <w:pPr>
        <w:ind w:left="3600" w:hanging="360"/>
      </w:pPr>
      <w:rPr>
        <w:rFonts w:ascii="Courier New" w:hAnsi="Courier New" w:hint="default"/>
      </w:rPr>
    </w:lvl>
    <w:lvl w:ilvl="5" w:tplc="B5504CCA">
      <w:start w:val="1"/>
      <w:numFmt w:val="bullet"/>
      <w:lvlText w:val=""/>
      <w:lvlJc w:val="left"/>
      <w:pPr>
        <w:ind w:left="4320" w:hanging="360"/>
      </w:pPr>
      <w:rPr>
        <w:rFonts w:ascii="Wingdings" w:hAnsi="Wingdings" w:hint="default"/>
      </w:rPr>
    </w:lvl>
    <w:lvl w:ilvl="6" w:tplc="3C226EA6">
      <w:start w:val="1"/>
      <w:numFmt w:val="bullet"/>
      <w:lvlText w:val=""/>
      <w:lvlJc w:val="left"/>
      <w:pPr>
        <w:ind w:left="5040" w:hanging="360"/>
      </w:pPr>
      <w:rPr>
        <w:rFonts w:ascii="Symbol" w:hAnsi="Symbol" w:hint="default"/>
      </w:rPr>
    </w:lvl>
    <w:lvl w:ilvl="7" w:tplc="4216D0C2">
      <w:start w:val="1"/>
      <w:numFmt w:val="bullet"/>
      <w:lvlText w:val="o"/>
      <w:lvlJc w:val="left"/>
      <w:pPr>
        <w:ind w:left="5760" w:hanging="360"/>
      </w:pPr>
      <w:rPr>
        <w:rFonts w:ascii="Courier New" w:hAnsi="Courier New" w:hint="default"/>
      </w:rPr>
    </w:lvl>
    <w:lvl w:ilvl="8" w:tplc="60528242">
      <w:start w:val="1"/>
      <w:numFmt w:val="bullet"/>
      <w:lvlText w:val=""/>
      <w:lvlJc w:val="left"/>
      <w:pPr>
        <w:ind w:left="6480" w:hanging="360"/>
      </w:pPr>
      <w:rPr>
        <w:rFonts w:ascii="Wingdings" w:hAnsi="Wingdings" w:hint="default"/>
      </w:rPr>
    </w:lvl>
  </w:abstractNum>
  <w:abstractNum w:abstractNumId="7" w15:restartNumberingAfterBreak="0">
    <w:nsid w:val="16638191"/>
    <w:multiLevelType w:val="hybridMultilevel"/>
    <w:tmpl w:val="FFFFFFFF"/>
    <w:lvl w:ilvl="0" w:tplc="FDE4BF70">
      <w:start w:val="1"/>
      <w:numFmt w:val="decimal"/>
      <w:lvlText w:val="%1."/>
      <w:lvlJc w:val="left"/>
      <w:pPr>
        <w:ind w:left="720" w:hanging="360"/>
      </w:pPr>
    </w:lvl>
    <w:lvl w:ilvl="1" w:tplc="DEF8943C">
      <w:start w:val="1"/>
      <w:numFmt w:val="lowerLetter"/>
      <w:lvlText w:val="%2."/>
      <w:lvlJc w:val="left"/>
      <w:pPr>
        <w:ind w:left="1440" w:hanging="360"/>
      </w:pPr>
    </w:lvl>
    <w:lvl w:ilvl="2" w:tplc="480AF9AA">
      <w:start w:val="1"/>
      <w:numFmt w:val="lowerRoman"/>
      <w:lvlText w:val="%3."/>
      <w:lvlJc w:val="right"/>
      <w:pPr>
        <w:ind w:left="2160" w:hanging="180"/>
      </w:pPr>
    </w:lvl>
    <w:lvl w:ilvl="3" w:tplc="A928D930">
      <w:start w:val="1"/>
      <w:numFmt w:val="decimal"/>
      <w:lvlText w:val="%4."/>
      <w:lvlJc w:val="left"/>
      <w:pPr>
        <w:ind w:left="2880" w:hanging="360"/>
      </w:pPr>
    </w:lvl>
    <w:lvl w:ilvl="4" w:tplc="83C82896">
      <w:start w:val="1"/>
      <w:numFmt w:val="lowerLetter"/>
      <w:lvlText w:val="%5."/>
      <w:lvlJc w:val="left"/>
      <w:pPr>
        <w:ind w:left="3600" w:hanging="360"/>
      </w:pPr>
    </w:lvl>
    <w:lvl w:ilvl="5" w:tplc="7EA884E0">
      <w:start w:val="1"/>
      <w:numFmt w:val="lowerRoman"/>
      <w:lvlText w:val="%6."/>
      <w:lvlJc w:val="right"/>
      <w:pPr>
        <w:ind w:left="4320" w:hanging="180"/>
      </w:pPr>
    </w:lvl>
    <w:lvl w:ilvl="6" w:tplc="2A9032D6">
      <w:start w:val="1"/>
      <w:numFmt w:val="decimal"/>
      <w:lvlText w:val="%7."/>
      <w:lvlJc w:val="left"/>
      <w:pPr>
        <w:ind w:left="5040" w:hanging="360"/>
      </w:pPr>
    </w:lvl>
    <w:lvl w:ilvl="7" w:tplc="CD98F15A">
      <w:start w:val="1"/>
      <w:numFmt w:val="lowerLetter"/>
      <w:lvlText w:val="%8."/>
      <w:lvlJc w:val="left"/>
      <w:pPr>
        <w:ind w:left="5760" w:hanging="360"/>
      </w:pPr>
    </w:lvl>
    <w:lvl w:ilvl="8" w:tplc="D01A298A">
      <w:start w:val="1"/>
      <w:numFmt w:val="lowerRoman"/>
      <w:lvlText w:val="%9."/>
      <w:lvlJc w:val="right"/>
      <w:pPr>
        <w:ind w:left="6480" w:hanging="180"/>
      </w:pPr>
    </w:lvl>
  </w:abstractNum>
  <w:abstractNum w:abstractNumId="8" w15:restartNumberingAfterBreak="0">
    <w:nsid w:val="19D07E2D"/>
    <w:multiLevelType w:val="hybridMultilevel"/>
    <w:tmpl w:val="FFFFFFFF"/>
    <w:lvl w:ilvl="0" w:tplc="66AC47AA">
      <w:start w:val="1"/>
      <w:numFmt w:val="bullet"/>
      <w:lvlText w:val="-"/>
      <w:lvlJc w:val="left"/>
      <w:pPr>
        <w:ind w:left="720" w:hanging="360"/>
      </w:pPr>
      <w:rPr>
        <w:rFonts w:ascii="Aptos" w:hAnsi="Aptos" w:hint="default"/>
      </w:rPr>
    </w:lvl>
    <w:lvl w:ilvl="1" w:tplc="CAD85EAE">
      <w:start w:val="1"/>
      <w:numFmt w:val="bullet"/>
      <w:lvlText w:val="o"/>
      <w:lvlJc w:val="left"/>
      <w:pPr>
        <w:ind w:left="1440" w:hanging="360"/>
      </w:pPr>
      <w:rPr>
        <w:rFonts w:ascii="Courier New" w:hAnsi="Courier New" w:hint="default"/>
      </w:rPr>
    </w:lvl>
    <w:lvl w:ilvl="2" w:tplc="BE6252EC">
      <w:start w:val="1"/>
      <w:numFmt w:val="bullet"/>
      <w:lvlText w:val=""/>
      <w:lvlJc w:val="left"/>
      <w:pPr>
        <w:ind w:left="2160" w:hanging="360"/>
      </w:pPr>
      <w:rPr>
        <w:rFonts w:ascii="Wingdings" w:hAnsi="Wingdings" w:hint="default"/>
      </w:rPr>
    </w:lvl>
    <w:lvl w:ilvl="3" w:tplc="96C6C81E">
      <w:start w:val="1"/>
      <w:numFmt w:val="bullet"/>
      <w:lvlText w:val=""/>
      <w:lvlJc w:val="left"/>
      <w:pPr>
        <w:ind w:left="2880" w:hanging="360"/>
      </w:pPr>
      <w:rPr>
        <w:rFonts w:ascii="Symbol" w:hAnsi="Symbol" w:hint="default"/>
      </w:rPr>
    </w:lvl>
    <w:lvl w:ilvl="4" w:tplc="BA6446F2">
      <w:start w:val="1"/>
      <w:numFmt w:val="bullet"/>
      <w:lvlText w:val="o"/>
      <w:lvlJc w:val="left"/>
      <w:pPr>
        <w:ind w:left="3600" w:hanging="360"/>
      </w:pPr>
      <w:rPr>
        <w:rFonts w:ascii="Courier New" w:hAnsi="Courier New" w:hint="default"/>
      </w:rPr>
    </w:lvl>
    <w:lvl w:ilvl="5" w:tplc="2B6E9D48">
      <w:start w:val="1"/>
      <w:numFmt w:val="bullet"/>
      <w:lvlText w:val=""/>
      <w:lvlJc w:val="left"/>
      <w:pPr>
        <w:ind w:left="4320" w:hanging="360"/>
      </w:pPr>
      <w:rPr>
        <w:rFonts w:ascii="Wingdings" w:hAnsi="Wingdings" w:hint="default"/>
      </w:rPr>
    </w:lvl>
    <w:lvl w:ilvl="6" w:tplc="4574D53A">
      <w:start w:val="1"/>
      <w:numFmt w:val="bullet"/>
      <w:lvlText w:val=""/>
      <w:lvlJc w:val="left"/>
      <w:pPr>
        <w:ind w:left="5040" w:hanging="360"/>
      </w:pPr>
      <w:rPr>
        <w:rFonts w:ascii="Symbol" w:hAnsi="Symbol" w:hint="default"/>
      </w:rPr>
    </w:lvl>
    <w:lvl w:ilvl="7" w:tplc="9AFA0076">
      <w:start w:val="1"/>
      <w:numFmt w:val="bullet"/>
      <w:lvlText w:val="o"/>
      <w:lvlJc w:val="left"/>
      <w:pPr>
        <w:ind w:left="5760" w:hanging="360"/>
      </w:pPr>
      <w:rPr>
        <w:rFonts w:ascii="Courier New" w:hAnsi="Courier New" w:hint="default"/>
      </w:rPr>
    </w:lvl>
    <w:lvl w:ilvl="8" w:tplc="129060BC">
      <w:start w:val="1"/>
      <w:numFmt w:val="bullet"/>
      <w:lvlText w:val=""/>
      <w:lvlJc w:val="left"/>
      <w:pPr>
        <w:ind w:left="6480" w:hanging="360"/>
      </w:pPr>
      <w:rPr>
        <w:rFonts w:ascii="Wingdings" w:hAnsi="Wingdings" w:hint="default"/>
      </w:rPr>
    </w:lvl>
  </w:abstractNum>
  <w:abstractNum w:abstractNumId="9" w15:restartNumberingAfterBreak="0">
    <w:nsid w:val="1BF94355"/>
    <w:multiLevelType w:val="hybridMultilevel"/>
    <w:tmpl w:val="8EA49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8751CC"/>
    <w:multiLevelType w:val="hybridMultilevel"/>
    <w:tmpl w:val="BB9E29F4"/>
    <w:lvl w:ilvl="0" w:tplc="465CBEAE">
      <w:start w:val="31"/>
      <w:numFmt w:val="bullet"/>
      <w:lvlText w:val="-"/>
      <w:lvlJc w:val="left"/>
      <w:pPr>
        <w:tabs>
          <w:tab w:val="num" w:pos="1080"/>
        </w:tabs>
        <w:ind w:left="1080" w:hanging="360"/>
      </w:pPr>
      <w:rPr>
        <w:rFonts w:ascii="Calibri" w:eastAsiaTheme="minorHAnsi" w:hAnsi="Calibri" w:cs="Calibri" w:hint="default"/>
      </w:rPr>
    </w:lvl>
    <w:lvl w:ilvl="1" w:tplc="FFFFFFFF">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Arial" w:hAnsi="Arial" w:hint="default"/>
      </w:rPr>
    </w:lvl>
    <w:lvl w:ilvl="3" w:tplc="FFFFFFFF" w:tentative="1">
      <w:start w:val="1"/>
      <w:numFmt w:val="bullet"/>
      <w:lvlText w:val="•"/>
      <w:lvlJc w:val="left"/>
      <w:pPr>
        <w:tabs>
          <w:tab w:val="num" w:pos="3240"/>
        </w:tabs>
        <w:ind w:left="3240" w:hanging="360"/>
      </w:pPr>
      <w:rPr>
        <w:rFonts w:ascii="Arial" w:hAnsi="Arial" w:hint="default"/>
      </w:rPr>
    </w:lvl>
    <w:lvl w:ilvl="4" w:tplc="FFFFFFFF" w:tentative="1">
      <w:start w:val="1"/>
      <w:numFmt w:val="bullet"/>
      <w:lvlText w:val="•"/>
      <w:lvlJc w:val="left"/>
      <w:pPr>
        <w:tabs>
          <w:tab w:val="num" w:pos="3960"/>
        </w:tabs>
        <w:ind w:left="3960" w:hanging="360"/>
      </w:pPr>
      <w:rPr>
        <w:rFonts w:ascii="Arial" w:hAnsi="Arial" w:hint="default"/>
      </w:rPr>
    </w:lvl>
    <w:lvl w:ilvl="5" w:tplc="FFFFFFFF" w:tentative="1">
      <w:start w:val="1"/>
      <w:numFmt w:val="bullet"/>
      <w:lvlText w:val="•"/>
      <w:lvlJc w:val="left"/>
      <w:pPr>
        <w:tabs>
          <w:tab w:val="num" w:pos="4680"/>
        </w:tabs>
        <w:ind w:left="4680" w:hanging="360"/>
      </w:pPr>
      <w:rPr>
        <w:rFonts w:ascii="Arial" w:hAnsi="Arial" w:hint="default"/>
      </w:rPr>
    </w:lvl>
    <w:lvl w:ilvl="6" w:tplc="FFFFFFFF" w:tentative="1">
      <w:start w:val="1"/>
      <w:numFmt w:val="bullet"/>
      <w:lvlText w:val="•"/>
      <w:lvlJc w:val="left"/>
      <w:pPr>
        <w:tabs>
          <w:tab w:val="num" w:pos="5400"/>
        </w:tabs>
        <w:ind w:left="5400" w:hanging="360"/>
      </w:pPr>
      <w:rPr>
        <w:rFonts w:ascii="Arial" w:hAnsi="Arial" w:hint="default"/>
      </w:rPr>
    </w:lvl>
    <w:lvl w:ilvl="7" w:tplc="FFFFFFFF" w:tentative="1">
      <w:start w:val="1"/>
      <w:numFmt w:val="bullet"/>
      <w:lvlText w:val="•"/>
      <w:lvlJc w:val="left"/>
      <w:pPr>
        <w:tabs>
          <w:tab w:val="num" w:pos="6120"/>
        </w:tabs>
        <w:ind w:left="6120" w:hanging="360"/>
      </w:pPr>
      <w:rPr>
        <w:rFonts w:ascii="Arial" w:hAnsi="Arial" w:hint="default"/>
      </w:rPr>
    </w:lvl>
    <w:lvl w:ilvl="8" w:tplc="FFFFFFFF" w:tentative="1">
      <w:start w:val="1"/>
      <w:numFmt w:val="bullet"/>
      <w:lvlText w:val="•"/>
      <w:lvlJc w:val="left"/>
      <w:pPr>
        <w:tabs>
          <w:tab w:val="num" w:pos="6840"/>
        </w:tabs>
        <w:ind w:left="6840" w:hanging="360"/>
      </w:pPr>
      <w:rPr>
        <w:rFonts w:ascii="Arial" w:hAnsi="Arial" w:hint="default"/>
      </w:rPr>
    </w:lvl>
  </w:abstractNum>
  <w:abstractNum w:abstractNumId="11" w15:restartNumberingAfterBreak="0">
    <w:nsid w:val="1F9B24F9"/>
    <w:multiLevelType w:val="hybridMultilevel"/>
    <w:tmpl w:val="2B40C2F2"/>
    <w:lvl w:ilvl="0" w:tplc="6396DB0E">
      <w:start w:val="1"/>
      <w:numFmt w:val="bullet"/>
      <w:lvlText w:val="•"/>
      <w:lvlJc w:val="left"/>
      <w:pPr>
        <w:tabs>
          <w:tab w:val="num" w:pos="720"/>
        </w:tabs>
        <w:ind w:left="720" w:hanging="360"/>
      </w:pPr>
      <w:rPr>
        <w:rFonts w:ascii="Arial" w:hAnsi="Arial" w:hint="default"/>
      </w:rPr>
    </w:lvl>
    <w:lvl w:ilvl="1" w:tplc="5C14E662">
      <w:numFmt w:val="bullet"/>
      <w:lvlText w:val="o"/>
      <w:lvlJc w:val="left"/>
      <w:pPr>
        <w:tabs>
          <w:tab w:val="num" w:pos="1440"/>
        </w:tabs>
        <w:ind w:left="1440" w:hanging="360"/>
      </w:pPr>
      <w:rPr>
        <w:rFonts w:ascii="Courier New" w:hAnsi="Courier New" w:hint="default"/>
      </w:rPr>
    </w:lvl>
    <w:lvl w:ilvl="2" w:tplc="D3585B38" w:tentative="1">
      <w:start w:val="1"/>
      <w:numFmt w:val="bullet"/>
      <w:lvlText w:val="•"/>
      <w:lvlJc w:val="left"/>
      <w:pPr>
        <w:tabs>
          <w:tab w:val="num" w:pos="2160"/>
        </w:tabs>
        <w:ind w:left="2160" w:hanging="360"/>
      </w:pPr>
      <w:rPr>
        <w:rFonts w:ascii="Arial" w:hAnsi="Arial" w:hint="default"/>
      </w:rPr>
    </w:lvl>
    <w:lvl w:ilvl="3" w:tplc="EA52F6AA" w:tentative="1">
      <w:start w:val="1"/>
      <w:numFmt w:val="bullet"/>
      <w:lvlText w:val="•"/>
      <w:lvlJc w:val="left"/>
      <w:pPr>
        <w:tabs>
          <w:tab w:val="num" w:pos="2880"/>
        </w:tabs>
        <w:ind w:left="2880" w:hanging="360"/>
      </w:pPr>
      <w:rPr>
        <w:rFonts w:ascii="Arial" w:hAnsi="Arial" w:hint="default"/>
      </w:rPr>
    </w:lvl>
    <w:lvl w:ilvl="4" w:tplc="7CC6344E" w:tentative="1">
      <w:start w:val="1"/>
      <w:numFmt w:val="bullet"/>
      <w:lvlText w:val="•"/>
      <w:lvlJc w:val="left"/>
      <w:pPr>
        <w:tabs>
          <w:tab w:val="num" w:pos="3600"/>
        </w:tabs>
        <w:ind w:left="3600" w:hanging="360"/>
      </w:pPr>
      <w:rPr>
        <w:rFonts w:ascii="Arial" w:hAnsi="Arial" w:hint="default"/>
      </w:rPr>
    </w:lvl>
    <w:lvl w:ilvl="5" w:tplc="09DEC80A" w:tentative="1">
      <w:start w:val="1"/>
      <w:numFmt w:val="bullet"/>
      <w:lvlText w:val="•"/>
      <w:lvlJc w:val="left"/>
      <w:pPr>
        <w:tabs>
          <w:tab w:val="num" w:pos="4320"/>
        </w:tabs>
        <w:ind w:left="4320" w:hanging="360"/>
      </w:pPr>
      <w:rPr>
        <w:rFonts w:ascii="Arial" w:hAnsi="Arial" w:hint="default"/>
      </w:rPr>
    </w:lvl>
    <w:lvl w:ilvl="6" w:tplc="A6429DCC" w:tentative="1">
      <w:start w:val="1"/>
      <w:numFmt w:val="bullet"/>
      <w:lvlText w:val="•"/>
      <w:lvlJc w:val="left"/>
      <w:pPr>
        <w:tabs>
          <w:tab w:val="num" w:pos="5040"/>
        </w:tabs>
        <w:ind w:left="5040" w:hanging="360"/>
      </w:pPr>
      <w:rPr>
        <w:rFonts w:ascii="Arial" w:hAnsi="Arial" w:hint="default"/>
      </w:rPr>
    </w:lvl>
    <w:lvl w:ilvl="7" w:tplc="4D18F850" w:tentative="1">
      <w:start w:val="1"/>
      <w:numFmt w:val="bullet"/>
      <w:lvlText w:val="•"/>
      <w:lvlJc w:val="left"/>
      <w:pPr>
        <w:tabs>
          <w:tab w:val="num" w:pos="5760"/>
        </w:tabs>
        <w:ind w:left="5760" w:hanging="360"/>
      </w:pPr>
      <w:rPr>
        <w:rFonts w:ascii="Arial" w:hAnsi="Arial" w:hint="default"/>
      </w:rPr>
    </w:lvl>
    <w:lvl w:ilvl="8" w:tplc="D46AA49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032C3FD"/>
    <w:multiLevelType w:val="hybridMultilevel"/>
    <w:tmpl w:val="FFFFFFFF"/>
    <w:lvl w:ilvl="0" w:tplc="6180E8B0">
      <w:start w:val="1"/>
      <w:numFmt w:val="decimal"/>
      <w:lvlText w:val="%1."/>
      <w:lvlJc w:val="left"/>
      <w:pPr>
        <w:ind w:left="720" w:hanging="360"/>
      </w:pPr>
    </w:lvl>
    <w:lvl w:ilvl="1" w:tplc="5EEABA62">
      <w:start w:val="1"/>
      <w:numFmt w:val="lowerLetter"/>
      <w:lvlText w:val="%2."/>
      <w:lvlJc w:val="left"/>
      <w:pPr>
        <w:ind w:left="1440" w:hanging="360"/>
      </w:pPr>
    </w:lvl>
    <w:lvl w:ilvl="2" w:tplc="CC8CCA5A">
      <w:start w:val="1"/>
      <w:numFmt w:val="lowerRoman"/>
      <w:lvlText w:val="%3."/>
      <w:lvlJc w:val="right"/>
      <w:pPr>
        <w:ind w:left="2160" w:hanging="180"/>
      </w:pPr>
    </w:lvl>
    <w:lvl w:ilvl="3" w:tplc="569E40C0">
      <w:start w:val="1"/>
      <w:numFmt w:val="decimal"/>
      <w:lvlText w:val="%4."/>
      <w:lvlJc w:val="left"/>
      <w:pPr>
        <w:ind w:left="2880" w:hanging="360"/>
      </w:pPr>
    </w:lvl>
    <w:lvl w:ilvl="4" w:tplc="64128792">
      <w:start w:val="1"/>
      <w:numFmt w:val="lowerLetter"/>
      <w:lvlText w:val="%5."/>
      <w:lvlJc w:val="left"/>
      <w:pPr>
        <w:ind w:left="3600" w:hanging="360"/>
      </w:pPr>
    </w:lvl>
    <w:lvl w:ilvl="5" w:tplc="8BE0A38A">
      <w:start w:val="1"/>
      <w:numFmt w:val="lowerRoman"/>
      <w:lvlText w:val="%6."/>
      <w:lvlJc w:val="right"/>
      <w:pPr>
        <w:ind w:left="4320" w:hanging="180"/>
      </w:pPr>
    </w:lvl>
    <w:lvl w:ilvl="6" w:tplc="902085AA">
      <w:start w:val="1"/>
      <w:numFmt w:val="decimal"/>
      <w:lvlText w:val="%7."/>
      <w:lvlJc w:val="left"/>
      <w:pPr>
        <w:ind w:left="5040" w:hanging="360"/>
      </w:pPr>
    </w:lvl>
    <w:lvl w:ilvl="7" w:tplc="7234C2EC">
      <w:start w:val="1"/>
      <w:numFmt w:val="lowerLetter"/>
      <w:lvlText w:val="%8."/>
      <w:lvlJc w:val="left"/>
      <w:pPr>
        <w:ind w:left="5760" w:hanging="360"/>
      </w:pPr>
    </w:lvl>
    <w:lvl w:ilvl="8" w:tplc="5C10569A">
      <w:start w:val="1"/>
      <w:numFmt w:val="lowerRoman"/>
      <w:lvlText w:val="%9."/>
      <w:lvlJc w:val="right"/>
      <w:pPr>
        <w:ind w:left="6480" w:hanging="180"/>
      </w:pPr>
    </w:lvl>
  </w:abstractNum>
  <w:abstractNum w:abstractNumId="13" w15:restartNumberingAfterBreak="0">
    <w:nsid w:val="271754D3"/>
    <w:multiLevelType w:val="hybridMultilevel"/>
    <w:tmpl w:val="E9CCD7B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285507B9"/>
    <w:multiLevelType w:val="hybridMultilevel"/>
    <w:tmpl w:val="FFFFFFFF"/>
    <w:lvl w:ilvl="0" w:tplc="5BA2C5BE">
      <w:start w:val="1"/>
      <w:numFmt w:val="bullet"/>
      <w:lvlText w:val="-"/>
      <w:lvlJc w:val="left"/>
      <w:pPr>
        <w:ind w:left="720" w:hanging="360"/>
      </w:pPr>
      <w:rPr>
        <w:rFonts w:ascii="Aptos" w:hAnsi="Aptos" w:hint="default"/>
      </w:rPr>
    </w:lvl>
    <w:lvl w:ilvl="1" w:tplc="A3F0A20E">
      <w:start w:val="1"/>
      <w:numFmt w:val="bullet"/>
      <w:lvlText w:val="o"/>
      <w:lvlJc w:val="left"/>
      <w:pPr>
        <w:ind w:left="1440" w:hanging="360"/>
      </w:pPr>
      <w:rPr>
        <w:rFonts w:ascii="Courier New" w:hAnsi="Courier New" w:hint="default"/>
      </w:rPr>
    </w:lvl>
    <w:lvl w:ilvl="2" w:tplc="5B9AB018">
      <w:start w:val="1"/>
      <w:numFmt w:val="bullet"/>
      <w:lvlText w:val=""/>
      <w:lvlJc w:val="left"/>
      <w:pPr>
        <w:ind w:left="2160" w:hanging="360"/>
      </w:pPr>
      <w:rPr>
        <w:rFonts w:ascii="Wingdings" w:hAnsi="Wingdings" w:hint="default"/>
      </w:rPr>
    </w:lvl>
    <w:lvl w:ilvl="3" w:tplc="23140E54">
      <w:start w:val="1"/>
      <w:numFmt w:val="bullet"/>
      <w:lvlText w:val=""/>
      <w:lvlJc w:val="left"/>
      <w:pPr>
        <w:ind w:left="2880" w:hanging="360"/>
      </w:pPr>
      <w:rPr>
        <w:rFonts w:ascii="Symbol" w:hAnsi="Symbol" w:hint="default"/>
      </w:rPr>
    </w:lvl>
    <w:lvl w:ilvl="4" w:tplc="01603A94">
      <w:start w:val="1"/>
      <w:numFmt w:val="bullet"/>
      <w:lvlText w:val="o"/>
      <w:lvlJc w:val="left"/>
      <w:pPr>
        <w:ind w:left="3600" w:hanging="360"/>
      </w:pPr>
      <w:rPr>
        <w:rFonts w:ascii="Courier New" w:hAnsi="Courier New" w:hint="default"/>
      </w:rPr>
    </w:lvl>
    <w:lvl w:ilvl="5" w:tplc="B53C35EA">
      <w:start w:val="1"/>
      <w:numFmt w:val="bullet"/>
      <w:lvlText w:val=""/>
      <w:lvlJc w:val="left"/>
      <w:pPr>
        <w:ind w:left="4320" w:hanging="360"/>
      </w:pPr>
      <w:rPr>
        <w:rFonts w:ascii="Wingdings" w:hAnsi="Wingdings" w:hint="default"/>
      </w:rPr>
    </w:lvl>
    <w:lvl w:ilvl="6" w:tplc="A694F586">
      <w:start w:val="1"/>
      <w:numFmt w:val="bullet"/>
      <w:lvlText w:val=""/>
      <w:lvlJc w:val="left"/>
      <w:pPr>
        <w:ind w:left="5040" w:hanging="360"/>
      </w:pPr>
      <w:rPr>
        <w:rFonts w:ascii="Symbol" w:hAnsi="Symbol" w:hint="default"/>
      </w:rPr>
    </w:lvl>
    <w:lvl w:ilvl="7" w:tplc="CEE4909C">
      <w:start w:val="1"/>
      <w:numFmt w:val="bullet"/>
      <w:lvlText w:val="o"/>
      <w:lvlJc w:val="left"/>
      <w:pPr>
        <w:ind w:left="5760" w:hanging="360"/>
      </w:pPr>
      <w:rPr>
        <w:rFonts w:ascii="Courier New" w:hAnsi="Courier New" w:hint="default"/>
      </w:rPr>
    </w:lvl>
    <w:lvl w:ilvl="8" w:tplc="1BE22D74">
      <w:start w:val="1"/>
      <w:numFmt w:val="bullet"/>
      <w:lvlText w:val=""/>
      <w:lvlJc w:val="left"/>
      <w:pPr>
        <w:ind w:left="6480" w:hanging="360"/>
      </w:pPr>
      <w:rPr>
        <w:rFonts w:ascii="Wingdings" w:hAnsi="Wingdings" w:hint="default"/>
      </w:rPr>
    </w:lvl>
  </w:abstractNum>
  <w:abstractNum w:abstractNumId="15" w15:restartNumberingAfterBreak="0">
    <w:nsid w:val="2BF1112E"/>
    <w:multiLevelType w:val="hybridMultilevel"/>
    <w:tmpl w:val="FFFFFFFF"/>
    <w:lvl w:ilvl="0" w:tplc="2BFA5B20">
      <w:start w:val="1"/>
      <w:numFmt w:val="bullet"/>
      <w:lvlText w:val="-"/>
      <w:lvlJc w:val="left"/>
      <w:pPr>
        <w:ind w:left="720" w:hanging="360"/>
      </w:pPr>
      <w:rPr>
        <w:rFonts w:ascii="Aptos" w:hAnsi="Aptos" w:hint="default"/>
      </w:rPr>
    </w:lvl>
    <w:lvl w:ilvl="1" w:tplc="76AE89B0">
      <w:start w:val="1"/>
      <w:numFmt w:val="bullet"/>
      <w:lvlText w:val="o"/>
      <w:lvlJc w:val="left"/>
      <w:pPr>
        <w:ind w:left="1440" w:hanging="360"/>
      </w:pPr>
      <w:rPr>
        <w:rFonts w:ascii="Courier New" w:hAnsi="Courier New" w:hint="default"/>
      </w:rPr>
    </w:lvl>
    <w:lvl w:ilvl="2" w:tplc="D0DC42B0">
      <w:start w:val="1"/>
      <w:numFmt w:val="bullet"/>
      <w:lvlText w:val=""/>
      <w:lvlJc w:val="left"/>
      <w:pPr>
        <w:ind w:left="2160" w:hanging="360"/>
      </w:pPr>
      <w:rPr>
        <w:rFonts w:ascii="Wingdings" w:hAnsi="Wingdings" w:hint="default"/>
      </w:rPr>
    </w:lvl>
    <w:lvl w:ilvl="3" w:tplc="DE248C50">
      <w:start w:val="1"/>
      <w:numFmt w:val="bullet"/>
      <w:lvlText w:val=""/>
      <w:lvlJc w:val="left"/>
      <w:pPr>
        <w:ind w:left="2880" w:hanging="360"/>
      </w:pPr>
      <w:rPr>
        <w:rFonts w:ascii="Symbol" w:hAnsi="Symbol" w:hint="default"/>
      </w:rPr>
    </w:lvl>
    <w:lvl w:ilvl="4" w:tplc="5D9A5C0E">
      <w:start w:val="1"/>
      <w:numFmt w:val="bullet"/>
      <w:lvlText w:val="o"/>
      <w:lvlJc w:val="left"/>
      <w:pPr>
        <w:ind w:left="3600" w:hanging="360"/>
      </w:pPr>
      <w:rPr>
        <w:rFonts w:ascii="Courier New" w:hAnsi="Courier New" w:hint="default"/>
      </w:rPr>
    </w:lvl>
    <w:lvl w:ilvl="5" w:tplc="DFD0D6C8">
      <w:start w:val="1"/>
      <w:numFmt w:val="bullet"/>
      <w:lvlText w:val=""/>
      <w:lvlJc w:val="left"/>
      <w:pPr>
        <w:ind w:left="4320" w:hanging="360"/>
      </w:pPr>
      <w:rPr>
        <w:rFonts w:ascii="Wingdings" w:hAnsi="Wingdings" w:hint="default"/>
      </w:rPr>
    </w:lvl>
    <w:lvl w:ilvl="6" w:tplc="791EE0FC">
      <w:start w:val="1"/>
      <w:numFmt w:val="bullet"/>
      <w:lvlText w:val=""/>
      <w:lvlJc w:val="left"/>
      <w:pPr>
        <w:ind w:left="5040" w:hanging="360"/>
      </w:pPr>
      <w:rPr>
        <w:rFonts w:ascii="Symbol" w:hAnsi="Symbol" w:hint="default"/>
      </w:rPr>
    </w:lvl>
    <w:lvl w:ilvl="7" w:tplc="B16E7882">
      <w:start w:val="1"/>
      <w:numFmt w:val="bullet"/>
      <w:lvlText w:val="o"/>
      <w:lvlJc w:val="left"/>
      <w:pPr>
        <w:ind w:left="5760" w:hanging="360"/>
      </w:pPr>
      <w:rPr>
        <w:rFonts w:ascii="Courier New" w:hAnsi="Courier New" w:hint="default"/>
      </w:rPr>
    </w:lvl>
    <w:lvl w:ilvl="8" w:tplc="80CC831C">
      <w:start w:val="1"/>
      <w:numFmt w:val="bullet"/>
      <w:lvlText w:val=""/>
      <w:lvlJc w:val="left"/>
      <w:pPr>
        <w:ind w:left="6480" w:hanging="360"/>
      </w:pPr>
      <w:rPr>
        <w:rFonts w:ascii="Wingdings" w:hAnsi="Wingdings" w:hint="default"/>
      </w:rPr>
    </w:lvl>
  </w:abstractNum>
  <w:abstractNum w:abstractNumId="16" w15:restartNumberingAfterBreak="0">
    <w:nsid w:val="2EA1121A"/>
    <w:multiLevelType w:val="hybridMultilevel"/>
    <w:tmpl w:val="51BC1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1D1D5C"/>
    <w:multiLevelType w:val="hybridMultilevel"/>
    <w:tmpl w:val="FE26C648"/>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4572BAB"/>
    <w:multiLevelType w:val="multilevel"/>
    <w:tmpl w:val="0D4A1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A901AF"/>
    <w:multiLevelType w:val="hybridMultilevel"/>
    <w:tmpl w:val="FFFFFFFF"/>
    <w:lvl w:ilvl="0" w:tplc="FBB8822A">
      <w:start w:val="1"/>
      <w:numFmt w:val="bullet"/>
      <w:lvlText w:val="-"/>
      <w:lvlJc w:val="left"/>
      <w:pPr>
        <w:ind w:left="720" w:hanging="360"/>
      </w:pPr>
      <w:rPr>
        <w:rFonts w:ascii="Aptos" w:hAnsi="Aptos" w:hint="default"/>
      </w:rPr>
    </w:lvl>
    <w:lvl w:ilvl="1" w:tplc="1364623A">
      <w:start w:val="1"/>
      <w:numFmt w:val="bullet"/>
      <w:lvlText w:val="o"/>
      <w:lvlJc w:val="left"/>
      <w:pPr>
        <w:ind w:left="1440" w:hanging="360"/>
      </w:pPr>
      <w:rPr>
        <w:rFonts w:ascii="Courier New" w:hAnsi="Courier New" w:hint="default"/>
      </w:rPr>
    </w:lvl>
    <w:lvl w:ilvl="2" w:tplc="CAD02416">
      <w:start w:val="1"/>
      <w:numFmt w:val="bullet"/>
      <w:lvlText w:val=""/>
      <w:lvlJc w:val="left"/>
      <w:pPr>
        <w:ind w:left="2160" w:hanging="360"/>
      </w:pPr>
      <w:rPr>
        <w:rFonts w:ascii="Wingdings" w:hAnsi="Wingdings" w:hint="default"/>
      </w:rPr>
    </w:lvl>
    <w:lvl w:ilvl="3" w:tplc="B986EF84">
      <w:start w:val="1"/>
      <w:numFmt w:val="bullet"/>
      <w:lvlText w:val=""/>
      <w:lvlJc w:val="left"/>
      <w:pPr>
        <w:ind w:left="2880" w:hanging="360"/>
      </w:pPr>
      <w:rPr>
        <w:rFonts w:ascii="Symbol" w:hAnsi="Symbol" w:hint="default"/>
      </w:rPr>
    </w:lvl>
    <w:lvl w:ilvl="4" w:tplc="54468BFE">
      <w:start w:val="1"/>
      <w:numFmt w:val="bullet"/>
      <w:lvlText w:val="o"/>
      <w:lvlJc w:val="left"/>
      <w:pPr>
        <w:ind w:left="3600" w:hanging="360"/>
      </w:pPr>
      <w:rPr>
        <w:rFonts w:ascii="Courier New" w:hAnsi="Courier New" w:hint="default"/>
      </w:rPr>
    </w:lvl>
    <w:lvl w:ilvl="5" w:tplc="F6EAF2D2">
      <w:start w:val="1"/>
      <w:numFmt w:val="bullet"/>
      <w:lvlText w:val=""/>
      <w:lvlJc w:val="left"/>
      <w:pPr>
        <w:ind w:left="4320" w:hanging="360"/>
      </w:pPr>
      <w:rPr>
        <w:rFonts w:ascii="Wingdings" w:hAnsi="Wingdings" w:hint="default"/>
      </w:rPr>
    </w:lvl>
    <w:lvl w:ilvl="6" w:tplc="F4B424E4">
      <w:start w:val="1"/>
      <w:numFmt w:val="bullet"/>
      <w:lvlText w:val=""/>
      <w:lvlJc w:val="left"/>
      <w:pPr>
        <w:ind w:left="5040" w:hanging="360"/>
      </w:pPr>
      <w:rPr>
        <w:rFonts w:ascii="Symbol" w:hAnsi="Symbol" w:hint="default"/>
      </w:rPr>
    </w:lvl>
    <w:lvl w:ilvl="7" w:tplc="BB9CC91E">
      <w:start w:val="1"/>
      <w:numFmt w:val="bullet"/>
      <w:lvlText w:val="o"/>
      <w:lvlJc w:val="left"/>
      <w:pPr>
        <w:ind w:left="5760" w:hanging="360"/>
      </w:pPr>
      <w:rPr>
        <w:rFonts w:ascii="Courier New" w:hAnsi="Courier New" w:hint="default"/>
      </w:rPr>
    </w:lvl>
    <w:lvl w:ilvl="8" w:tplc="2E783756">
      <w:start w:val="1"/>
      <w:numFmt w:val="bullet"/>
      <w:lvlText w:val=""/>
      <w:lvlJc w:val="left"/>
      <w:pPr>
        <w:ind w:left="6480" w:hanging="360"/>
      </w:pPr>
      <w:rPr>
        <w:rFonts w:ascii="Wingdings" w:hAnsi="Wingdings" w:hint="default"/>
      </w:rPr>
    </w:lvl>
  </w:abstractNum>
  <w:abstractNum w:abstractNumId="20" w15:restartNumberingAfterBreak="0">
    <w:nsid w:val="39328706"/>
    <w:multiLevelType w:val="hybridMultilevel"/>
    <w:tmpl w:val="FFFFFFFF"/>
    <w:lvl w:ilvl="0" w:tplc="50240876">
      <w:start w:val="3"/>
      <w:numFmt w:val="bullet"/>
      <w:lvlText w:val="-"/>
      <w:lvlJc w:val="left"/>
      <w:pPr>
        <w:ind w:left="360" w:hanging="360"/>
      </w:pPr>
      <w:rPr>
        <w:rFonts w:ascii="Aptos" w:hAnsi="Aptos" w:hint="default"/>
      </w:rPr>
    </w:lvl>
    <w:lvl w:ilvl="1" w:tplc="DF4CEE84">
      <w:start w:val="1"/>
      <w:numFmt w:val="bullet"/>
      <w:lvlText w:val="o"/>
      <w:lvlJc w:val="left"/>
      <w:pPr>
        <w:ind w:left="1080" w:hanging="360"/>
      </w:pPr>
      <w:rPr>
        <w:rFonts w:ascii="Courier New" w:hAnsi="Courier New" w:hint="default"/>
      </w:rPr>
    </w:lvl>
    <w:lvl w:ilvl="2" w:tplc="E440FCD0">
      <w:start w:val="1"/>
      <w:numFmt w:val="bullet"/>
      <w:lvlText w:val=""/>
      <w:lvlJc w:val="left"/>
      <w:pPr>
        <w:ind w:left="1800" w:hanging="360"/>
      </w:pPr>
      <w:rPr>
        <w:rFonts w:ascii="Wingdings" w:hAnsi="Wingdings" w:hint="default"/>
      </w:rPr>
    </w:lvl>
    <w:lvl w:ilvl="3" w:tplc="3D36A47A">
      <w:start w:val="1"/>
      <w:numFmt w:val="bullet"/>
      <w:lvlText w:val=""/>
      <w:lvlJc w:val="left"/>
      <w:pPr>
        <w:ind w:left="2520" w:hanging="360"/>
      </w:pPr>
      <w:rPr>
        <w:rFonts w:ascii="Symbol" w:hAnsi="Symbol" w:hint="default"/>
      </w:rPr>
    </w:lvl>
    <w:lvl w:ilvl="4" w:tplc="5F188A16">
      <w:start w:val="1"/>
      <w:numFmt w:val="bullet"/>
      <w:lvlText w:val="o"/>
      <w:lvlJc w:val="left"/>
      <w:pPr>
        <w:ind w:left="3240" w:hanging="360"/>
      </w:pPr>
      <w:rPr>
        <w:rFonts w:ascii="Courier New" w:hAnsi="Courier New" w:hint="default"/>
      </w:rPr>
    </w:lvl>
    <w:lvl w:ilvl="5" w:tplc="F4F2B1BE">
      <w:start w:val="1"/>
      <w:numFmt w:val="bullet"/>
      <w:lvlText w:val=""/>
      <w:lvlJc w:val="left"/>
      <w:pPr>
        <w:ind w:left="3960" w:hanging="360"/>
      </w:pPr>
      <w:rPr>
        <w:rFonts w:ascii="Wingdings" w:hAnsi="Wingdings" w:hint="default"/>
      </w:rPr>
    </w:lvl>
    <w:lvl w:ilvl="6" w:tplc="62DAC4B2">
      <w:start w:val="1"/>
      <w:numFmt w:val="bullet"/>
      <w:lvlText w:val=""/>
      <w:lvlJc w:val="left"/>
      <w:pPr>
        <w:ind w:left="4680" w:hanging="360"/>
      </w:pPr>
      <w:rPr>
        <w:rFonts w:ascii="Symbol" w:hAnsi="Symbol" w:hint="default"/>
      </w:rPr>
    </w:lvl>
    <w:lvl w:ilvl="7" w:tplc="57EA3260">
      <w:start w:val="1"/>
      <w:numFmt w:val="bullet"/>
      <w:lvlText w:val="o"/>
      <w:lvlJc w:val="left"/>
      <w:pPr>
        <w:ind w:left="5400" w:hanging="360"/>
      </w:pPr>
      <w:rPr>
        <w:rFonts w:ascii="Courier New" w:hAnsi="Courier New" w:hint="default"/>
      </w:rPr>
    </w:lvl>
    <w:lvl w:ilvl="8" w:tplc="E7F8AD5E">
      <w:start w:val="1"/>
      <w:numFmt w:val="bullet"/>
      <w:lvlText w:val=""/>
      <w:lvlJc w:val="left"/>
      <w:pPr>
        <w:ind w:left="6120" w:hanging="360"/>
      </w:pPr>
      <w:rPr>
        <w:rFonts w:ascii="Wingdings" w:hAnsi="Wingdings" w:hint="default"/>
      </w:rPr>
    </w:lvl>
  </w:abstractNum>
  <w:abstractNum w:abstractNumId="21" w15:restartNumberingAfterBreak="0">
    <w:nsid w:val="395DD814"/>
    <w:multiLevelType w:val="hybridMultilevel"/>
    <w:tmpl w:val="FFFFFFFF"/>
    <w:lvl w:ilvl="0" w:tplc="3692F7E4">
      <w:start w:val="1"/>
      <w:numFmt w:val="bullet"/>
      <w:lvlText w:val="-"/>
      <w:lvlJc w:val="left"/>
      <w:pPr>
        <w:ind w:left="720" w:hanging="360"/>
      </w:pPr>
      <w:rPr>
        <w:rFonts w:ascii="Aptos" w:hAnsi="Aptos" w:hint="default"/>
      </w:rPr>
    </w:lvl>
    <w:lvl w:ilvl="1" w:tplc="6ABC05DA">
      <w:start w:val="1"/>
      <w:numFmt w:val="bullet"/>
      <w:lvlText w:val="o"/>
      <w:lvlJc w:val="left"/>
      <w:pPr>
        <w:ind w:left="1440" w:hanging="360"/>
      </w:pPr>
      <w:rPr>
        <w:rFonts w:ascii="Courier New" w:hAnsi="Courier New" w:hint="default"/>
      </w:rPr>
    </w:lvl>
    <w:lvl w:ilvl="2" w:tplc="F5126820">
      <w:start w:val="1"/>
      <w:numFmt w:val="bullet"/>
      <w:lvlText w:val=""/>
      <w:lvlJc w:val="left"/>
      <w:pPr>
        <w:ind w:left="2160" w:hanging="360"/>
      </w:pPr>
      <w:rPr>
        <w:rFonts w:ascii="Wingdings" w:hAnsi="Wingdings" w:hint="default"/>
      </w:rPr>
    </w:lvl>
    <w:lvl w:ilvl="3" w:tplc="F4B8FC80">
      <w:start w:val="1"/>
      <w:numFmt w:val="bullet"/>
      <w:lvlText w:val=""/>
      <w:lvlJc w:val="left"/>
      <w:pPr>
        <w:ind w:left="2880" w:hanging="360"/>
      </w:pPr>
      <w:rPr>
        <w:rFonts w:ascii="Symbol" w:hAnsi="Symbol" w:hint="default"/>
      </w:rPr>
    </w:lvl>
    <w:lvl w:ilvl="4" w:tplc="623C08CA">
      <w:start w:val="1"/>
      <w:numFmt w:val="bullet"/>
      <w:lvlText w:val="o"/>
      <w:lvlJc w:val="left"/>
      <w:pPr>
        <w:ind w:left="3600" w:hanging="360"/>
      </w:pPr>
      <w:rPr>
        <w:rFonts w:ascii="Courier New" w:hAnsi="Courier New" w:hint="default"/>
      </w:rPr>
    </w:lvl>
    <w:lvl w:ilvl="5" w:tplc="98243CB4">
      <w:start w:val="1"/>
      <w:numFmt w:val="bullet"/>
      <w:lvlText w:val=""/>
      <w:lvlJc w:val="left"/>
      <w:pPr>
        <w:ind w:left="4320" w:hanging="360"/>
      </w:pPr>
      <w:rPr>
        <w:rFonts w:ascii="Wingdings" w:hAnsi="Wingdings" w:hint="default"/>
      </w:rPr>
    </w:lvl>
    <w:lvl w:ilvl="6" w:tplc="54246060">
      <w:start w:val="1"/>
      <w:numFmt w:val="bullet"/>
      <w:lvlText w:val=""/>
      <w:lvlJc w:val="left"/>
      <w:pPr>
        <w:ind w:left="5040" w:hanging="360"/>
      </w:pPr>
      <w:rPr>
        <w:rFonts w:ascii="Symbol" w:hAnsi="Symbol" w:hint="default"/>
      </w:rPr>
    </w:lvl>
    <w:lvl w:ilvl="7" w:tplc="D160E184">
      <w:start w:val="1"/>
      <w:numFmt w:val="bullet"/>
      <w:lvlText w:val="o"/>
      <w:lvlJc w:val="left"/>
      <w:pPr>
        <w:ind w:left="5760" w:hanging="360"/>
      </w:pPr>
      <w:rPr>
        <w:rFonts w:ascii="Courier New" w:hAnsi="Courier New" w:hint="default"/>
      </w:rPr>
    </w:lvl>
    <w:lvl w:ilvl="8" w:tplc="31525D68">
      <w:start w:val="1"/>
      <w:numFmt w:val="bullet"/>
      <w:lvlText w:val=""/>
      <w:lvlJc w:val="left"/>
      <w:pPr>
        <w:ind w:left="6480" w:hanging="360"/>
      </w:pPr>
      <w:rPr>
        <w:rFonts w:ascii="Wingdings" w:hAnsi="Wingdings" w:hint="default"/>
      </w:rPr>
    </w:lvl>
  </w:abstractNum>
  <w:abstractNum w:abstractNumId="22" w15:restartNumberingAfterBreak="0">
    <w:nsid w:val="3EF56B1E"/>
    <w:multiLevelType w:val="hybridMultilevel"/>
    <w:tmpl w:val="FFFFFFFF"/>
    <w:lvl w:ilvl="0" w:tplc="9C86369A">
      <w:start w:val="1"/>
      <w:numFmt w:val="bullet"/>
      <w:lvlText w:val="-"/>
      <w:lvlJc w:val="left"/>
      <w:pPr>
        <w:ind w:left="720" w:hanging="360"/>
      </w:pPr>
      <w:rPr>
        <w:rFonts w:ascii="Aptos" w:hAnsi="Aptos" w:hint="default"/>
      </w:rPr>
    </w:lvl>
    <w:lvl w:ilvl="1" w:tplc="2B04B77A">
      <w:start w:val="1"/>
      <w:numFmt w:val="bullet"/>
      <w:lvlText w:val="o"/>
      <w:lvlJc w:val="left"/>
      <w:pPr>
        <w:ind w:left="1440" w:hanging="360"/>
      </w:pPr>
      <w:rPr>
        <w:rFonts w:ascii="Courier New" w:hAnsi="Courier New" w:hint="default"/>
      </w:rPr>
    </w:lvl>
    <w:lvl w:ilvl="2" w:tplc="3BD264A6">
      <w:start w:val="1"/>
      <w:numFmt w:val="bullet"/>
      <w:lvlText w:val=""/>
      <w:lvlJc w:val="left"/>
      <w:pPr>
        <w:ind w:left="2160" w:hanging="360"/>
      </w:pPr>
      <w:rPr>
        <w:rFonts w:ascii="Wingdings" w:hAnsi="Wingdings" w:hint="default"/>
      </w:rPr>
    </w:lvl>
    <w:lvl w:ilvl="3" w:tplc="9C526092">
      <w:start w:val="1"/>
      <w:numFmt w:val="bullet"/>
      <w:lvlText w:val=""/>
      <w:lvlJc w:val="left"/>
      <w:pPr>
        <w:ind w:left="2880" w:hanging="360"/>
      </w:pPr>
      <w:rPr>
        <w:rFonts w:ascii="Symbol" w:hAnsi="Symbol" w:hint="default"/>
      </w:rPr>
    </w:lvl>
    <w:lvl w:ilvl="4" w:tplc="2A707FE2">
      <w:start w:val="1"/>
      <w:numFmt w:val="bullet"/>
      <w:lvlText w:val="o"/>
      <w:lvlJc w:val="left"/>
      <w:pPr>
        <w:ind w:left="3600" w:hanging="360"/>
      </w:pPr>
      <w:rPr>
        <w:rFonts w:ascii="Courier New" w:hAnsi="Courier New" w:hint="default"/>
      </w:rPr>
    </w:lvl>
    <w:lvl w:ilvl="5" w:tplc="6B9EFF86">
      <w:start w:val="1"/>
      <w:numFmt w:val="bullet"/>
      <w:lvlText w:val=""/>
      <w:lvlJc w:val="left"/>
      <w:pPr>
        <w:ind w:left="4320" w:hanging="360"/>
      </w:pPr>
      <w:rPr>
        <w:rFonts w:ascii="Wingdings" w:hAnsi="Wingdings" w:hint="default"/>
      </w:rPr>
    </w:lvl>
    <w:lvl w:ilvl="6" w:tplc="6D502BA4">
      <w:start w:val="1"/>
      <w:numFmt w:val="bullet"/>
      <w:lvlText w:val=""/>
      <w:lvlJc w:val="left"/>
      <w:pPr>
        <w:ind w:left="5040" w:hanging="360"/>
      </w:pPr>
      <w:rPr>
        <w:rFonts w:ascii="Symbol" w:hAnsi="Symbol" w:hint="default"/>
      </w:rPr>
    </w:lvl>
    <w:lvl w:ilvl="7" w:tplc="7772CAEE">
      <w:start w:val="1"/>
      <w:numFmt w:val="bullet"/>
      <w:lvlText w:val="o"/>
      <w:lvlJc w:val="left"/>
      <w:pPr>
        <w:ind w:left="5760" w:hanging="360"/>
      </w:pPr>
      <w:rPr>
        <w:rFonts w:ascii="Courier New" w:hAnsi="Courier New" w:hint="default"/>
      </w:rPr>
    </w:lvl>
    <w:lvl w:ilvl="8" w:tplc="BAD2960C">
      <w:start w:val="1"/>
      <w:numFmt w:val="bullet"/>
      <w:lvlText w:val=""/>
      <w:lvlJc w:val="left"/>
      <w:pPr>
        <w:ind w:left="6480" w:hanging="360"/>
      </w:pPr>
      <w:rPr>
        <w:rFonts w:ascii="Wingdings" w:hAnsi="Wingdings" w:hint="default"/>
      </w:rPr>
    </w:lvl>
  </w:abstractNum>
  <w:abstractNum w:abstractNumId="23" w15:restartNumberingAfterBreak="0">
    <w:nsid w:val="409D0D04"/>
    <w:multiLevelType w:val="multilevel"/>
    <w:tmpl w:val="1FB83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6A78FD"/>
    <w:multiLevelType w:val="hybridMultilevel"/>
    <w:tmpl w:val="FFFFFFFF"/>
    <w:lvl w:ilvl="0" w:tplc="2A2C3FBE">
      <w:start w:val="1"/>
      <w:numFmt w:val="bullet"/>
      <w:lvlText w:val="-"/>
      <w:lvlJc w:val="left"/>
      <w:pPr>
        <w:ind w:left="720" w:hanging="360"/>
      </w:pPr>
      <w:rPr>
        <w:rFonts w:ascii="Aptos" w:hAnsi="Aptos" w:hint="default"/>
      </w:rPr>
    </w:lvl>
    <w:lvl w:ilvl="1" w:tplc="CD806074">
      <w:start w:val="1"/>
      <w:numFmt w:val="bullet"/>
      <w:lvlText w:val="o"/>
      <w:lvlJc w:val="left"/>
      <w:pPr>
        <w:ind w:left="1440" w:hanging="360"/>
      </w:pPr>
      <w:rPr>
        <w:rFonts w:ascii="Courier New" w:hAnsi="Courier New" w:hint="default"/>
      </w:rPr>
    </w:lvl>
    <w:lvl w:ilvl="2" w:tplc="B03A432C">
      <w:start w:val="1"/>
      <w:numFmt w:val="bullet"/>
      <w:lvlText w:val=""/>
      <w:lvlJc w:val="left"/>
      <w:pPr>
        <w:ind w:left="2160" w:hanging="360"/>
      </w:pPr>
      <w:rPr>
        <w:rFonts w:ascii="Wingdings" w:hAnsi="Wingdings" w:hint="default"/>
      </w:rPr>
    </w:lvl>
    <w:lvl w:ilvl="3" w:tplc="779E72A6">
      <w:start w:val="1"/>
      <w:numFmt w:val="bullet"/>
      <w:lvlText w:val=""/>
      <w:lvlJc w:val="left"/>
      <w:pPr>
        <w:ind w:left="2880" w:hanging="360"/>
      </w:pPr>
      <w:rPr>
        <w:rFonts w:ascii="Symbol" w:hAnsi="Symbol" w:hint="default"/>
      </w:rPr>
    </w:lvl>
    <w:lvl w:ilvl="4" w:tplc="EE20FA10">
      <w:start w:val="1"/>
      <w:numFmt w:val="bullet"/>
      <w:lvlText w:val="o"/>
      <w:lvlJc w:val="left"/>
      <w:pPr>
        <w:ind w:left="3600" w:hanging="360"/>
      </w:pPr>
      <w:rPr>
        <w:rFonts w:ascii="Courier New" w:hAnsi="Courier New" w:hint="default"/>
      </w:rPr>
    </w:lvl>
    <w:lvl w:ilvl="5" w:tplc="EE9C54BE">
      <w:start w:val="1"/>
      <w:numFmt w:val="bullet"/>
      <w:lvlText w:val=""/>
      <w:lvlJc w:val="left"/>
      <w:pPr>
        <w:ind w:left="4320" w:hanging="360"/>
      </w:pPr>
      <w:rPr>
        <w:rFonts w:ascii="Wingdings" w:hAnsi="Wingdings" w:hint="default"/>
      </w:rPr>
    </w:lvl>
    <w:lvl w:ilvl="6" w:tplc="8D22BEA4">
      <w:start w:val="1"/>
      <w:numFmt w:val="bullet"/>
      <w:lvlText w:val=""/>
      <w:lvlJc w:val="left"/>
      <w:pPr>
        <w:ind w:left="5040" w:hanging="360"/>
      </w:pPr>
      <w:rPr>
        <w:rFonts w:ascii="Symbol" w:hAnsi="Symbol" w:hint="default"/>
      </w:rPr>
    </w:lvl>
    <w:lvl w:ilvl="7" w:tplc="5082E0B0">
      <w:start w:val="1"/>
      <w:numFmt w:val="bullet"/>
      <w:lvlText w:val="o"/>
      <w:lvlJc w:val="left"/>
      <w:pPr>
        <w:ind w:left="5760" w:hanging="360"/>
      </w:pPr>
      <w:rPr>
        <w:rFonts w:ascii="Courier New" w:hAnsi="Courier New" w:hint="default"/>
      </w:rPr>
    </w:lvl>
    <w:lvl w:ilvl="8" w:tplc="68B2E552">
      <w:start w:val="1"/>
      <w:numFmt w:val="bullet"/>
      <w:lvlText w:val=""/>
      <w:lvlJc w:val="left"/>
      <w:pPr>
        <w:ind w:left="6480" w:hanging="360"/>
      </w:pPr>
      <w:rPr>
        <w:rFonts w:ascii="Wingdings" w:hAnsi="Wingdings" w:hint="default"/>
      </w:rPr>
    </w:lvl>
  </w:abstractNum>
  <w:abstractNum w:abstractNumId="25" w15:restartNumberingAfterBreak="0">
    <w:nsid w:val="4408ECB7"/>
    <w:multiLevelType w:val="hybridMultilevel"/>
    <w:tmpl w:val="3EE8C99C"/>
    <w:lvl w:ilvl="0" w:tplc="FF18CCE0">
      <w:start w:val="1"/>
      <w:numFmt w:val="decimal"/>
      <w:lvlText w:val="%1."/>
      <w:lvlJc w:val="left"/>
      <w:pPr>
        <w:ind w:left="502" w:hanging="360"/>
      </w:pPr>
      <w:rPr>
        <w:color w:val="A84D98"/>
      </w:rPr>
    </w:lvl>
    <w:lvl w:ilvl="1" w:tplc="5776D85A">
      <w:start w:val="1"/>
      <w:numFmt w:val="lowerLetter"/>
      <w:lvlText w:val="%2."/>
      <w:lvlJc w:val="left"/>
      <w:pPr>
        <w:ind w:left="1440" w:hanging="360"/>
      </w:pPr>
    </w:lvl>
    <w:lvl w:ilvl="2" w:tplc="841A42DC">
      <w:start w:val="1"/>
      <w:numFmt w:val="lowerRoman"/>
      <w:lvlText w:val="%3."/>
      <w:lvlJc w:val="right"/>
      <w:pPr>
        <w:ind w:left="2160" w:hanging="180"/>
      </w:pPr>
    </w:lvl>
    <w:lvl w:ilvl="3" w:tplc="4CEE9EBA">
      <w:start w:val="1"/>
      <w:numFmt w:val="decimal"/>
      <w:lvlText w:val="%4."/>
      <w:lvlJc w:val="left"/>
      <w:pPr>
        <w:ind w:left="2880" w:hanging="360"/>
      </w:pPr>
    </w:lvl>
    <w:lvl w:ilvl="4" w:tplc="BE36A738">
      <w:start w:val="1"/>
      <w:numFmt w:val="lowerLetter"/>
      <w:lvlText w:val="%5."/>
      <w:lvlJc w:val="left"/>
      <w:pPr>
        <w:ind w:left="3600" w:hanging="360"/>
      </w:pPr>
    </w:lvl>
    <w:lvl w:ilvl="5" w:tplc="8360924C">
      <w:start w:val="1"/>
      <w:numFmt w:val="lowerRoman"/>
      <w:lvlText w:val="%6."/>
      <w:lvlJc w:val="right"/>
      <w:pPr>
        <w:ind w:left="4320" w:hanging="180"/>
      </w:pPr>
    </w:lvl>
    <w:lvl w:ilvl="6" w:tplc="1B7A7520">
      <w:start w:val="1"/>
      <w:numFmt w:val="decimal"/>
      <w:lvlText w:val="%7."/>
      <w:lvlJc w:val="left"/>
      <w:pPr>
        <w:ind w:left="5040" w:hanging="360"/>
      </w:pPr>
    </w:lvl>
    <w:lvl w:ilvl="7" w:tplc="D61204FC">
      <w:start w:val="1"/>
      <w:numFmt w:val="lowerLetter"/>
      <w:lvlText w:val="%8."/>
      <w:lvlJc w:val="left"/>
      <w:pPr>
        <w:ind w:left="5760" w:hanging="360"/>
      </w:pPr>
    </w:lvl>
    <w:lvl w:ilvl="8" w:tplc="7CCC197A">
      <w:start w:val="1"/>
      <w:numFmt w:val="lowerRoman"/>
      <w:lvlText w:val="%9."/>
      <w:lvlJc w:val="right"/>
      <w:pPr>
        <w:ind w:left="6480" w:hanging="180"/>
      </w:pPr>
    </w:lvl>
  </w:abstractNum>
  <w:abstractNum w:abstractNumId="26" w15:restartNumberingAfterBreak="0">
    <w:nsid w:val="49481D19"/>
    <w:multiLevelType w:val="hybridMultilevel"/>
    <w:tmpl w:val="C1881662"/>
    <w:lvl w:ilvl="0" w:tplc="08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FFFFFFFF" w:tentative="1">
      <w:start w:val="1"/>
      <w:numFmt w:val="bullet"/>
      <w:lvlText w:val="o"/>
      <w:lvlJc w:val="left"/>
      <w:pPr>
        <w:tabs>
          <w:tab w:val="num" w:pos="2160"/>
        </w:tabs>
        <w:ind w:left="2160" w:hanging="360"/>
      </w:pPr>
      <w:rPr>
        <w:rFonts w:ascii="Courier New" w:hAnsi="Courier New" w:hint="default"/>
      </w:rPr>
    </w:lvl>
    <w:lvl w:ilvl="3" w:tplc="FFFFFFFF" w:tentative="1">
      <w:start w:val="1"/>
      <w:numFmt w:val="bullet"/>
      <w:lvlText w:val="o"/>
      <w:lvlJc w:val="left"/>
      <w:pPr>
        <w:tabs>
          <w:tab w:val="num" w:pos="2880"/>
        </w:tabs>
        <w:ind w:left="2880" w:hanging="360"/>
      </w:pPr>
      <w:rPr>
        <w:rFonts w:ascii="Courier New" w:hAnsi="Courier New"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o"/>
      <w:lvlJc w:val="left"/>
      <w:pPr>
        <w:tabs>
          <w:tab w:val="num" w:pos="4320"/>
        </w:tabs>
        <w:ind w:left="4320" w:hanging="360"/>
      </w:pPr>
      <w:rPr>
        <w:rFonts w:ascii="Courier New" w:hAnsi="Courier New" w:hint="default"/>
      </w:rPr>
    </w:lvl>
    <w:lvl w:ilvl="6" w:tplc="FFFFFFFF" w:tentative="1">
      <w:start w:val="1"/>
      <w:numFmt w:val="bullet"/>
      <w:lvlText w:val="o"/>
      <w:lvlJc w:val="left"/>
      <w:pPr>
        <w:tabs>
          <w:tab w:val="num" w:pos="5040"/>
        </w:tabs>
        <w:ind w:left="5040" w:hanging="360"/>
      </w:pPr>
      <w:rPr>
        <w:rFonts w:ascii="Courier New" w:hAnsi="Courier New"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o"/>
      <w:lvlJc w:val="left"/>
      <w:pPr>
        <w:tabs>
          <w:tab w:val="num" w:pos="6480"/>
        </w:tabs>
        <w:ind w:left="6480" w:hanging="360"/>
      </w:pPr>
      <w:rPr>
        <w:rFonts w:ascii="Courier New" w:hAnsi="Courier New" w:hint="default"/>
      </w:rPr>
    </w:lvl>
  </w:abstractNum>
  <w:abstractNum w:abstractNumId="27" w15:restartNumberingAfterBreak="0">
    <w:nsid w:val="49FD2AD3"/>
    <w:multiLevelType w:val="hybridMultilevel"/>
    <w:tmpl w:val="FFFFFFFF"/>
    <w:lvl w:ilvl="0" w:tplc="0C3C9D60">
      <w:start w:val="1"/>
      <w:numFmt w:val="bullet"/>
      <w:lvlText w:val="-"/>
      <w:lvlJc w:val="left"/>
      <w:pPr>
        <w:ind w:left="720" w:hanging="360"/>
      </w:pPr>
      <w:rPr>
        <w:rFonts w:ascii="Aptos" w:hAnsi="Aptos" w:hint="default"/>
      </w:rPr>
    </w:lvl>
    <w:lvl w:ilvl="1" w:tplc="025601A0">
      <w:start w:val="1"/>
      <w:numFmt w:val="bullet"/>
      <w:lvlText w:val="o"/>
      <w:lvlJc w:val="left"/>
      <w:pPr>
        <w:ind w:left="1440" w:hanging="360"/>
      </w:pPr>
      <w:rPr>
        <w:rFonts w:ascii="Courier New" w:hAnsi="Courier New" w:hint="default"/>
      </w:rPr>
    </w:lvl>
    <w:lvl w:ilvl="2" w:tplc="A1F857EE">
      <w:start w:val="1"/>
      <w:numFmt w:val="bullet"/>
      <w:lvlText w:val=""/>
      <w:lvlJc w:val="left"/>
      <w:pPr>
        <w:ind w:left="2160" w:hanging="360"/>
      </w:pPr>
      <w:rPr>
        <w:rFonts w:ascii="Wingdings" w:hAnsi="Wingdings" w:hint="default"/>
      </w:rPr>
    </w:lvl>
    <w:lvl w:ilvl="3" w:tplc="DBC6D398">
      <w:start w:val="1"/>
      <w:numFmt w:val="bullet"/>
      <w:lvlText w:val=""/>
      <w:lvlJc w:val="left"/>
      <w:pPr>
        <w:ind w:left="2880" w:hanging="360"/>
      </w:pPr>
      <w:rPr>
        <w:rFonts w:ascii="Symbol" w:hAnsi="Symbol" w:hint="default"/>
      </w:rPr>
    </w:lvl>
    <w:lvl w:ilvl="4" w:tplc="053C23B0">
      <w:start w:val="1"/>
      <w:numFmt w:val="bullet"/>
      <w:lvlText w:val="o"/>
      <w:lvlJc w:val="left"/>
      <w:pPr>
        <w:ind w:left="3600" w:hanging="360"/>
      </w:pPr>
      <w:rPr>
        <w:rFonts w:ascii="Courier New" w:hAnsi="Courier New" w:hint="default"/>
      </w:rPr>
    </w:lvl>
    <w:lvl w:ilvl="5" w:tplc="95C8BF4A">
      <w:start w:val="1"/>
      <w:numFmt w:val="bullet"/>
      <w:lvlText w:val=""/>
      <w:lvlJc w:val="left"/>
      <w:pPr>
        <w:ind w:left="4320" w:hanging="360"/>
      </w:pPr>
      <w:rPr>
        <w:rFonts w:ascii="Wingdings" w:hAnsi="Wingdings" w:hint="default"/>
      </w:rPr>
    </w:lvl>
    <w:lvl w:ilvl="6" w:tplc="0C265594">
      <w:start w:val="1"/>
      <w:numFmt w:val="bullet"/>
      <w:lvlText w:val=""/>
      <w:lvlJc w:val="left"/>
      <w:pPr>
        <w:ind w:left="5040" w:hanging="360"/>
      </w:pPr>
      <w:rPr>
        <w:rFonts w:ascii="Symbol" w:hAnsi="Symbol" w:hint="default"/>
      </w:rPr>
    </w:lvl>
    <w:lvl w:ilvl="7" w:tplc="A6906258">
      <w:start w:val="1"/>
      <w:numFmt w:val="bullet"/>
      <w:lvlText w:val="o"/>
      <w:lvlJc w:val="left"/>
      <w:pPr>
        <w:ind w:left="5760" w:hanging="360"/>
      </w:pPr>
      <w:rPr>
        <w:rFonts w:ascii="Courier New" w:hAnsi="Courier New" w:hint="default"/>
      </w:rPr>
    </w:lvl>
    <w:lvl w:ilvl="8" w:tplc="39DC1A32">
      <w:start w:val="1"/>
      <w:numFmt w:val="bullet"/>
      <w:lvlText w:val=""/>
      <w:lvlJc w:val="left"/>
      <w:pPr>
        <w:ind w:left="6480" w:hanging="360"/>
      </w:pPr>
      <w:rPr>
        <w:rFonts w:ascii="Wingdings" w:hAnsi="Wingdings" w:hint="default"/>
      </w:rPr>
    </w:lvl>
  </w:abstractNum>
  <w:abstractNum w:abstractNumId="28" w15:restartNumberingAfterBreak="0">
    <w:nsid w:val="4A8109C3"/>
    <w:multiLevelType w:val="hybridMultilevel"/>
    <w:tmpl w:val="52923C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F16C54"/>
    <w:multiLevelType w:val="hybridMultilevel"/>
    <w:tmpl w:val="5FFCA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171605"/>
    <w:multiLevelType w:val="hybridMultilevel"/>
    <w:tmpl w:val="C67AB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2F18C6"/>
    <w:multiLevelType w:val="hybridMultilevel"/>
    <w:tmpl w:val="477E3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AC6825"/>
    <w:multiLevelType w:val="hybridMultilevel"/>
    <w:tmpl w:val="FFFFFFFF"/>
    <w:lvl w:ilvl="0" w:tplc="DB9A2074">
      <w:start w:val="1"/>
      <w:numFmt w:val="decimal"/>
      <w:lvlText w:val="%1."/>
      <w:lvlJc w:val="left"/>
      <w:pPr>
        <w:ind w:left="720" w:hanging="360"/>
      </w:pPr>
    </w:lvl>
    <w:lvl w:ilvl="1" w:tplc="4EDCD148">
      <w:start w:val="1"/>
      <w:numFmt w:val="lowerLetter"/>
      <w:lvlText w:val="%2."/>
      <w:lvlJc w:val="left"/>
      <w:pPr>
        <w:ind w:left="1440" w:hanging="360"/>
      </w:pPr>
    </w:lvl>
    <w:lvl w:ilvl="2" w:tplc="430EEE4C">
      <w:start w:val="1"/>
      <w:numFmt w:val="lowerRoman"/>
      <w:lvlText w:val="%3."/>
      <w:lvlJc w:val="right"/>
      <w:pPr>
        <w:ind w:left="2160" w:hanging="180"/>
      </w:pPr>
    </w:lvl>
    <w:lvl w:ilvl="3" w:tplc="9E687266">
      <w:start w:val="1"/>
      <w:numFmt w:val="decimal"/>
      <w:lvlText w:val="%4."/>
      <w:lvlJc w:val="left"/>
      <w:pPr>
        <w:ind w:left="2880" w:hanging="360"/>
      </w:pPr>
    </w:lvl>
    <w:lvl w:ilvl="4" w:tplc="5148BA0E">
      <w:start w:val="1"/>
      <w:numFmt w:val="lowerLetter"/>
      <w:lvlText w:val="%5."/>
      <w:lvlJc w:val="left"/>
      <w:pPr>
        <w:ind w:left="3600" w:hanging="360"/>
      </w:pPr>
    </w:lvl>
    <w:lvl w:ilvl="5" w:tplc="5004F94E">
      <w:start w:val="1"/>
      <w:numFmt w:val="lowerRoman"/>
      <w:lvlText w:val="%6."/>
      <w:lvlJc w:val="right"/>
      <w:pPr>
        <w:ind w:left="4320" w:hanging="180"/>
      </w:pPr>
    </w:lvl>
    <w:lvl w:ilvl="6" w:tplc="C9D23992">
      <w:start w:val="1"/>
      <w:numFmt w:val="decimal"/>
      <w:lvlText w:val="%7."/>
      <w:lvlJc w:val="left"/>
      <w:pPr>
        <w:ind w:left="5040" w:hanging="360"/>
      </w:pPr>
    </w:lvl>
    <w:lvl w:ilvl="7" w:tplc="22F21C2C">
      <w:start w:val="1"/>
      <w:numFmt w:val="lowerLetter"/>
      <w:lvlText w:val="%8."/>
      <w:lvlJc w:val="left"/>
      <w:pPr>
        <w:ind w:left="5760" w:hanging="360"/>
      </w:pPr>
    </w:lvl>
    <w:lvl w:ilvl="8" w:tplc="1374B8BA">
      <w:start w:val="1"/>
      <w:numFmt w:val="lowerRoman"/>
      <w:lvlText w:val="%9."/>
      <w:lvlJc w:val="right"/>
      <w:pPr>
        <w:ind w:left="6480" w:hanging="180"/>
      </w:pPr>
    </w:lvl>
  </w:abstractNum>
  <w:abstractNum w:abstractNumId="33" w15:restartNumberingAfterBreak="0">
    <w:nsid w:val="51E20313"/>
    <w:multiLevelType w:val="hybridMultilevel"/>
    <w:tmpl w:val="0980E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6E50DA"/>
    <w:multiLevelType w:val="hybridMultilevel"/>
    <w:tmpl w:val="FB3248D4"/>
    <w:lvl w:ilvl="0" w:tplc="465CBEAE">
      <w:start w:val="31"/>
      <w:numFmt w:val="bullet"/>
      <w:lvlText w:val="-"/>
      <w:lvlJc w:val="left"/>
      <w:pPr>
        <w:ind w:left="1440" w:hanging="360"/>
      </w:pPr>
      <w:rPr>
        <w:rFonts w:ascii="Calibri" w:eastAsiaTheme="minorHAnsi" w:hAnsi="Calibri" w:cs="Calibri"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0142CFB"/>
    <w:multiLevelType w:val="hybridMultilevel"/>
    <w:tmpl w:val="E772BB48"/>
    <w:lvl w:ilvl="0" w:tplc="FFFFFFFF">
      <w:start w:val="1"/>
      <w:numFmt w:val="bullet"/>
      <w:lvlText w:val="o"/>
      <w:lvlJc w:val="left"/>
      <w:pPr>
        <w:tabs>
          <w:tab w:val="num" w:pos="720"/>
        </w:tabs>
        <w:ind w:left="720" w:hanging="360"/>
      </w:pPr>
      <w:rPr>
        <w:rFonts w:ascii="Courier New" w:hAnsi="Courier New" w:hint="default"/>
      </w:rPr>
    </w:lvl>
    <w:lvl w:ilvl="1" w:tplc="4BE02A2A">
      <w:start w:val="1"/>
      <w:numFmt w:val="bullet"/>
      <w:lvlText w:val=""/>
      <w:lvlJc w:val="left"/>
      <w:pPr>
        <w:ind w:left="720" w:hanging="360"/>
      </w:pPr>
      <w:rPr>
        <w:rFonts w:ascii="Symbol" w:hAnsi="Symbol" w:hint="default"/>
      </w:rPr>
    </w:lvl>
    <w:lvl w:ilvl="2" w:tplc="FFFFFFFF">
      <w:start w:val="1"/>
      <w:numFmt w:val="bullet"/>
      <w:lvlText w:val="o"/>
      <w:lvlJc w:val="left"/>
      <w:pPr>
        <w:tabs>
          <w:tab w:val="num" w:pos="2160"/>
        </w:tabs>
        <w:ind w:left="2160" w:hanging="360"/>
      </w:pPr>
      <w:rPr>
        <w:rFonts w:ascii="Courier New" w:hAnsi="Courier New" w:hint="default"/>
      </w:rPr>
    </w:lvl>
    <w:lvl w:ilvl="3" w:tplc="FFFFFFFF" w:tentative="1">
      <w:start w:val="1"/>
      <w:numFmt w:val="bullet"/>
      <w:lvlText w:val="o"/>
      <w:lvlJc w:val="left"/>
      <w:pPr>
        <w:tabs>
          <w:tab w:val="num" w:pos="2880"/>
        </w:tabs>
        <w:ind w:left="2880" w:hanging="360"/>
      </w:pPr>
      <w:rPr>
        <w:rFonts w:ascii="Courier New" w:hAnsi="Courier New"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o"/>
      <w:lvlJc w:val="left"/>
      <w:pPr>
        <w:tabs>
          <w:tab w:val="num" w:pos="4320"/>
        </w:tabs>
        <w:ind w:left="4320" w:hanging="360"/>
      </w:pPr>
      <w:rPr>
        <w:rFonts w:ascii="Courier New" w:hAnsi="Courier New" w:hint="default"/>
      </w:rPr>
    </w:lvl>
    <w:lvl w:ilvl="6" w:tplc="FFFFFFFF" w:tentative="1">
      <w:start w:val="1"/>
      <w:numFmt w:val="bullet"/>
      <w:lvlText w:val="o"/>
      <w:lvlJc w:val="left"/>
      <w:pPr>
        <w:tabs>
          <w:tab w:val="num" w:pos="5040"/>
        </w:tabs>
        <w:ind w:left="5040" w:hanging="360"/>
      </w:pPr>
      <w:rPr>
        <w:rFonts w:ascii="Courier New" w:hAnsi="Courier New"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o"/>
      <w:lvlJc w:val="left"/>
      <w:pPr>
        <w:tabs>
          <w:tab w:val="num" w:pos="6480"/>
        </w:tabs>
        <w:ind w:left="6480" w:hanging="360"/>
      </w:pPr>
      <w:rPr>
        <w:rFonts w:ascii="Courier New" w:hAnsi="Courier New" w:hint="default"/>
      </w:rPr>
    </w:lvl>
  </w:abstractNum>
  <w:abstractNum w:abstractNumId="36" w15:restartNumberingAfterBreak="0">
    <w:nsid w:val="63994025"/>
    <w:multiLevelType w:val="hybridMultilevel"/>
    <w:tmpl w:val="3D10E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7A257D"/>
    <w:multiLevelType w:val="hybridMultilevel"/>
    <w:tmpl w:val="CC2664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F51735"/>
    <w:multiLevelType w:val="hybridMultilevel"/>
    <w:tmpl w:val="0BA04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C91DDE"/>
    <w:multiLevelType w:val="hybridMultilevel"/>
    <w:tmpl w:val="E4426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FD61EC"/>
    <w:multiLevelType w:val="hybridMultilevel"/>
    <w:tmpl w:val="E938C2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1C491D"/>
    <w:multiLevelType w:val="hybridMultilevel"/>
    <w:tmpl w:val="FFFFFFFF"/>
    <w:lvl w:ilvl="0" w:tplc="F2F2EF24">
      <w:start w:val="3"/>
      <w:numFmt w:val="bullet"/>
      <w:lvlText w:val="-"/>
      <w:lvlJc w:val="left"/>
      <w:pPr>
        <w:ind w:left="720" w:hanging="360"/>
      </w:pPr>
      <w:rPr>
        <w:rFonts w:ascii="Aptos" w:hAnsi="Aptos" w:hint="default"/>
      </w:rPr>
    </w:lvl>
    <w:lvl w:ilvl="1" w:tplc="C6707162">
      <w:start w:val="1"/>
      <w:numFmt w:val="bullet"/>
      <w:lvlText w:val="o"/>
      <w:lvlJc w:val="left"/>
      <w:pPr>
        <w:ind w:left="1440" w:hanging="360"/>
      </w:pPr>
      <w:rPr>
        <w:rFonts w:ascii="Aptos" w:hAnsi="Aptos" w:hint="default"/>
      </w:rPr>
    </w:lvl>
    <w:lvl w:ilvl="2" w:tplc="1DC22244">
      <w:start w:val="1"/>
      <w:numFmt w:val="bullet"/>
      <w:lvlText w:val=""/>
      <w:lvlJc w:val="left"/>
      <w:pPr>
        <w:ind w:left="2160" w:hanging="360"/>
      </w:pPr>
      <w:rPr>
        <w:rFonts w:ascii="Wingdings" w:hAnsi="Wingdings" w:hint="default"/>
      </w:rPr>
    </w:lvl>
    <w:lvl w:ilvl="3" w:tplc="E4484630">
      <w:start w:val="1"/>
      <w:numFmt w:val="bullet"/>
      <w:lvlText w:val=""/>
      <w:lvlJc w:val="left"/>
      <w:pPr>
        <w:ind w:left="2880" w:hanging="360"/>
      </w:pPr>
      <w:rPr>
        <w:rFonts w:ascii="Symbol" w:hAnsi="Symbol" w:hint="default"/>
      </w:rPr>
    </w:lvl>
    <w:lvl w:ilvl="4" w:tplc="09B84774">
      <w:start w:val="1"/>
      <w:numFmt w:val="bullet"/>
      <w:lvlText w:val="o"/>
      <w:lvlJc w:val="left"/>
      <w:pPr>
        <w:ind w:left="3600" w:hanging="360"/>
      </w:pPr>
      <w:rPr>
        <w:rFonts w:ascii="Courier New" w:hAnsi="Courier New" w:hint="default"/>
      </w:rPr>
    </w:lvl>
    <w:lvl w:ilvl="5" w:tplc="81A666A6">
      <w:start w:val="1"/>
      <w:numFmt w:val="bullet"/>
      <w:lvlText w:val=""/>
      <w:lvlJc w:val="left"/>
      <w:pPr>
        <w:ind w:left="4320" w:hanging="360"/>
      </w:pPr>
      <w:rPr>
        <w:rFonts w:ascii="Wingdings" w:hAnsi="Wingdings" w:hint="default"/>
      </w:rPr>
    </w:lvl>
    <w:lvl w:ilvl="6" w:tplc="8034BBBE">
      <w:start w:val="1"/>
      <w:numFmt w:val="bullet"/>
      <w:lvlText w:val=""/>
      <w:lvlJc w:val="left"/>
      <w:pPr>
        <w:ind w:left="5040" w:hanging="360"/>
      </w:pPr>
      <w:rPr>
        <w:rFonts w:ascii="Symbol" w:hAnsi="Symbol" w:hint="default"/>
      </w:rPr>
    </w:lvl>
    <w:lvl w:ilvl="7" w:tplc="0566977C">
      <w:start w:val="1"/>
      <w:numFmt w:val="bullet"/>
      <w:lvlText w:val="o"/>
      <w:lvlJc w:val="left"/>
      <w:pPr>
        <w:ind w:left="5760" w:hanging="360"/>
      </w:pPr>
      <w:rPr>
        <w:rFonts w:ascii="Courier New" w:hAnsi="Courier New" w:hint="default"/>
      </w:rPr>
    </w:lvl>
    <w:lvl w:ilvl="8" w:tplc="0BE25554">
      <w:start w:val="1"/>
      <w:numFmt w:val="bullet"/>
      <w:lvlText w:val=""/>
      <w:lvlJc w:val="left"/>
      <w:pPr>
        <w:ind w:left="6480" w:hanging="360"/>
      </w:pPr>
      <w:rPr>
        <w:rFonts w:ascii="Wingdings" w:hAnsi="Wingdings" w:hint="default"/>
      </w:rPr>
    </w:lvl>
  </w:abstractNum>
  <w:abstractNum w:abstractNumId="42" w15:restartNumberingAfterBreak="0">
    <w:nsid w:val="7909ECA8"/>
    <w:multiLevelType w:val="hybridMultilevel"/>
    <w:tmpl w:val="FFFFFFFF"/>
    <w:lvl w:ilvl="0" w:tplc="346EA7DA">
      <w:start w:val="1"/>
      <w:numFmt w:val="bullet"/>
      <w:lvlText w:val="-"/>
      <w:lvlJc w:val="left"/>
      <w:pPr>
        <w:ind w:left="720" w:hanging="360"/>
      </w:pPr>
      <w:rPr>
        <w:rFonts w:ascii="Aptos" w:hAnsi="Aptos" w:hint="default"/>
      </w:rPr>
    </w:lvl>
    <w:lvl w:ilvl="1" w:tplc="04CA1A84">
      <w:start w:val="1"/>
      <w:numFmt w:val="bullet"/>
      <w:lvlText w:val="o"/>
      <w:lvlJc w:val="left"/>
      <w:pPr>
        <w:ind w:left="1440" w:hanging="360"/>
      </w:pPr>
      <w:rPr>
        <w:rFonts w:ascii="Courier New" w:hAnsi="Courier New" w:hint="default"/>
      </w:rPr>
    </w:lvl>
    <w:lvl w:ilvl="2" w:tplc="BC4EAE5A">
      <w:start w:val="1"/>
      <w:numFmt w:val="bullet"/>
      <w:lvlText w:val=""/>
      <w:lvlJc w:val="left"/>
      <w:pPr>
        <w:ind w:left="2160" w:hanging="360"/>
      </w:pPr>
      <w:rPr>
        <w:rFonts w:ascii="Wingdings" w:hAnsi="Wingdings" w:hint="default"/>
      </w:rPr>
    </w:lvl>
    <w:lvl w:ilvl="3" w:tplc="4E8246E4">
      <w:start w:val="1"/>
      <w:numFmt w:val="bullet"/>
      <w:lvlText w:val=""/>
      <w:lvlJc w:val="left"/>
      <w:pPr>
        <w:ind w:left="2880" w:hanging="360"/>
      </w:pPr>
      <w:rPr>
        <w:rFonts w:ascii="Symbol" w:hAnsi="Symbol" w:hint="default"/>
      </w:rPr>
    </w:lvl>
    <w:lvl w:ilvl="4" w:tplc="17CE8EAA">
      <w:start w:val="1"/>
      <w:numFmt w:val="bullet"/>
      <w:lvlText w:val="o"/>
      <w:lvlJc w:val="left"/>
      <w:pPr>
        <w:ind w:left="3600" w:hanging="360"/>
      </w:pPr>
      <w:rPr>
        <w:rFonts w:ascii="Courier New" w:hAnsi="Courier New" w:hint="default"/>
      </w:rPr>
    </w:lvl>
    <w:lvl w:ilvl="5" w:tplc="99445D62">
      <w:start w:val="1"/>
      <w:numFmt w:val="bullet"/>
      <w:lvlText w:val=""/>
      <w:lvlJc w:val="left"/>
      <w:pPr>
        <w:ind w:left="4320" w:hanging="360"/>
      </w:pPr>
      <w:rPr>
        <w:rFonts w:ascii="Wingdings" w:hAnsi="Wingdings" w:hint="default"/>
      </w:rPr>
    </w:lvl>
    <w:lvl w:ilvl="6" w:tplc="E3C474D6">
      <w:start w:val="1"/>
      <w:numFmt w:val="bullet"/>
      <w:lvlText w:val=""/>
      <w:lvlJc w:val="left"/>
      <w:pPr>
        <w:ind w:left="5040" w:hanging="360"/>
      </w:pPr>
      <w:rPr>
        <w:rFonts w:ascii="Symbol" w:hAnsi="Symbol" w:hint="default"/>
      </w:rPr>
    </w:lvl>
    <w:lvl w:ilvl="7" w:tplc="BC7A327E">
      <w:start w:val="1"/>
      <w:numFmt w:val="bullet"/>
      <w:lvlText w:val="o"/>
      <w:lvlJc w:val="left"/>
      <w:pPr>
        <w:ind w:left="5760" w:hanging="360"/>
      </w:pPr>
      <w:rPr>
        <w:rFonts w:ascii="Courier New" w:hAnsi="Courier New" w:hint="default"/>
      </w:rPr>
    </w:lvl>
    <w:lvl w:ilvl="8" w:tplc="7D40A32C">
      <w:start w:val="1"/>
      <w:numFmt w:val="bullet"/>
      <w:lvlText w:val=""/>
      <w:lvlJc w:val="left"/>
      <w:pPr>
        <w:ind w:left="6480" w:hanging="360"/>
      </w:pPr>
      <w:rPr>
        <w:rFonts w:ascii="Wingdings" w:hAnsi="Wingdings" w:hint="default"/>
      </w:rPr>
    </w:lvl>
  </w:abstractNum>
  <w:abstractNum w:abstractNumId="43" w15:restartNumberingAfterBreak="0">
    <w:nsid w:val="7C5F124E"/>
    <w:multiLevelType w:val="hybridMultilevel"/>
    <w:tmpl w:val="CEF655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2B36F7"/>
    <w:multiLevelType w:val="hybridMultilevel"/>
    <w:tmpl w:val="5466505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07947009">
    <w:abstractNumId w:val="36"/>
  </w:num>
  <w:num w:numId="2" w16cid:durableId="605619411">
    <w:abstractNumId w:val="11"/>
  </w:num>
  <w:num w:numId="3" w16cid:durableId="1258758107">
    <w:abstractNumId w:val="31"/>
  </w:num>
  <w:num w:numId="4" w16cid:durableId="1443374632">
    <w:abstractNumId w:val="35"/>
  </w:num>
  <w:num w:numId="5" w16cid:durableId="1844393022">
    <w:abstractNumId w:val="26"/>
  </w:num>
  <w:num w:numId="6" w16cid:durableId="478503642">
    <w:abstractNumId w:val="17"/>
  </w:num>
  <w:num w:numId="7" w16cid:durableId="1230455686">
    <w:abstractNumId w:val="13"/>
  </w:num>
  <w:num w:numId="8" w16cid:durableId="1479107342">
    <w:abstractNumId w:val="37"/>
  </w:num>
  <w:num w:numId="9" w16cid:durableId="1474983265">
    <w:abstractNumId w:val="33"/>
  </w:num>
  <w:num w:numId="10" w16cid:durableId="898714068">
    <w:abstractNumId w:val="43"/>
  </w:num>
  <w:num w:numId="11" w16cid:durableId="732121767">
    <w:abstractNumId w:val="9"/>
  </w:num>
  <w:num w:numId="12" w16cid:durableId="1692492262">
    <w:abstractNumId w:val="3"/>
  </w:num>
  <w:num w:numId="13" w16cid:durableId="1083991055">
    <w:abstractNumId w:val="34"/>
  </w:num>
  <w:num w:numId="14" w16cid:durableId="1229338939">
    <w:abstractNumId w:val="16"/>
  </w:num>
  <w:num w:numId="15" w16cid:durableId="2073235031">
    <w:abstractNumId w:val="29"/>
  </w:num>
  <w:num w:numId="16" w16cid:durableId="853299196">
    <w:abstractNumId w:val="2"/>
  </w:num>
  <w:num w:numId="17" w16cid:durableId="676690292">
    <w:abstractNumId w:val="30"/>
  </w:num>
  <w:num w:numId="18" w16cid:durableId="2091612154">
    <w:abstractNumId w:val="28"/>
  </w:num>
  <w:num w:numId="19" w16cid:durableId="936403990">
    <w:abstractNumId w:val="10"/>
  </w:num>
  <w:num w:numId="20" w16cid:durableId="608465963">
    <w:abstractNumId w:val="39"/>
  </w:num>
  <w:num w:numId="21" w16cid:durableId="1967350930">
    <w:abstractNumId w:val="40"/>
  </w:num>
  <w:num w:numId="22" w16cid:durableId="1843930776">
    <w:abstractNumId w:val="23"/>
  </w:num>
  <w:num w:numId="23" w16cid:durableId="1793356818">
    <w:abstractNumId w:val="44"/>
  </w:num>
  <w:num w:numId="24" w16cid:durableId="1595936992">
    <w:abstractNumId w:val="26"/>
  </w:num>
  <w:num w:numId="25" w16cid:durableId="1828594771">
    <w:abstractNumId w:val="14"/>
  </w:num>
  <w:num w:numId="26" w16cid:durableId="1513032020">
    <w:abstractNumId w:val="21"/>
  </w:num>
  <w:num w:numId="27" w16cid:durableId="102237744">
    <w:abstractNumId w:val="19"/>
  </w:num>
  <w:num w:numId="28" w16cid:durableId="1451240645">
    <w:abstractNumId w:val="25"/>
  </w:num>
  <w:num w:numId="29" w16cid:durableId="1476220523">
    <w:abstractNumId w:val="5"/>
  </w:num>
  <w:num w:numId="30" w16cid:durableId="1693410780">
    <w:abstractNumId w:val="42"/>
  </w:num>
  <w:num w:numId="31" w16cid:durableId="1835871776">
    <w:abstractNumId w:val="8"/>
  </w:num>
  <w:num w:numId="32" w16cid:durableId="1129741521">
    <w:abstractNumId w:val="4"/>
  </w:num>
  <w:num w:numId="33" w16cid:durableId="1869751896">
    <w:abstractNumId w:val="24"/>
  </w:num>
  <w:num w:numId="34" w16cid:durableId="1944798209">
    <w:abstractNumId w:val="27"/>
  </w:num>
  <w:num w:numId="35" w16cid:durableId="1003511059">
    <w:abstractNumId w:val="22"/>
  </w:num>
  <w:num w:numId="36" w16cid:durableId="517624816">
    <w:abstractNumId w:val="6"/>
  </w:num>
  <w:num w:numId="37" w16cid:durableId="239945865">
    <w:abstractNumId w:val="15"/>
  </w:num>
  <w:num w:numId="38" w16cid:durableId="1631130040">
    <w:abstractNumId w:val="20"/>
  </w:num>
  <w:num w:numId="39" w16cid:durableId="2038579170">
    <w:abstractNumId w:val="1"/>
  </w:num>
  <w:num w:numId="40" w16cid:durableId="880554730">
    <w:abstractNumId w:val="41"/>
  </w:num>
  <w:num w:numId="41" w16cid:durableId="1397509472">
    <w:abstractNumId w:val="7"/>
  </w:num>
  <w:num w:numId="42" w16cid:durableId="1082338030">
    <w:abstractNumId w:val="12"/>
  </w:num>
  <w:num w:numId="43" w16cid:durableId="1992368336">
    <w:abstractNumId w:val="32"/>
  </w:num>
  <w:num w:numId="44" w16cid:durableId="1689332278">
    <w:abstractNumId w:val="0"/>
  </w:num>
  <w:num w:numId="45" w16cid:durableId="1703433820">
    <w:abstractNumId w:val="18"/>
  </w:num>
  <w:num w:numId="46" w16cid:durableId="1947150584">
    <w:abstractNumId w:val="3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E4C"/>
    <w:rsid w:val="000006A0"/>
    <w:rsid w:val="00000B35"/>
    <w:rsid w:val="00001C09"/>
    <w:rsid w:val="00002008"/>
    <w:rsid w:val="00002224"/>
    <w:rsid w:val="0000225D"/>
    <w:rsid w:val="00002350"/>
    <w:rsid w:val="000026B2"/>
    <w:rsid w:val="000035F7"/>
    <w:rsid w:val="000045BD"/>
    <w:rsid w:val="00004821"/>
    <w:rsid w:val="00004863"/>
    <w:rsid w:val="00006B84"/>
    <w:rsid w:val="0000765D"/>
    <w:rsid w:val="00010185"/>
    <w:rsid w:val="00011189"/>
    <w:rsid w:val="00012674"/>
    <w:rsid w:val="00012D87"/>
    <w:rsid w:val="00013477"/>
    <w:rsid w:val="00014469"/>
    <w:rsid w:val="000152FB"/>
    <w:rsid w:val="000156AA"/>
    <w:rsid w:val="00016384"/>
    <w:rsid w:val="00016D66"/>
    <w:rsid w:val="00016E3A"/>
    <w:rsid w:val="00017409"/>
    <w:rsid w:val="0002079C"/>
    <w:rsid w:val="0002081C"/>
    <w:rsid w:val="00021211"/>
    <w:rsid w:val="00021F30"/>
    <w:rsid w:val="000229F2"/>
    <w:rsid w:val="00024013"/>
    <w:rsid w:val="00024F67"/>
    <w:rsid w:val="00025790"/>
    <w:rsid w:val="0002588E"/>
    <w:rsid w:val="000267F7"/>
    <w:rsid w:val="00027C61"/>
    <w:rsid w:val="000304C4"/>
    <w:rsid w:val="00030604"/>
    <w:rsid w:val="0003085F"/>
    <w:rsid w:val="00030D40"/>
    <w:rsid w:val="00034C31"/>
    <w:rsid w:val="00035F89"/>
    <w:rsid w:val="000362BA"/>
    <w:rsid w:val="00036804"/>
    <w:rsid w:val="00036CAF"/>
    <w:rsid w:val="000370AF"/>
    <w:rsid w:val="000371B8"/>
    <w:rsid w:val="000372D7"/>
    <w:rsid w:val="000377E1"/>
    <w:rsid w:val="000408E9"/>
    <w:rsid w:val="000409D2"/>
    <w:rsid w:val="00040AA5"/>
    <w:rsid w:val="00040E91"/>
    <w:rsid w:val="000424B1"/>
    <w:rsid w:val="0004252C"/>
    <w:rsid w:val="00042EA9"/>
    <w:rsid w:val="000437DC"/>
    <w:rsid w:val="00044683"/>
    <w:rsid w:val="0004652B"/>
    <w:rsid w:val="000465E4"/>
    <w:rsid w:val="000468B3"/>
    <w:rsid w:val="00047549"/>
    <w:rsid w:val="00047D2F"/>
    <w:rsid w:val="0005033C"/>
    <w:rsid w:val="00050A11"/>
    <w:rsid w:val="000510BB"/>
    <w:rsid w:val="000511F2"/>
    <w:rsid w:val="000519EE"/>
    <w:rsid w:val="0005276F"/>
    <w:rsid w:val="000546F6"/>
    <w:rsid w:val="00054CCD"/>
    <w:rsid w:val="00054D27"/>
    <w:rsid w:val="000550A3"/>
    <w:rsid w:val="0005605B"/>
    <w:rsid w:val="000560C8"/>
    <w:rsid w:val="00056E60"/>
    <w:rsid w:val="00056EAD"/>
    <w:rsid w:val="000570B2"/>
    <w:rsid w:val="00060CF9"/>
    <w:rsid w:val="00061244"/>
    <w:rsid w:val="00061875"/>
    <w:rsid w:val="000618D0"/>
    <w:rsid w:val="00063DB6"/>
    <w:rsid w:val="00065375"/>
    <w:rsid w:val="00066BD9"/>
    <w:rsid w:val="00066EF6"/>
    <w:rsid w:val="00067171"/>
    <w:rsid w:val="00067C38"/>
    <w:rsid w:val="0007092A"/>
    <w:rsid w:val="00071211"/>
    <w:rsid w:val="000718CD"/>
    <w:rsid w:val="0007243F"/>
    <w:rsid w:val="0007363E"/>
    <w:rsid w:val="0007371D"/>
    <w:rsid w:val="00073E21"/>
    <w:rsid w:val="0007464D"/>
    <w:rsid w:val="00074656"/>
    <w:rsid w:val="000748CF"/>
    <w:rsid w:val="00074E66"/>
    <w:rsid w:val="00074F70"/>
    <w:rsid w:val="00075670"/>
    <w:rsid w:val="00075A5D"/>
    <w:rsid w:val="00075D6A"/>
    <w:rsid w:val="00075DFB"/>
    <w:rsid w:val="000763B4"/>
    <w:rsid w:val="00080719"/>
    <w:rsid w:val="0008091B"/>
    <w:rsid w:val="00081BD1"/>
    <w:rsid w:val="00081D7A"/>
    <w:rsid w:val="000829A5"/>
    <w:rsid w:val="0008446F"/>
    <w:rsid w:val="0008686C"/>
    <w:rsid w:val="000871E9"/>
    <w:rsid w:val="00087283"/>
    <w:rsid w:val="00087530"/>
    <w:rsid w:val="00087EBF"/>
    <w:rsid w:val="00087ED0"/>
    <w:rsid w:val="00091DB8"/>
    <w:rsid w:val="000921F1"/>
    <w:rsid w:val="00092F6B"/>
    <w:rsid w:val="00093057"/>
    <w:rsid w:val="00093A53"/>
    <w:rsid w:val="000944F7"/>
    <w:rsid w:val="000950D9"/>
    <w:rsid w:val="000957BF"/>
    <w:rsid w:val="00095F68"/>
    <w:rsid w:val="00095FC3"/>
    <w:rsid w:val="000973F8"/>
    <w:rsid w:val="000A03F4"/>
    <w:rsid w:val="000A08C9"/>
    <w:rsid w:val="000A0DAA"/>
    <w:rsid w:val="000A16AD"/>
    <w:rsid w:val="000A241D"/>
    <w:rsid w:val="000A29EC"/>
    <w:rsid w:val="000A2ED4"/>
    <w:rsid w:val="000A301D"/>
    <w:rsid w:val="000A3309"/>
    <w:rsid w:val="000A393C"/>
    <w:rsid w:val="000A4772"/>
    <w:rsid w:val="000A502F"/>
    <w:rsid w:val="000A509F"/>
    <w:rsid w:val="000A5616"/>
    <w:rsid w:val="000A5A4F"/>
    <w:rsid w:val="000A6EC3"/>
    <w:rsid w:val="000A70CC"/>
    <w:rsid w:val="000A7406"/>
    <w:rsid w:val="000B0146"/>
    <w:rsid w:val="000B0AE2"/>
    <w:rsid w:val="000B0C9F"/>
    <w:rsid w:val="000B10F2"/>
    <w:rsid w:val="000B1A28"/>
    <w:rsid w:val="000B2480"/>
    <w:rsid w:val="000B2554"/>
    <w:rsid w:val="000B2D09"/>
    <w:rsid w:val="000B3482"/>
    <w:rsid w:val="000B3CEF"/>
    <w:rsid w:val="000B6B69"/>
    <w:rsid w:val="000B6E20"/>
    <w:rsid w:val="000B79D3"/>
    <w:rsid w:val="000B7CD9"/>
    <w:rsid w:val="000C09A6"/>
    <w:rsid w:val="000C0C64"/>
    <w:rsid w:val="000C0E84"/>
    <w:rsid w:val="000C0EE6"/>
    <w:rsid w:val="000C1335"/>
    <w:rsid w:val="000C1D6E"/>
    <w:rsid w:val="000C207E"/>
    <w:rsid w:val="000C21AB"/>
    <w:rsid w:val="000C287D"/>
    <w:rsid w:val="000C2921"/>
    <w:rsid w:val="000C2AE3"/>
    <w:rsid w:val="000C3029"/>
    <w:rsid w:val="000C34AA"/>
    <w:rsid w:val="000C38BC"/>
    <w:rsid w:val="000C39D8"/>
    <w:rsid w:val="000C475D"/>
    <w:rsid w:val="000C500F"/>
    <w:rsid w:val="000C60CE"/>
    <w:rsid w:val="000C7650"/>
    <w:rsid w:val="000D11BA"/>
    <w:rsid w:val="000D29D9"/>
    <w:rsid w:val="000D32EC"/>
    <w:rsid w:val="000D38F8"/>
    <w:rsid w:val="000D3E71"/>
    <w:rsid w:val="000D412E"/>
    <w:rsid w:val="000D55B9"/>
    <w:rsid w:val="000D57D2"/>
    <w:rsid w:val="000D5DA6"/>
    <w:rsid w:val="000D6494"/>
    <w:rsid w:val="000D670E"/>
    <w:rsid w:val="000D6A39"/>
    <w:rsid w:val="000D6CF3"/>
    <w:rsid w:val="000E0152"/>
    <w:rsid w:val="000E171F"/>
    <w:rsid w:val="000E1DCB"/>
    <w:rsid w:val="000E1E12"/>
    <w:rsid w:val="000E22EA"/>
    <w:rsid w:val="000E2430"/>
    <w:rsid w:val="000E25E9"/>
    <w:rsid w:val="000E28B8"/>
    <w:rsid w:val="000E28F0"/>
    <w:rsid w:val="000E2F91"/>
    <w:rsid w:val="000E3C5C"/>
    <w:rsid w:val="000E43E3"/>
    <w:rsid w:val="000E4600"/>
    <w:rsid w:val="000E5648"/>
    <w:rsid w:val="000E572A"/>
    <w:rsid w:val="000E5855"/>
    <w:rsid w:val="000E5D09"/>
    <w:rsid w:val="000E61F4"/>
    <w:rsid w:val="000E621B"/>
    <w:rsid w:val="000E6C89"/>
    <w:rsid w:val="000E7920"/>
    <w:rsid w:val="000F049F"/>
    <w:rsid w:val="000F0610"/>
    <w:rsid w:val="000F0AC9"/>
    <w:rsid w:val="000F0C01"/>
    <w:rsid w:val="000F12B1"/>
    <w:rsid w:val="000F16C5"/>
    <w:rsid w:val="000F1A0C"/>
    <w:rsid w:val="000F1D46"/>
    <w:rsid w:val="000F2D9E"/>
    <w:rsid w:val="000F35DE"/>
    <w:rsid w:val="000F3A9D"/>
    <w:rsid w:val="000F3B66"/>
    <w:rsid w:val="000F4B85"/>
    <w:rsid w:val="000F62D9"/>
    <w:rsid w:val="000F62EE"/>
    <w:rsid w:val="000F69DC"/>
    <w:rsid w:val="000F6DBD"/>
    <w:rsid w:val="000F7A4A"/>
    <w:rsid w:val="000F7BB2"/>
    <w:rsid w:val="00100E0D"/>
    <w:rsid w:val="00101162"/>
    <w:rsid w:val="001013A4"/>
    <w:rsid w:val="0010241B"/>
    <w:rsid w:val="00102BB9"/>
    <w:rsid w:val="00103607"/>
    <w:rsid w:val="001036EC"/>
    <w:rsid w:val="001045BE"/>
    <w:rsid w:val="00105588"/>
    <w:rsid w:val="0010575E"/>
    <w:rsid w:val="001059A0"/>
    <w:rsid w:val="00106480"/>
    <w:rsid w:val="0010679E"/>
    <w:rsid w:val="001070D2"/>
    <w:rsid w:val="001073AD"/>
    <w:rsid w:val="00107648"/>
    <w:rsid w:val="00110E05"/>
    <w:rsid w:val="00111E79"/>
    <w:rsid w:val="001120E6"/>
    <w:rsid w:val="00112DFE"/>
    <w:rsid w:val="00113143"/>
    <w:rsid w:val="0011444C"/>
    <w:rsid w:val="00114B4F"/>
    <w:rsid w:val="00114C48"/>
    <w:rsid w:val="00115C2E"/>
    <w:rsid w:val="0011614E"/>
    <w:rsid w:val="00117225"/>
    <w:rsid w:val="001173F6"/>
    <w:rsid w:val="001175AF"/>
    <w:rsid w:val="00122DC5"/>
    <w:rsid w:val="0012479A"/>
    <w:rsid w:val="00124FD8"/>
    <w:rsid w:val="0012567E"/>
    <w:rsid w:val="00125AF9"/>
    <w:rsid w:val="00126685"/>
    <w:rsid w:val="00126C65"/>
    <w:rsid w:val="00127FD5"/>
    <w:rsid w:val="0013040D"/>
    <w:rsid w:val="00131634"/>
    <w:rsid w:val="00131F82"/>
    <w:rsid w:val="00133D9E"/>
    <w:rsid w:val="001343AB"/>
    <w:rsid w:val="001348CD"/>
    <w:rsid w:val="00134940"/>
    <w:rsid w:val="00134BAD"/>
    <w:rsid w:val="00134D63"/>
    <w:rsid w:val="001351ED"/>
    <w:rsid w:val="001359C4"/>
    <w:rsid w:val="00135D51"/>
    <w:rsid w:val="00135D8A"/>
    <w:rsid w:val="00135DB8"/>
    <w:rsid w:val="00135FB8"/>
    <w:rsid w:val="001366B7"/>
    <w:rsid w:val="00136AEB"/>
    <w:rsid w:val="00137F94"/>
    <w:rsid w:val="00140359"/>
    <w:rsid w:val="0014146C"/>
    <w:rsid w:val="00141A5E"/>
    <w:rsid w:val="00141C7F"/>
    <w:rsid w:val="001428D3"/>
    <w:rsid w:val="0014314C"/>
    <w:rsid w:val="0014394F"/>
    <w:rsid w:val="00143BC7"/>
    <w:rsid w:val="00144FEF"/>
    <w:rsid w:val="0014524A"/>
    <w:rsid w:val="00145FB3"/>
    <w:rsid w:val="00146115"/>
    <w:rsid w:val="00146690"/>
    <w:rsid w:val="00146770"/>
    <w:rsid w:val="00146B36"/>
    <w:rsid w:val="001474E5"/>
    <w:rsid w:val="001507BD"/>
    <w:rsid w:val="00152520"/>
    <w:rsid w:val="00153D21"/>
    <w:rsid w:val="00154155"/>
    <w:rsid w:val="001561DF"/>
    <w:rsid w:val="00157902"/>
    <w:rsid w:val="001579A5"/>
    <w:rsid w:val="00157E52"/>
    <w:rsid w:val="0016207F"/>
    <w:rsid w:val="001623F5"/>
    <w:rsid w:val="0016434D"/>
    <w:rsid w:val="00164DF5"/>
    <w:rsid w:val="00164FA9"/>
    <w:rsid w:val="00165131"/>
    <w:rsid w:val="001652B3"/>
    <w:rsid w:val="001652EA"/>
    <w:rsid w:val="0016623E"/>
    <w:rsid w:val="00166342"/>
    <w:rsid w:val="00167A31"/>
    <w:rsid w:val="0017118E"/>
    <w:rsid w:val="00172D2C"/>
    <w:rsid w:val="00173AC1"/>
    <w:rsid w:val="001741BA"/>
    <w:rsid w:val="00174FC9"/>
    <w:rsid w:val="00175139"/>
    <w:rsid w:val="001761B0"/>
    <w:rsid w:val="00177895"/>
    <w:rsid w:val="00177C3C"/>
    <w:rsid w:val="00177DC0"/>
    <w:rsid w:val="00180322"/>
    <w:rsid w:val="001806CD"/>
    <w:rsid w:val="001809DD"/>
    <w:rsid w:val="00180F00"/>
    <w:rsid w:val="00182AEE"/>
    <w:rsid w:val="00184448"/>
    <w:rsid w:val="001845EA"/>
    <w:rsid w:val="00184A9E"/>
    <w:rsid w:val="00184DED"/>
    <w:rsid w:val="001851CE"/>
    <w:rsid w:val="001853E3"/>
    <w:rsid w:val="00186487"/>
    <w:rsid w:val="00186965"/>
    <w:rsid w:val="00187129"/>
    <w:rsid w:val="00187356"/>
    <w:rsid w:val="00187B75"/>
    <w:rsid w:val="00187E4E"/>
    <w:rsid w:val="001914C6"/>
    <w:rsid w:val="001918A7"/>
    <w:rsid w:val="001921CA"/>
    <w:rsid w:val="00192E4F"/>
    <w:rsid w:val="00193A90"/>
    <w:rsid w:val="001941CB"/>
    <w:rsid w:val="00194556"/>
    <w:rsid w:val="00195269"/>
    <w:rsid w:val="001954B6"/>
    <w:rsid w:val="001961B2"/>
    <w:rsid w:val="00196DC5"/>
    <w:rsid w:val="00197F9A"/>
    <w:rsid w:val="001A080C"/>
    <w:rsid w:val="001A0838"/>
    <w:rsid w:val="001A0A94"/>
    <w:rsid w:val="001A0E31"/>
    <w:rsid w:val="001A115F"/>
    <w:rsid w:val="001A19C0"/>
    <w:rsid w:val="001A3AAC"/>
    <w:rsid w:val="001A3C9C"/>
    <w:rsid w:val="001A76B1"/>
    <w:rsid w:val="001B04A2"/>
    <w:rsid w:val="001B19AE"/>
    <w:rsid w:val="001B3039"/>
    <w:rsid w:val="001B3BA9"/>
    <w:rsid w:val="001B3D47"/>
    <w:rsid w:val="001B3F11"/>
    <w:rsid w:val="001B4049"/>
    <w:rsid w:val="001B41CB"/>
    <w:rsid w:val="001B5DEA"/>
    <w:rsid w:val="001B610D"/>
    <w:rsid w:val="001B67E8"/>
    <w:rsid w:val="001B710A"/>
    <w:rsid w:val="001B7333"/>
    <w:rsid w:val="001B73EF"/>
    <w:rsid w:val="001B7718"/>
    <w:rsid w:val="001C109D"/>
    <w:rsid w:val="001C1564"/>
    <w:rsid w:val="001C16E0"/>
    <w:rsid w:val="001C1B7B"/>
    <w:rsid w:val="001C2943"/>
    <w:rsid w:val="001C2F86"/>
    <w:rsid w:val="001C3632"/>
    <w:rsid w:val="001C455B"/>
    <w:rsid w:val="001C597C"/>
    <w:rsid w:val="001C5B66"/>
    <w:rsid w:val="001C5E60"/>
    <w:rsid w:val="001C5EAF"/>
    <w:rsid w:val="001C5FB0"/>
    <w:rsid w:val="001C6314"/>
    <w:rsid w:val="001C6B5A"/>
    <w:rsid w:val="001C6ED2"/>
    <w:rsid w:val="001C73DF"/>
    <w:rsid w:val="001C740A"/>
    <w:rsid w:val="001D031F"/>
    <w:rsid w:val="001D1116"/>
    <w:rsid w:val="001D13D1"/>
    <w:rsid w:val="001D21BC"/>
    <w:rsid w:val="001D22CA"/>
    <w:rsid w:val="001D336F"/>
    <w:rsid w:val="001D3751"/>
    <w:rsid w:val="001D4618"/>
    <w:rsid w:val="001D4C2B"/>
    <w:rsid w:val="001D55D8"/>
    <w:rsid w:val="001D58E5"/>
    <w:rsid w:val="001D63A7"/>
    <w:rsid w:val="001D6B96"/>
    <w:rsid w:val="001D7D3B"/>
    <w:rsid w:val="001E055F"/>
    <w:rsid w:val="001E0A5A"/>
    <w:rsid w:val="001E0AA0"/>
    <w:rsid w:val="001E1474"/>
    <w:rsid w:val="001E154D"/>
    <w:rsid w:val="001E3287"/>
    <w:rsid w:val="001E33B5"/>
    <w:rsid w:val="001E3775"/>
    <w:rsid w:val="001E443C"/>
    <w:rsid w:val="001E4B69"/>
    <w:rsid w:val="001E4BB6"/>
    <w:rsid w:val="001E55D2"/>
    <w:rsid w:val="001E5E9F"/>
    <w:rsid w:val="001E69DB"/>
    <w:rsid w:val="001E6BE2"/>
    <w:rsid w:val="001E7653"/>
    <w:rsid w:val="001F0C43"/>
    <w:rsid w:val="001F16A2"/>
    <w:rsid w:val="001F36C8"/>
    <w:rsid w:val="001F43E9"/>
    <w:rsid w:val="001F4799"/>
    <w:rsid w:val="001F4AAD"/>
    <w:rsid w:val="001F4F44"/>
    <w:rsid w:val="001F5BD3"/>
    <w:rsid w:val="001F648A"/>
    <w:rsid w:val="001F6B0A"/>
    <w:rsid w:val="001F7013"/>
    <w:rsid w:val="00200670"/>
    <w:rsid w:val="00200B01"/>
    <w:rsid w:val="00200CDC"/>
    <w:rsid w:val="00202327"/>
    <w:rsid w:val="00203D82"/>
    <w:rsid w:val="002049C6"/>
    <w:rsid w:val="0020615D"/>
    <w:rsid w:val="00207A42"/>
    <w:rsid w:val="00211967"/>
    <w:rsid w:val="00211ADA"/>
    <w:rsid w:val="00211AFE"/>
    <w:rsid w:val="00212070"/>
    <w:rsid w:val="0021218A"/>
    <w:rsid w:val="00212976"/>
    <w:rsid w:val="00212FEC"/>
    <w:rsid w:val="0021302C"/>
    <w:rsid w:val="002134AF"/>
    <w:rsid w:val="00213858"/>
    <w:rsid w:val="00214F92"/>
    <w:rsid w:val="0021592A"/>
    <w:rsid w:val="00216A67"/>
    <w:rsid w:val="00216B59"/>
    <w:rsid w:val="00216F79"/>
    <w:rsid w:val="00217DC9"/>
    <w:rsid w:val="00220040"/>
    <w:rsid w:val="0022077C"/>
    <w:rsid w:val="002210E4"/>
    <w:rsid w:val="00221470"/>
    <w:rsid w:val="00221BF4"/>
    <w:rsid w:val="0022286E"/>
    <w:rsid w:val="00222991"/>
    <w:rsid w:val="002229A1"/>
    <w:rsid w:val="00223E7C"/>
    <w:rsid w:val="00224C41"/>
    <w:rsid w:val="00224D55"/>
    <w:rsid w:val="00225616"/>
    <w:rsid w:val="00225DA4"/>
    <w:rsid w:val="00226205"/>
    <w:rsid w:val="00227B3C"/>
    <w:rsid w:val="0023174F"/>
    <w:rsid w:val="00231F24"/>
    <w:rsid w:val="00232C4B"/>
    <w:rsid w:val="00232D5E"/>
    <w:rsid w:val="0023373B"/>
    <w:rsid w:val="002342AA"/>
    <w:rsid w:val="002344EF"/>
    <w:rsid w:val="00237566"/>
    <w:rsid w:val="00237EA7"/>
    <w:rsid w:val="002401D0"/>
    <w:rsid w:val="002412E8"/>
    <w:rsid w:val="0024238B"/>
    <w:rsid w:val="002425EC"/>
    <w:rsid w:val="002425F8"/>
    <w:rsid w:val="0024263E"/>
    <w:rsid w:val="00242B05"/>
    <w:rsid w:val="00244D37"/>
    <w:rsid w:val="00245237"/>
    <w:rsid w:val="00246A8E"/>
    <w:rsid w:val="00246DD7"/>
    <w:rsid w:val="00247CF9"/>
    <w:rsid w:val="0025054E"/>
    <w:rsid w:val="00250C85"/>
    <w:rsid w:val="002510C2"/>
    <w:rsid w:val="00251B01"/>
    <w:rsid w:val="00251F78"/>
    <w:rsid w:val="002520B3"/>
    <w:rsid w:val="00252165"/>
    <w:rsid w:val="00252A21"/>
    <w:rsid w:val="00252A6A"/>
    <w:rsid w:val="00252F79"/>
    <w:rsid w:val="00253A46"/>
    <w:rsid w:val="0025412C"/>
    <w:rsid w:val="002546F2"/>
    <w:rsid w:val="0025518E"/>
    <w:rsid w:val="00256B50"/>
    <w:rsid w:val="00256B9B"/>
    <w:rsid w:val="00256F0D"/>
    <w:rsid w:val="00257290"/>
    <w:rsid w:val="002607EF"/>
    <w:rsid w:val="00260EB3"/>
    <w:rsid w:val="00261B67"/>
    <w:rsid w:val="002622EB"/>
    <w:rsid w:val="002636EA"/>
    <w:rsid w:val="002645FB"/>
    <w:rsid w:val="00264A9D"/>
    <w:rsid w:val="0026570E"/>
    <w:rsid w:val="00265E70"/>
    <w:rsid w:val="00266126"/>
    <w:rsid w:val="0026673C"/>
    <w:rsid w:val="00266B28"/>
    <w:rsid w:val="0027039B"/>
    <w:rsid w:val="00271573"/>
    <w:rsid w:val="00271609"/>
    <w:rsid w:val="002719CD"/>
    <w:rsid w:val="00273149"/>
    <w:rsid w:val="002741D4"/>
    <w:rsid w:val="0027440A"/>
    <w:rsid w:val="00274486"/>
    <w:rsid w:val="00274A17"/>
    <w:rsid w:val="00274ACB"/>
    <w:rsid w:val="00274E8C"/>
    <w:rsid w:val="00275AC4"/>
    <w:rsid w:val="00276ECD"/>
    <w:rsid w:val="00277055"/>
    <w:rsid w:val="00277221"/>
    <w:rsid w:val="00277E98"/>
    <w:rsid w:val="00280991"/>
    <w:rsid w:val="00281723"/>
    <w:rsid w:val="00281F9B"/>
    <w:rsid w:val="00282142"/>
    <w:rsid w:val="002835F8"/>
    <w:rsid w:val="00283B88"/>
    <w:rsid w:val="00283D70"/>
    <w:rsid w:val="00284318"/>
    <w:rsid w:val="00285894"/>
    <w:rsid w:val="0028632C"/>
    <w:rsid w:val="002873D0"/>
    <w:rsid w:val="00287553"/>
    <w:rsid w:val="00287B89"/>
    <w:rsid w:val="0029055C"/>
    <w:rsid w:val="002910FE"/>
    <w:rsid w:val="002911AC"/>
    <w:rsid w:val="00291A50"/>
    <w:rsid w:val="00291B05"/>
    <w:rsid w:val="00291CBD"/>
    <w:rsid w:val="00292778"/>
    <w:rsid w:val="002935FC"/>
    <w:rsid w:val="00294696"/>
    <w:rsid w:val="00294FA5"/>
    <w:rsid w:val="0029501D"/>
    <w:rsid w:val="0029559F"/>
    <w:rsid w:val="0029566E"/>
    <w:rsid w:val="0029595D"/>
    <w:rsid w:val="0029606B"/>
    <w:rsid w:val="00297064"/>
    <w:rsid w:val="002974BD"/>
    <w:rsid w:val="00297676"/>
    <w:rsid w:val="00297B92"/>
    <w:rsid w:val="002A0700"/>
    <w:rsid w:val="002A0EC2"/>
    <w:rsid w:val="002A28EA"/>
    <w:rsid w:val="002A4ADC"/>
    <w:rsid w:val="002A507A"/>
    <w:rsid w:val="002A6F0D"/>
    <w:rsid w:val="002A6F81"/>
    <w:rsid w:val="002A70EB"/>
    <w:rsid w:val="002A7E88"/>
    <w:rsid w:val="002B00D8"/>
    <w:rsid w:val="002B028C"/>
    <w:rsid w:val="002B2776"/>
    <w:rsid w:val="002B3D25"/>
    <w:rsid w:val="002B47FB"/>
    <w:rsid w:val="002B5958"/>
    <w:rsid w:val="002B5E50"/>
    <w:rsid w:val="002B6235"/>
    <w:rsid w:val="002B7228"/>
    <w:rsid w:val="002C046E"/>
    <w:rsid w:val="002C04EB"/>
    <w:rsid w:val="002C0BEE"/>
    <w:rsid w:val="002C124F"/>
    <w:rsid w:val="002C174C"/>
    <w:rsid w:val="002C1EEB"/>
    <w:rsid w:val="002C1FF5"/>
    <w:rsid w:val="002C22C1"/>
    <w:rsid w:val="002C245B"/>
    <w:rsid w:val="002C327E"/>
    <w:rsid w:val="002C39D9"/>
    <w:rsid w:val="002C3BBF"/>
    <w:rsid w:val="002C3BDB"/>
    <w:rsid w:val="002C4D07"/>
    <w:rsid w:val="002C4E2E"/>
    <w:rsid w:val="002C691A"/>
    <w:rsid w:val="002C6F99"/>
    <w:rsid w:val="002C72B3"/>
    <w:rsid w:val="002C7642"/>
    <w:rsid w:val="002C7EC7"/>
    <w:rsid w:val="002D08F6"/>
    <w:rsid w:val="002D1147"/>
    <w:rsid w:val="002D147E"/>
    <w:rsid w:val="002D2057"/>
    <w:rsid w:val="002D4E42"/>
    <w:rsid w:val="002D50F1"/>
    <w:rsid w:val="002E06C4"/>
    <w:rsid w:val="002E072F"/>
    <w:rsid w:val="002E10D3"/>
    <w:rsid w:val="002E1BE2"/>
    <w:rsid w:val="002E1C43"/>
    <w:rsid w:val="002E2423"/>
    <w:rsid w:val="002E347C"/>
    <w:rsid w:val="002E3571"/>
    <w:rsid w:val="002E45E0"/>
    <w:rsid w:val="002E480B"/>
    <w:rsid w:val="002E48EB"/>
    <w:rsid w:val="002E4D50"/>
    <w:rsid w:val="002E50A4"/>
    <w:rsid w:val="002E5962"/>
    <w:rsid w:val="002E5A28"/>
    <w:rsid w:val="002E5A58"/>
    <w:rsid w:val="002E62A7"/>
    <w:rsid w:val="002E69FA"/>
    <w:rsid w:val="002E6E8F"/>
    <w:rsid w:val="002E6EE7"/>
    <w:rsid w:val="002E734E"/>
    <w:rsid w:val="002E73B4"/>
    <w:rsid w:val="002F02AE"/>
    <w:rsid w:val="002F0D93"/>
    <w:rsid w:val="002F0EC0"/>
    <w:rsid w:val="002F0F30"/>
    <w:rsid w:val="002F0FAF"/>
    <w:rsid w:val="002F1459"/>
    <w:rsid w:val="002F1CC3"/>
    <w:rsid w:val="002F336E"/>
    <w:rsid w:val="002F3753"/>
    <w:rsid w:val="002F47C0"/>
    <w:rsid w:val="002F501E"/>
    <w:rsid w:val="002F649E"/>
    <w:rsid w:val="00300902"/>
    <w:rsid w:val="00301014"/>
    <w:rsid w:val="00303B9D"/>
    <w:rsid w:val="003049BA"/>
    <w:rsid w:val="00304A6D"/>
    <w:rsid w:val="00304B03"/>
    <w:rsid w:val="00304D95"/>
    <w:rsid w:val="00305744"/>
    <w:rsid w:val="003063AF"/>
    <w:rsid w:val="0030686E"/>
    <w:rsid w:val="00306D54"/>
    <w:rsid w:val="0030766F"/>
    <w:rsid w:val="00307918"/>
    <w:rsid w:val="00310685"/>
    <w:rsid w:val="00311763"/>
    <w:rsid w:val="003118D8"/>
    <w:rsid w:val="00311D0D"/>
    <w:rsid w:val="00311D14"/>
    <w:rsid w:val="00312AC7"/>
    <w:rsid w:val="00313888"/>
    <w:rsid w:val="00314192"/>
    <w:rsid w:val="00314710"/>
    <w:rsid w:val="00317DBD"/>
    <w:rsid w:val="0032214D"/>
    <w:rsid w:val="003234C1"/>
    <w:rsid w:val="00324401"/>
    <w:rsid w:val="003245A2"/>
    <w:rsid w:val="00324A1A"/>
    <w:rsid w:val="00327CCA"/>
    <w:rsid w:val="00331C95"/>
    <w:rsid w:val="00332DEB"/>
    <w:rsid w:val="0033315C"/>
    <w:rsid w:val="0033356A"/>
    <w:rsid w:val="003341A7"/>
    <w:rsid w:val="003343A8"/>
    <w:rsid w:val="00334A75"/>
    <w:rsid w:val="00336552"/>
    <w:rsid w:val="00337297"/>
    <w:rsid w:val="00337E2A"/>
    <w:rsid w:val="0034003D"/>
    <w:rsid w:val="00340DCB"/>
    <w:rsid w:val="00341196"/>
    <w:rsid w:val="003418C1"/>
    <w:rsid w:val="00342144"/>
    <w:rsid w:val="00342E30"/>
    <w:rsid w:val="003440D8"/>
    <w:rsid w:val="00344A16"/>
    <w:rsid w:val="00345BD3"/>
    <w:rsid w:val="0034658D"/>
    <w:rsid w:val="00346C31"/>
    <w:rsid w:val="003475CA"/>
    <w:rsid w:val="0034762A"/>
    <w:rsid w:val="00347B20"/>
    <w:rsid w:val="003500C5"/>
    <w:rsid w:val="0035020C"/>
    <w:rsid w:val="00350A08"/>
    <w:rsid w:val="00351019"/>
    <w:rsid w:val="003515F6"/>
    <w:rsid w:val="00351775"/>
    <w:rsid w:val="00351C94"/>
    <w:rsid w:val="0035312A"/>
    <w:rsid w:val="0035394B"/>
    <w:rsid w:val="0035422A"/>
    <w:rsid w:val="003550AA"/>
    <w:rsid w:val="00355394"/>
    <w:rsid w:val="00355573"/>
    <w:rsid w:val="00355F80"/>
    <w:rsid w:val="00356089"/>
    <w:rsid w:val="00356162"/>
    <w:rsid w:val="003567D0"/>
    <w:rsid w:val="003568C0"/>
    <w:rsid w:val="00360547"/>
    <w:rsid w:val="0036086E"/>
    <w:rsid w:val="00361616"/>
    <w:rsid w:val="00361D8C"/>
    <w:rsid w:val="0036247E"/>
    <w:rsid w:val="00362480"/>
    <w:rsid w:val="0036289E"/>
    <w:rsid w:val="00362C24"/>
    <w:rsid w:val="003631A5"/>
    <w:rsid w:val="003645A0"/>
    <w:rsid w:val="00364656"/>
    <w:rsid w:val="00364A15"/>
    <w:rsid w:val="00364D2C"/>
    <w:rsid w:val="00365ACC"/>
    <w:rsid w:val="00365C8D"/>
    <w:rsid w:val="00365E5D"/>
    <w:rsid w:val="003670E8"/>
    <w:rsid w:val="00367568"/>
    <w:rsid w:val="00367A8B"/>
    <w:rsid w:val="003701C0"/>
    <w:rsid w:val="00370F06"/>
    <w:rsid w:val="0037164D"/>
    <w:rsid w:val="00371711"/>
    <w:rsid w:val="00372462"/>
    <w:rsid w:val="003739FD"/>
    <w:rsid w:val="0037401D"/>
    <w:rsid w:val="0037440C"/>
    <w:rsid w:val="00374514"/>
    <w:rsid w:val="00374A57"/>
    <w:rsid w:val="00375260"/>
    <w:rsid w:val="00375665"/>
    <w:rsid w:val="0037593E"/>
    <w:rsid w:val="003764EF"/>
    <w:rsid w:val="0037746C"/>
    <w:rsid w:val="00377F6C"/>
    <w:rsid w:val="00380672"/>
    <w:rsid w:val="00380E1A"/>
    <w:rsid w:val="003813F9"/>
    <w:rsid w:val="0038198B"/>
    <w:rsid w:val="00381D4F"/>
    <w:rsid w:val="00381F42"/>
    <w:rsid w:val="0038222E"/>
    <w:rsid w:val="00382D47"/>
    <w:rsid w:val="00384613"/>
    <w:rsid w:val="003848E1"/>
    <w:rsid w:val="00384BDD"/>
    <w:rsid w:val="00384D4F"/>
    <w:rsid w:val="00386315"/>
    <w:rsid w:val="0038662A"/>
    <w:rsid w:val="00387741"/>
    <w:rsid w:val="003879E0"/>
    <w:rsid w:val="003900DE"/>
    <w:rsid w:val="00390A77"/>
    <w:rsid w:val="003914A9"/>
    <w:rsid w:val="00391C86"/>
    <w:rsid w:val="00391D62"/>
    <w:rsid w:val="00392AD5"/>
    <w:rsid w:val="00393009"/>
    <w:rsid w:val="00394124"/>
    <w:rsid w:val="00394473"/>
    <w:rsid w:val="003946AF"/>
    <w:rsid w:val="00394B92"/>
    <w:rsid w:val="00395A21"/>
    <w:rsid w:val="00395C09"/>
    <w:rsid w:val="003967B1"/>
    <w:rsid w:val="003975B1"/>
    <w:rsid w:val="0039791A"/>
    <w:rsid w:val="003A09D6"/>
    <w:rsid w:val="003A0FBF"/>
    <w:rsid w:val="003A1889"/>
    <w:rsid w:val="003A1B2C"/>
    <w:rsid w:val="003A218C"/>
    <w:rsid w:val="003A23EB"/>
    <w:rsid w:val="003A2DEB"/>
    <w:rsid w:val="003A2F0D"/>
    <w:rsid w:val="003A408A"/>
    <w:rsid w:val="003A4CEE"/>
    <w:rsid w:val="003A4F90"/>
    <w:rsid w:val="003A520F"/>
    <w:rsid w:val="003A5341"/>
    <w:rsid w:val="003A563D"/>
    <w:rsid w:val="003A5E80"/>
    <w:rsid w:val="003A6117"/>
    <w:rsid w:val="003A6267"/>
    <w:rsid w:val="003A751D"/>
    <w:rsid w:val="003A78AF"/>
    <w:rsid w:val="003B0235"/>
    <w:rsid w:val="003B02C8"/>
    <w:rsid w:val="003B092F"/>
    <w:rsid w:val="003B1CCF"/>
    <w:rsid w:val="003B324D"/>
    <w:rsid w:val="003B4AA4"/>
    <w:rsid w:val="003B5AB7"/>
    <w:rsid w:val="003B5ABF"/>
    <w:rsid w:val="003B5DBA"/>
    <w:rsid w:val="003B77E3"/>
    <w:rsid w:val="003B7812"/>
    <w:rsid w:val="003B7CFE"/>
    <w:rsid w:val="003C134A"/>
    <w:rsid w:val="003C13F9"/>
    <w:rsid w:val="003C1982"/>
    <w:rsid w:val="003C1E86"/>
    <w:rsid w:val="003C2324"/>
    <w:rsid w:val="003C291D"/>
    <w:rsid w:val="003C45AE"/>
    <w:rsid w:val="003C4EF1"/>
    <w:rsid w:val="003C68ED"/>
    <w:rsid w:val="003C69D5"/>
    <w:rsid w:val="003C6A90"/>
    <w:rsid w:val="003C6AAF"/>
    <w:rsid w:val="003C6C01"/>
    <w:rsid w:val="003C6CE9"/>
    <w:rsid w:val="003C7317"/>
    <w:rsid w:val="003C79FA"/>
    <w:rsid w:val="003D1180"/>
    <w:rsid w:val="003D180C"/>
    <w:rsid w:val="003D1AF5"/>
    <w:rsid w:val="003D3E9F"/>
    <w:rsid w:val="003D47BB"/>
    <w:rsid w:val="003D4A65"/>
    <w:rsid w:val="003D4C57"/>
    <w:rsid w:val="003D50E9"/>
    <w:rsid w:val="003D5379"/>
    <w:rsid w:val="003D5A95"/>
    <w:rsid w:val="003D5D77"/>
    <w:rsid w:val="003D5F0C"/>
    <w:rsid w:val="003D632B"/>
    <w:rsid w:val="003D6534"/>
    <w:rsid w:val="003D6CBE"/>
    <w:rsid w:val="003E067F"/>
    <w:rsid w:val="003E0E01"/>
    <w:rsid w:val="003E2031"/>
    <w:rsid w:val="003E2F1B"/>
    <w:rsid w:val="003E32ED"/>
    <w:rsid w:val="003E3712"/>
    <w:rsid w:val="003E39A7"/>
    <w:rsid w:val="003E503F"/>
    <w:rsid w:val="003E5285"/>
    <w:rsid w:val="003E6FFB"/>
    <w:rsid w:val="003E7F7F"/>
    <w:rsid w:val="003F02E7"/>
    <w:rsid w:val="003F0DA7"/>
    <w:rsid w:val="003F2F66"/>
    <w:rsid w:val="003F3932"/>
    <w:rsid w:val="003F3BA9"/>
    <w:rsid w:val="003F3C37"/>
    <w:rsid w:val="003F44DF"/>
    <w:rsid w:val="003F46C6"/>
    <w:rsid w:val="003F53A9"/>
    <w:rsid w:val="003F5657"/>
    <w:rsid w:val="003F659A"/>
    <w:rsid w:val="003F65F0"/>
    <w:rsid w:val="003F6C87"/>
    <w:rsid w:val="003F7FDE"/>
    <w:rsid w:val="004001B8"/>
    <w:rsid w:val="00400BA5"/>
    <w:rsid w:val="004013E1"/>
    <w:rsid w:val="004019A6"/>
    <w:rsid w:val="00401F1A"/>
    <w:rsid w:val="0040223B"/>
    <w:rsid w:val="004024B2"/>
    <w:rsid w:val="00402CAE"/>
    <w:rsid w:val="00402CD5"/>
    <w:rsid w:val="004032D4"/>
    <w:rsid w:val="004032E7"/>
    <w:rsid w:val="004033D8"/>
    <w:rsid w:val="004035D4"/>
    <w:rsid w:val="00403749"/>
    <w:rsid w:val="00403C3B"/>
    <w:rsid w:val="00403E87"/>
    <w:rsid w:val="004045E8"/>
    <w:rsid w:val="00404957"/>
    <w:rsid w:val="004049A8"/>
    <w:rsid w:val="00404C6E"/>
    <w:rsid w:val="0040605E"/>
    <w:rsid w:val="00407557"/>
    <w:rsid w:val="00407865"/>
    <w:rsid w:val="004114E3"/>
    <w:rsid w:val="004123B9"/>
    <w:rsid w:val="00412F89"/>
    <w:rsid w:val="00413274"/>
    <w:rsid w:val="00413ADA"/>
    <w:rsid w:val="00413ED8"/>
    <w:rsid w:val="004141B8"/>
    <w:rsid w:val="004142AB"/>
    <w:rsid w:val="0041461E"/>
    <w:rsid w:val="004153E4"/>
    <w:rsid w:val="00415F4C"/>
    <w:rsid w:val="00415F8C"/>
    <w:rsid w:val="00416F7F"/>
    <w:rsid w:val="00420610"/>
    <w:rsid w:val="004208D6"/>
    <w:rsid w:val="004215F4"/>
    <w:rsid w:val="0042166F"/>
    <w:rsid w:val="00421751"/>
    <w:rsid w:val="00421991"/>
    <w:rsid w:val="00422707"/>
    <w:rsid w:val="00422B58"/>
    <w:rsid w:val="00422EBD"/>
    <w:rsid w:val="00423F0B"/>
    <w:rsid w:val="004241B7"/>
    <w:rsid w:val="0042470B"/>
    <w:rsid w:val="00424E3E"/>
    <w:rsid w:val="0042542D"/>
    <w:rsid w:val="004275CB"/>
    <w:rsid w:val="00430392"/>
    <w:rsid w:val="00430708"/>
    <w:rsid w:val="00431713"/>
    <w:rsid w:val="00431EAF"/>
    <w:rsid w:val="004334A2"/>
    <w:rsid w:val="00434B45"/>
    <w:rsid w:val="0043596A"/>
    <w:rsid w:val="004368AE"/>
    <w:rsid w:val="00436CB7"/>
    <w:rsid w:val="00436F60"/>
    <w:rsid w:val="00436FBD"/>
    <w:rsid w:val="00437439"/>
    <w:rsid w:val="0044050C"/>
    <w:rsid w:val="0044148F"/>
    <w:rsid w:val="00441CB7"/>
    <w:rsid w:val="00441DB8"/>
    <w:rsid w:val="00441F21"/>
    <w:rsid w:val="004420B3"/>
    <w:rsid w:val="00442C7B"/>
    <w:rsid w:val="00442F1D"/>
    <w:rsid w:val="00443035"/>
    <w:rsid w:val="004432C7"/>
    <w:rsid w:val="00443811"/>
    <w:rsid w:val="004440D3"/>
    <w:rsid w:val="004442C0"/>
    <w:rsid w:val="00445B88"/>
    <w:rsid w:val="00446EB7"/>
    <w:rsid w:val="00446F28"/>
    <w:rsid w:val="00447787"/>
    <w:rsid w:val="00447D80"/>
    <w:rsid w:val="00447DC1"/>
    <w:rsid w:val="0045030B"/>
    <w:rsid w:val="0045135A"/>
    <w:rsid w:val="00451700"/>
    <w:rsid w:val="00451E54"/>
    <w:rsid w:val="00451E94"/>
    <w:rsid w:val="00452E4A"/>
    <w:rsid w:val="00453093"/>
    <w:rsid w:val="004545F6"/>
    <w:rsid w:val="0045576F"/>
    <w:rsid w:val="00456982"/>
    <w:rsid w:val="0045714E"/>
    <w:rsid w:val="00457B13"/>
    <w:rsid w:val="00457D48"/>
    <w:rsid w:val="00460273"/>
    <w:rsid w:val="0046190D"/>
    <w:rsid w:val="00461A21"/>
    <w:rsid w:val="00462157"/>
    <w:rsid w:val="00462F8A"/>
    <w:rsid w:val="00463272"/>
    <w:rsid w:val="00463679"/>
    <w:rsid w:val="004647BA"/>
    <w:rsid w:val="00465F50"/>
    <w:rsid w:val="0046757E"/>
    <w:rsid w:val="00470B3B"/>
    <w:rsid w:val="004728C2"/>
    <w:rsid w:val="00473100"/>
    <w:rsid w:val="0047317B"/>
    <w:rsid w:val="00473571"/>
    <w:rsid w:val="0047394D"/>
    <w:rsid w:val="004739E3"/>
    <w:rsid w:val="0047400C"/>
    <w:rsid w:val="0047403F"/>
    <w:rsid w:val="004748A3"/>
    <w:rsid w:val="00474A05"/>
    <w:rsid w:val="00474F01"/>
    <w:rsid w:val="00475440"/>
    <w:rsid w:val="00475F3D"/>
    <w:rsid w:val="00476252"/>
    <w:rsid w:val="00476C03"/>
    <w:rsid w:val="00476E16"/>
    <w:rsid w:val="00476F64"/>
    <w:rsid w:val="00477062"/>
    <w:rsid w:val="00477BE3"/>
    <w:rsid w:val="00477C24"/>
    <w:rsid w:val="00480BCA"/>
    <w:rsid w:val="004810D8"/>
    <w:rsid w:val="00482B67"/>
    <w:rsid w:val="00482B6D"/>
    <w:rsid w:val="00483267"/>
    <w:rsid w:val="004838A9"/>
    <w:rsid w:val="004839B9"/>
    <w:rsid w:val="00484602"/>
    <w:rsid w:val="00484B3C"/>
    <w:rsid w:val="004851D2"/>
    <w:rsid w:val="004853F8"/>
    <w:rsid w:val="004854E8"/>
    <w:rsid w:val="00485B2A"/>
    <w:rsid w:val="00486CEF"/>
    <w:rsid w:val="00486ECC"/>
    <w:rsid w:val="00486FFD"/>
    <w:rsid w:val="004879C9"/>
    <w:rsid w:val="004901F6"/>
    <w:rsid w:val="0049099F"/>
    <w:rsid w:val="00491840"/>
    <w:rsid w:val="00492E80"/>
    <w:rsid w:val="004930A7"/>
    <w:rsid w:val="004944E7"/>
    <w:rsid w:val="004946C2"/>
    <w:rsid w:val="004950D3"/>
    <w:rsid w:val="0049581A"/>
    <w:rsid w:val="00495BD9"/>
    <w:rsid w:val="004A04B2"/>
    <w:rsid w:val="004A2DE0"/>
    <w:rsid w:val="004A35B8"/>
    <w:rsid w:val="004A4F6E"/>
    <w:rsid w:val="004A5191"/>
    <w:rsid w:val="004A5C9C"/>
    <w:rsid w:val="004A6FDE"/>
    <w:rsid w:val="004A7572"/>
    <w:rsid w:val="004B00B9"/>
    <w:rsid w:val="004B00C3"/>
    <w:rsid w:val="004B0B74"/>
    <w:rsid w:val="004B0E84"/>
    <w:rsid w:val="004B138D"/>
    <w:rsid w:val="004B3020"/>
    <w:rsid w:val="004B39D1"/>
    <w:rsid w:val="004B6779"/>
    <w:rsid w:val="004B6914"/>
    <w:rsid w:val="004B75FF"/>
    <w:rsid w:val="004B7859"/>
    <w:rsid w:val="004C147C"/>
    <w:rsid w:val="004C1843"/>
    <w:rsid w:val="004C1FA1"/>
    <w:rsid w:val="004C22CF"/>
    <w:rsid w:val="004C23E1"/>
    <w:rsid w:val="004C241E"/>
    <w:rsid w:val="004C2E1A"/>
    <w:rsid w:val="004C320D"/>
    <w:rsid w:val="004C3C84"/>
    <w:rsid w:val="004C5676"/>
    <w:rsid w:val="004C58E1"/>
    <w:rsid w:val="004C76CE"/>
    <w:rsid w:val="004C773B"/>
    <w:rsid w:val="004C78CE"/>
    <w:rsid w:val="004C7DBC"/>
    <w:rsid w:val="004D0A41"/>
    <w:rsid w:val="004D11B4"/>
    <w:rsid w:val="004D1324"/>
    <w:rsid w:val="004D19EF"/>
    <w:rsid w:val="004D1A2F"/>
    <w:rsid w:val="004D1BBB"/>
    <w:rsid w:val="004D21FE"/>
    <w:rsid w:val="004D3208"/>
    <w:rsid w:val="004D38E9"/>
    <w:rsid w:val="004D3ABB"/>
    <w:rsid w:val="004D4552"/>
    <w:rsid w:val="004D499F"/>
    <w:rsid w:val="004D5745"/>
    <w:rsid w:val="004D5A34"/>
    <w:rsid w:val="004D5B8B"/>
    <w:rsid w:val="004D6846"/>
    <w:rsid w:val="004D7F9F"/>
    <w:rsid w:val="004E0250"/>
    <w:rsid w:val="004E17B5"/>
    <w:rsid w:val="004E1EC0"/>
    <w:rsid w:val="004E2A7F"/>
    <w:rsid w:val="004E2C29"/>
    <w:rsid w:val="004E3182"/>
    <w:rsid w:val="004E32A2"/>
    <w:rsid w:val="004E36D4"/>
    <w:rsid w:val="004E48B7"/>
    <w:rsid w:val="004E4E8D"/>
    <w:rsid w:val="004E52C8"/>
    <w:rsid w:val="004E616F"/>
    <w:rsid w:val="004F0ED9"/>
    <w:rsid w:val="004F1739"/>
    <w:rsid w:val="004F1A8E"/>
    <w:rsid w:val="004F25D3"/>
    <w:rsid w:val="004F39F1"/>
    <w:rsid w:val="004F4A82"/>
    <w:rsid w:val="004F6235"/>
    <w:rsid w:val="004F640B"/>
    <w:rsid w:val="004F6971"/>
    <w:rsid w:val="004F7BB9"/>
    <w:rsid w:val="004F7EF6"/>
    <w:rsid w:val="005007CA"/>
    <w:rsid w:val="00501639"/>
    <w:rsid w:val="00502625"/>
    <w:rsid w:val="005028C8"/>
    <w:rsid w:val="00502BEB"/>
    <w:rsid w:val="00502E13"/>
    <w:rsid w:val="00502E84"/>
    <w:rsid w:val="005033DC"/>
    <w:rsid w:val="00503A77"/>
    <w:rsid w:val="00504936"/>
    <w:rsid w:val="00505B10"/>
    <w:rsid w:val="00505DAA"/>
    <w:rsid w:val="00506526"/>
    <w:rsid w:val="0050709D"/>
    <w:rsid w:val="005101C4"/>
    <w:rsid w:val="005101EF"/>
    <w:rsid w:val="005109D1"/>
    <w:rsid w:val="00511378"/>
    <w:rsid w:val="00512515"/>
    <w:rsid w:val="00512548"/>
    <w:rsid w:val="0051304D"/>
    <w:rsid w:val="0051318F"/>
    <w:rsid w:val="005131FE"/>
    <w:rsid w:val="005135E4"/>
    <w:rsid w:val="00514B86"/>
    <w:rsid w:val="00514D7F"/>
    <w:rsid w:val="00515745"/>
    <w:rsid w:val="005159BC"/>
    <w:rsid w:val="005165B1"/>
    <w:rsid w:val="00516CB6"/>
    <w:rsid w:val="005178B5"/>
    <w:rsid w:val="00517C7E"/>
    <w:rsid w:val="0052169B"/>
    <w:rsid w:val="00521744"/>
    <w:rsid w:val="0052186F"/>
    <w:rsid w:val="00521A7E"/>
    <w:rsid w:val="00521DED"/>
    <w:rsid w:val="005227CC"/>
    <w:rsid w:val="00522852"/>
    <w:rsid w:val="00522E48"/>
    <w:rsid w:val="00523A40"/>
    <w:rsid w:val="005242D6"/>
    <w:rsid w:val="00524AB2"/>
    <w:rsid w:val="00524AE0"/>
    <w:rsid w:val="00525E82"/>
    <w:rsid w:val="00526BB8"/>
    <w:rsid w:val="00526CBF"/>
    <w:rsid w:val="005270EF"/>
    <w:rsid w:val="00527AAF"/>
    <w:rsid w:val="005312C3"/>
    <w:rsid w:val="00531BE7"/>
    <w:rsid w:val="00532342"/>
    <w:rsid w:val="0053357E"/>
    <w:rsid w:val="0053442E"/>
    <w:rsid w:val="00534501"/>
    <w:rsid w:val="00534FB2"/>
    <w:rsid w:val="005350EC"/>
    <w:rsid w:val="00535D4A"/>
    <w:rsid w:val="00536436"/>
    <w:rsid w:val="0053725C"/>
    <w:rsid w:val="00537CBC"/>
    <w:rsid w:val="005405F8"/>
    <w:rsid w:val="0054107D"/>
    <w:rsid w:val="005412AF"/>
    <w:rsid w:val="00541317"/>
    <w:rsid w:val="00541379"/>
    <w:rsid w:val="005426E0"/>
    <w:rsid w:val="00543776"/>
    <w:rsid w:val="0054390C"/>
    <w:rsid w:val="005449A6"/>
    <w:rsid w:val="005454B2"/>
    <w:rsid w:val="00546112"/>
    <w:rsid w:val="00546BEC"/>
    <w:rsid w:val="0055171C"/>
    <w:rsid w:val="00551CA5"/>
    <w:rsid w:val="005529B7"/>
    <w:rsid w:val="0055312B"/>
    <w:rsid w:val="005537A9"/>
    <w:rsid w:val="00553E97"/>
    <w:rsid w:val="0055446F"/>
    <w:rsid w:val="00554CF5"/>
    <w:rsid w:val="00554F69"/>
    <w:rsid w:val="00555081"/>
    <w:rsid w:val="00556726"/>
    <w:rsid w:val="005567A4"/>
    <w:rsid w:val="00560C5B"/>
    <w:rsid w:val="00560C67"/>
    <w:rsid w:val="00560F55"/>
    <w:rsid w:val="00561F6A"/>
    <w:rsid w:val="00562E8B"/>
    <w:rsid w:val="00563D58"/>
    <w:rsid w:val="005642F5"/>
    <w:rsid w:val="0056441A"/>
    <w:rsid w:val="005647E0"/>
    <w:rsid w:val="00564C41"/>
    <w:rsid w:val="00564EF2"/>
    <w:rsid w:val="00565465"/>
    <w:rsid w:val="0056653B"/>
    <w:rsid w:val="00567590"/>
    <w:rsid w:val="005676E2"/>
    <w:rsid w:val="0056777E"/>
    <w:rsid w:val="005720CA"/>
    <w:rsid w:val="00572780"/>
    <w:rsid w:val="00572E87"/>
    <w:rsid w:val="005746B9"/>
    <w:rsid w:val="005752F6"/>
    <w:rsid w:val="0057533E"/>
    <w:rsid w:val="00575901"/>
    <w:rsid w:val="00575EEC"/>
    <w:rsid w:val="00576FD3"/>
    <w:rsid w:val="00577173"/>
    <w:rsid w:val="0057761B"/>
    <w:rsid w:val="00577841"/>
    <w:rsid w:val="00581539"/>
    <w:rsid w:val="00581759"/>
    <w:rsid w:val="005817B4"/>
    <w:rsid w:val="00582C52"/>
    <w:rsid w:val="00583033"/>
    <w:rsid w:val="005838B6"/>
    <w:rsid w:val="00583E1E"/>
    <w:rsid w:val="005840B6"/>
    <w:rsid w:val="005845AA"/>
    <w:rsid w:val="00585831"/>
    <w:rsid w:val="00586737"/>
    <w:rsid w:val="00590ED4"/>
    <w:rsid w:val="005913F7"/>
    <w:rsid w:val="005917B5"/>
    <w:rsid w:val="00591880"/>
    <w:rsid w:val="00592622"/>
    <w:rsid w:val="00592CAC"/>
    <w:rsid w:val="005957B6"/>
    <w:rsid w:val="00595EC4"/>
    <w:rsid w:val="00596932"/>
    <w:rsid w:val="0059695D"/>
    <w:rsid w:val="00597B29"/>
    <w:rsid w:val="00598E73"/>
    <w:rsid w:val="005A0619"/>
    <w:rsid w:val="005A07D5"/>
    <w:rsid w:val="005A100B"/>
    <w:rsid w:val="005A12E4"/>
    <w:rsid w:val="005A2194"/>
    <w:rsid w:val="005A2603"/>
    <w:rsid w:val="005A2B3E"/>
    <w:rsid w:val="005A3158"/>
    <w:rsid w:val="005A3C97"/>
    <w:rsid w:val="005A4393"/>
    <w:rsid w:val="005A442D"/>
    <w:rsid w:val="005A4B1C"/>
    <w:rsid w:val="005A59CF"/>
    <w:rsid w:val="005A6F3A"/>
    <w:rsid w:val="005B04FD"/>
    <w:rsid w:val="005B0D4D"/>
    <w:rsid w:val="005B12E4"/>
    <w:rsid w:val="005B1524"/>
    <w:rsid w:val="005B1E21"/>
    <w:rsid w:val="005B2671"/>
    <w:rsid w:val="005B2DF2"/>
    <w:rsid w:val="005B3533"/>
    <w:rsid w:val="005B3555"/>
    <w:rsid w:val="005B363E"/>
    <w:rsid w:val="005B4157"/>
    <w:rsid w:val="005B4E4B"/>
    <w:rsid w:val="005B5185"/>
    <w:rsid w:val="005B5949"/>
    <w:rsid w:val="005B62AD"/>
    <w:rsid w:val="005B6DF1"/>
    <w:rsid w:val="005B702A"/>
    <w:rsid w:val="005B7B59"/>
    <w:rsid w:val="005C03BD"/>
    <w:rsid w:val="005C0496"/>
    <w:rsid w:val="005C067D"/>
    <w:rsid w:val="005C09D8"/>
    <w:rsid w:val="005C1288"/>
    <w:rsid w:val="005C2439"/>
    <w:rsid w:val="005C358D"/>
    <w:rsid w:val="005C3C04"/>
    <w:rsid w:val="005C47E6"/>
    <w:rsid w:val="005C5131"/>
    <w:rsid w:val="005C523B"/>
    <w:rsid w:val="005C5775"/>
    <w:rsid w:val="005C6EDA"/>
    <w:rsid w:val="005D0193"/>
    <w:rsid w:val="005D022E"/>
    <w:rsid w:val="005D0AF2"/>
    <w:rsid w:val="005D1483"/>
    <w:rsid w:val="005D1957"/>
    <w:rsid w:val="005D1BD2"/>
    <w:rsid w:val="005D253C"/>
    <w:rsid w:val="005D29C8"/>
    <w:rsid w:val="005D2D69"/>
    <w:rsid w:val="005D50EB"/>
    <w:rsid w:val="005D6F3F"/>
    <w:rsid w:val="005D7251"/>
    <w:rsid w:val="005E0DCC"/>
    <w:rsid w:val="005E18C6"/>
    <w:rsid w:val="005E2600"/>
    <w:rsid w:val="005E2B50"/>
    <w:rsid w:val="005E34D2"/>
    <w:rsid w:val="005E36DC"/>
    <w:rsid w:val="005E4553"/>
    <w:rsid w:val="005E48E9"/>
    <w:rsid w:val="005E4A1E"/>
    <w:rsid w:val="005E4F85"/>
    <w:rsid w:val="005E6952"/>
    <w:rsid w:val="005E7617"/>
    <w:rsid w:val="005E7C20"/>
    <w:rsid w:val="005F0951"/>
    <w:rsid w:val="005F12BF"/>
    <w:rsid w:val="005F1CF6"/>
    <w:rsid w:val="005F25DB"/>
    <w:rsid w:val="005F2B58"/>
    <w:rsid w:val="005F38E7"/>
    <w:rsid w:val="005F3FCD"/>
    <w:rsid w:val="005F51A1"/>
    <w:rsid w:val="005F5B12"/>
    <w:rsid w:val="0060081D"/>
    <w:rsid w:val="006008C2"/>
    <w:rsid w:val="00601100"/>
    <w:rsid w:val="0060189E"/>
    <w:rsid w:val="006019D2"/>
    <w:rsid w:val="00601F15"/>
    <w:rsid w:val="00602621"/>
    <w:rsid w:val="006027F2"/>
    <w:rsid w:val="00602D6C"/>
    <w:rsid w:val="00602E3A"/>
    <w:rsid w:val="006035A6"/>
    <w:rsid w:val="00604246"/>
    <w:rsid w:val="006043F9"/>
    <w:rsid w:val="00607090"/>
    <w:rsid w:val="00607ACA"/>
    <w:rsid w:val="0061026D"/>
    <w:rsid w:val="00611847"/>
    <w:rsid w:val="00611D21"/>
    <w:rsid w:val="006126DD"/>
    <w:rsid w:val="00612B85"/>
    <w:rsid w:val="0061319F"/>
    <w:rsid w:val="00614016"/>
    <w:rsid w:val="00614192"/>
    <w:rsid w:val="00614C28"/>
    <w:rsid w:val="00615710"/>
    <w:rsid w:val="00615788"/>
    <w:rsid w:val="00615CF6"/>
    <w:rsid w:val="00615DB3"/>
    <w:rsid w:val="00616049"/>
    <w:rsid w:val="0061636F"/>
    <w:rsid w:val="0061719C"/>
    <w:rsid w:val="006176B5"/>
    <w:rsid w:val="006203BA"/>
    <w:rsid w:val="00621022"/>
    <w:rsid w:val="00622969"/>
    <w:rsid w:val="00622E7C"/>
    <w:rsid w:val="00622F7C"/>
    <w:rsid w:val="006235C2"/>
    <w:rsid w:val="00623B86"/>
    <w:rsid w:val="0062496F"/>
    <w:rsid w:val="00624DD2"/>
    <w:rsid w:val="00626C4F"/>
    <w:rsid w:val="00626D0F"/>
    <w:rsid w:val="00627215"/>
    <w:rsid w:val="006272DE"/>
    <w:rsid w:val="006276D4"/>
    <w:rsid w:val="00627EE1"/>
    <w:rsid w:val="00630C03"/>
    <w:rsid w:val="00632FE6"/>
    <w:rsid w:val="006348BB"/>
    <w:rsid w:val="00634B67"/>
    <w:rsid w:val="0063543C"/>
    <w:rsid w:val="00635790"/>
    <w:rsid w:val="006359D1"/>
    <w:rsid w:val="00635C27"/>
    <w:rsid w:val="00636A15"/>
    <w:rsid w:val="00636AA9"/>
    <w:rsid w:val="006370CF"/>
    <w:rsid w:val="00637512"/>
    <w:rsid w:val="00637561"/>
    <w:rsid w:val="00637749"/>
    <w:rsid w:val="00640B1C"/>
    <w:rsid w:val="00641BA4"/>
    <w:rsid w:val="00642A09"/>
    <w:rsid w:val="006443E2"/>
    <w:rsid w:val="00644703"/>
    <w:rsid w:val="00645600"/>
    <w:rsid w:val="00645726"/>
    <w:rsid w:val="006459BF"/>
    <w:rsid w:val="00645A34"/>
    <w:rsid w:val="00645D63"/>
    <w:rsid w:val="00645E3B"/>
    <w:rsid w:val="00645FA0"/>
    <w:rsid w:val="006472F0"/>
    <w:rsid w:val="0064763F"/>
    <w:rsid w:val="00647730"/>
    <w:rsid w:val="006477EB"/>
    <w:rsid w:val="00647964"/>
    <w:rsid w:val="00647AB1"/>
    <w:rsid w:val="00647C6C"/>
    <w:rsid w:val="00650CCB"/>
    <w:rsid w:val="00651A00"/>
    <w:rsid w:val="0065234E"/>
    <w:rsid w:val="0065247E"/>
    <w:rsid w:val="00653918"/>
    <w:rsid w:val="00653C47"/>
    <w:rsid w:val="00653E1E"/>
    <w:rsid w:val="00654BA5"/>
    <w:rsid w:val="00654CD1"/>
    <w:rsid w:val="00654E95"/>
    <w:rsid w:val="00656586"/>
    <w:rsid w:val="0065771B"/>
    <w:rsid w:val="00660CD8"/>
    <w:rsid w:val="0066111B"/>
    <w:rsid w:val="0066120F"/>
    <w:rsid w:val="00661305"/>
    <w:rsid w:val="0066171B"/>
    <w:rsid w:val="006630CD"/>
    <w:rsid w:val="00663555"/>
    <w:rsid w:val="006636DF"/>
    <w:rsid w:val="00664393"/>
    <w:rsid w:val="006647C7"/>
    <w:rsid w:val="00664F44"/>
    <w:rsid w:val="00665E17"/>
    <w:rsid w:val="00670BC2"/>
    <w:rsid w:val="00671B21"/>
    <w:rsid w:val="00671E40"/>
    <w:rsid w:val="00671FED"/>
    <w:rsid w:val="006721C6"/>
    <w:rsid w:val="00672AA5"/>
    <w:rsid w:val="006739D3"/>
    <w:rsid w:val="00673D51"/>
    <w:rsid w:val="0067426A"/>
    <w:rsid w:val="00674C54"/>
    <w:rsid w:val="006770D4"/>
    <w:rsid w:val="0067798C"/>
    <w:rsid w:val="006802FE"/>
    <w:rsid w:val="00680571"/>
    <w:rsid w:val="00681294"/>
    <w:rsid w:val="00681BC8"/>
    <w:rsid w:val="00682129"/>
    <w:rsid w:val="006829AC"/>
    <w:rsid w:val="00683842"/>
    <w:rsid w:val="0068482A"/>
    <w:rsid w:val="00685457"/>
    <w:rsid w:val="006870D7"/>
    <w:rsid w:val="00687BF6"/>
    <w:rsid w:val="00690F5C"/>
    <w:rsid w:val="00691939"/>
    <w:rsid w:val="00691986"/>
    <w:rsid w:val="00694347"/>
    <w:rsid w:val="006949B3"/>
    <w:rsid w:val="00694C16"/>
    <w:rsid w:val="00694DBF"/>
    <w:rsid w:val="00694E73"/>
    <w:rsid w:val="006961AF"/>
    <w:rsid w:val="006964E8"/>
    <w:rsid w:val="00696588"/>
    <w:rsid w:val="006971DF"/>
    <w:rsid w:val="0069750C"/>
    <w:rsid w:val="006A00CA"/>
    <w:rsid w:val="006A0377"/>
    <w:rsid w:val="006A0512"/>
    <w:rsid w:val="006A13A8"/>
    <w:rsid w:val="006A277D"/>
    <w:rsid w:val="006A3352"/>
    <w:rsid w:val="006A404C"/>
    <w:rsid w:val="006A5749"/>
    <w:rsid w:val="006A5ADE"/>
    <w:rsid w:val="006A5C65"/>
    <w:rsid w:val="006A763A"/>
    <w:rsid w:val="006A7DC1"/>
    <w:rsid w:val="006B001D"/>
    <w:rsid w:val="006B02EA"/>
    <w:rsid w:val="006B0ACD"/>
    <w:rsid w:val="006B1743"/>
    <w:rsid w:val="006B2DE3"/>
    <w:rsid w:val="006B304C"/>
    <w:rsid w:val="006B33E3"/>
    <w:rsid w:val="006B3529"/>
    <w:rsid w:val="006B3B23"/>
    <w:rsid w:val="006B3B9F"/>
    <w:rsid w:val="006B459C"/>
    <w:rsid w:val="006B5C09"/>
    <w:rsid w:val="006B657E"/>
    <w:rsid w:val="006B6BE4"/>
    <w:rsid w:val="006B6C05"/>
    <w:rsid w:val="006B713C"/>
    <w:rsid w:val="006C04CF"/>
    <w:rsid w:val="006C0FD6"/>
    <w:rsid w:val="006C198E"/>
    <w:rsid w:val="006C25EE"/>
    <w:rsid w:val="006C2D1F"/>
    <w:rsid w:val="006C335C"/>
    <w:rsid w:val="006C3AD9"/>
    <w:rsid w:val="006C59DA"/>
    <w:rsid w:val="006C6935"/>
    <w:rsid w:val="006C6EE6"/>
    <w:rsid w:val="006C70DC"/>
    <w:rsid w:val="006D074C"/>
    <w:rsid w:val="006D12CB"/>
    <w:rsid w:val="006D136E"/>
    <w:rsid w:val="006D16C6"/>
    <w:rsid w:val="006D1CD0"/>
    <w:rsid w:val="006D2A5F"/>
    <w:rsid w:val="006D2EC2"/>
    <w:rsid w:val="006D4327"/>
    <w:rsid w:val="006D47A5"/>
    <w:rsid w:val="006D56BF"/>
    <w:rsid w:val="006D648F"/>
    <w:rsid w:val="006D685B"/>
    <w:rsid w:val="006D6E8D"/>
    <w:rsid w:val="006D70F1"/>
    <w:rsid w:val="006D78C3"/>
    <w:rsid w:val="006D7FE9"/>
    <w:rsid w:val="006E0F84"/>
    <w:rsid w:val="006E1744"/>
    <w:rsid w:val="006E1F2B"/>
    <w:rsid w:val="006E2407"/>
    <w:rsid w:val="006E2FF9"/>
    <w:rsid w:val="006E33AF"/>
    <w:rsid w:val="006E3440"/>
    <w:rsid w:val="006E3CE1"/>
    <w:rsid w:val="006E4E29"/>
    <w:rsid w:val="006E5431"/>
    <w:rsid w:val="006E5DCF"/>
    <w:rsid w:val="006E67FF"/>
    <w:rsid w:val="006E7ACB"/>
    <w:rsid w:val="006F19BE"/>
    <w:rsid w:val="006F2327"/>
    <w:rsid w:val="006F2986"/>
    <w:rsid w:val="006F2EDA"/>
    <w:rsid w:val="006F3124"/>
    <w:rsid w:val="006F32BF"/>
    <w:rsid w:val="006F3899"/>
    <w:rsid w:val="006F40AC"/>
    <w:rsid w:val="006F410B"/>
    <w:rsid w:val="006F42AE"/>
    <w:rsid w:val="006F55D4"/>
    <w:rsid w:val="006F57D2"/>
    <w:rsid w:val="006F5A3F"/>
    <w:rsid w:val="006F5BF5"/>
    <w:rsid w:val="006F622F"/>
    <w:rsid w:val="006F6622"/>
    <w:rsid w:val="006F6A62"/>
    <w:rsid w:val="007000D1"/>
    <w:rsid w:val="007001DA"/>
    <w:rsid w:val="00702F5B"/>
    <w:rsid w:val="007038BB"/>
    <w:rsid w:val="00704054"/>
    <w:rsid w:val="00704A40"/>
    <w:rsid w:val="00704F27"/>
    <w:rsid w:val="007051D8"/>
    <w:rsid w:val="00705461"/>
    <w:rsid w:val="00705961"/>
    <w:rsid w:val="00705E97"/>
    <w:rsid w:val="00706EAE"/>
    <w:rsid w:val="00707575"/>
    <w:rsid w:val="00707CFD"/>
    <w:rsid w:val="0071013A"/>
    <w:rsid w:val="0071094C"/>
    <w:rsid w:val="00710E75"/>
    <w:rsid w:val="0071104A"/>
    <w:rsid w:val="0071193F"/>
    <w:rsid w:val="00712187"/>
    <w:rsid w:val="007123F9"/>
    <w:rsid w:val="0071249A"/>
    <w:rsid w:val="00712FDB"/>
    <w:rsid w:val="00713295"/>
    <w:rsid w:val="00713EDD"/>
    <w:rsid w:val="007141EB"/>
    <w:rsid w:val="007143AC"/>
    <w:rsid w:val="00714441"/>
    <w:rsid w:val="00716765"/>
    <w:rsid w:val="007168FA"/>
    <w:rsid w:val="00717215"/>
    <w:rsid w:val="00720620"/>
    <w:rsid w:val="00721AED"/>
    <w:rsid w:val="00722C8F"/>
    <w:rsid w:val="00722D09"/>
    <w:rsid w:val="00723268"/>
    <w:rsid w:val="00723477"/>
    <w:rsid w:val="007236DE"/>
    <w:rsid w:val="00723C29"/>
    <w:rsid w:val="00723C7E"/>
    <w:rsid w:val="00723C91"/>
    <w:rsid w:val="00723E05"/>
    <w:rsid w:val="0072486D"/>
    <w:rsid w:val="00724E85"/>
    <w:rsid w:val="0072564C"/>
    <w:rsid w:val="0072584A"/>
    <w:rsid w:val="00726A8C"/>
    <w:rsid w:val="007275E2"/>
    <w:rsid w:val="00727609"/>
    <w:rsid w:val="00727767"/>
    <w:rsid w:val="007300B7"/>
    <w:rsid w:val="00730405"/>
    <w:rsid w:val="00730464"/>
    <w:rsid w:val="00731B7F"/>
    <w:rsid w:val="00732306"/>
    <w:rsid w:val="00732AD5"/>
    <w:rsid w:val="0073310B"/>
    <w:rsid w:val="00733F40"/>
    <w:rsid w:val="0073406D"/>
    <w:rsid w:val="00734C11"/>
    <w:rsid w:val="00734EC1"/>
    <w:rsid w:val="00735913"/>
    <w:rsid w:val="00736603"/>
    <w:rsid w:val="00736EC7"/>
    <w:rsid w:val="00737EDD"/>
    <w:rsid w:val="00740A0D"/>
    <w:rsid w:val="00741919"/>
    <w:rsid w:val="00741BA1"/>
    <w:rsid w:val="00741C9F"/>
    <w:rsid w:val="00741E03"/>
    <w:rsid w:val="007434ED"/>
    <w:rsid w:val="00744111"/>
    <w:rsid w:val="00744D6E"/>
    <w:rsid w:val="00745356"/>
    <w:rsid w:val="007465C6"/>
    <w:rsid w:val="00746639"/>
    <w:rsid w:val="00747355"/>
    <w:rsid w:val="00747D2A"/>
    <w:rsid w:val="00750239"/>
    <w:rsid w:val="0075030E"/>
    <w:rsid w:val="007507B1"/>
    <w:rsid w:val="0075112F"/>
    <w:rsid w:val="00752347"/>
    <w:rsid w:val="00752496"/>
    <w:rsid w:val="00752E85"/>
    <w:rsid w:val="00753407"/>
    <w:rsid w:val="00753767"/>
    <w:rsid w:val="00753E8B"/>
    <w:rsid w:val="0075493B"/>
    <w:rsid w:val="00754F38"/>
    <w:rsid w:val="007550F7"/>
    <w:rsid w:val="00755204"/>
    <w:rsid w:val="00755543"/>
    <w:rsid w:val="00755872"/>
    <w:rsid w:val="00755A3A"/>
    <w:rsid w:val="007566A1"/>
    <w:rsid w:val="007568EC"/>
    <w:rsid w:val="007571C2"/>
    <w:rsid w:val="00757651"/>
    <w:rsid w:val="00757813"/>
    <w:rsid w:val="0076078F"/>
    <w:rsid w:val="00760D35"/>
    <w:rsid w:val="00761AA1"/>
    <w:rsid w:val="0076210B"/>
    <w:rsid w:val="00763895"/>
    <w:rsid w:val="00763B26"/>
    <w:rsid w:val="00764014"/>
    <w:rsid w:val="0076439D"/>
    <w:rsid w:val="00765AF0"/>
    <w:rsid w:val="00765F82"/>
    <w:rsid w:val="0076652E"/>
    <w:rsid w:val="00766A94"/>
    <w:rsid w:val="00766BA9"/>
    <w:rsid w:val="00767245"/>
    <w:rsid w:val="00767B53"/>
    <w:rsid w:val="00767F76"/>
    <w:rsid w:val="0077048A"/>
    <w:rsid w:val="00770EC6"/>
    <w:rsid w:val="0077122A"/>
    <w:rsid w:val="00771EFD"/>
    <w:rsid w:val="007735A1"/>
    <w:rsid w:val="00773EA0"/>
    <w:rsid w:val="00774250"/>
    <w:rsid w:val="007744ED"/>
    <w:rsid w:val="0077484B"/>
    <w:rsid w:val="00774A03"/>
    <w:rsid w:val="00774B7D"/>
    <w:rsid w:val="00775272"/>
    <w:rsid w:val="007755B3"/>
    <w:rsid w:val="007767E6"/>
    <w:rsid w:val="00776DAA"/>
    <w:rsid w:val="00776DD1"/>
    <w:rsid w:val="0077720D"/>
    <w:rsid w:val="007772F5"/>
    <w:rsid w:val="007773FB"/>
    <w:rsid w:val="00777474"/>
    <w:rsid w:val="007776A0"/>
    <w:rsid w:val="007778FE"/>
    <w:rsid w:val="00777D32"/>
    <w:rsid w:val="00780F21"/>
    <w:rsid w:val="00781E04"/>
    <w:rsid w:val="00781E35"/>
    <w:rsid w:val="00782A1B"/>
    <w:rsid w:val="00782FE7"/>
    <w:rsid w:val="00783F48"/>
    <w:rsid w:val="00784FFE"/>
    <w:rsid w:val="007854DA"/>
    <w:rsid w:val="00785A88"/>
    <w:rsid w:val="00786B70"/>
    <w:rsid w:val="00787805"/>
    <w:rsid w:val="0078FEDE"/>
    <w:rsid w:val="00790844"/>
    <w:rsid w:val="00790D91"/>
    <w:rsid w:val="00791213"/>
    <w:rsid w:val="00791E08"/>
    <w:rsid w:val="00792ADD"/>
    <w:rsid w:val="00792FBA"/>
    <w:rsid w:val="00793483"/>
    <w:rsid w:val="00793881"/>
    <w:rsid w:val="00793C43"/>
    <w:rsid w:val="00796483"/>
    <w:rsid w:val="0079648F"/>
    <w:rsid w:val="00796AAB"/>
    <w:rsid w:val="007971FA"/>
    <w:rsid w:val="0079728A"/>
    <w:rsid w:val="007974C5"/>
    <w:rsid w:val="007A1114"/>
    <w:rsid w:val="007A1673"/>
    <w:rsid w:val="007A21E7"/>
    <w:rsid w:val="007A2C0B"/>
    <w:rsid w:val="007A357A"/>
    <w:rsid w:val="007A38E8"/>
    <w:rsid w:val="007A3DCE"/>
    <w:rsid w:val="007A5834"/>
    <w:rsid w:val="007A60F7"/>
    <w:rsid w:val="007A66E2"/>
    <w:rsid w:val="007A6BC4"/>
    <w:rsid w:val="007A713C"/>
    <w:rsid w:val="007A72B6"/>
    <w:rsid w:val="007A733C"/>
    <w:rsid w:val="007A74CD"/>
    <w:rsid w:val="007A7826"/>
    <w:rsid w:val="007B0056"/>
    <w:rsid w:val="007B0334"/>
    <w:rsid w:val="007B0DCC"/>
    <w:rsid w:val="007B231D"/>
    <w:rsid w:val="007B26DA"/>
    <w:rsid w:val="007B35F4"/>
    <w:rsid w:val="007B37B2"/>
    <w:rsid w:val="007B38C1"/>
    <w:rsid w:val="007B3C35"/>
    <w:rsid w:val="007B42DA"/>
    <w:rsid w:val="007B5095"/>
    <w:rsid w:val="007B5B03"/>
    <w:rsid w:val="007B621B"/>
    <w:rsid w:val="007B66E1"/>
    <w:rsid w:val="007B71AA"/>
    <w:rsid w:val="007B7F8C"/>
    <w:rsid w:val="007C1F55"/>
    <w:rsid w:val="007C1FAD"/>
    <w:rsid w:val="007C3175"/>
    <w:rsid w:val="007C32C1"/>
    <w:rsid w:val="007C4B36"/>
    <w:rsid w:val="007C4D34"/>
    <w:rsid w:val="007C4DFC"/>
    <w:rsid w:val="007C5CDE"/>
    <w:rsid w:val="007C6265"/>
    <w:rsid w:val="007C6EAE"/>
    <w:rsid w:val="007C769E"/>
    <w:rsid w:val="007C76FA"/>
    <w:rsid w:val="007C7AC5"/>
    <w:rsid w:val="007C7E5A"/>
    <w:rsid w:val="007C7F5E"/>
    <w:rsid w:val="007D0445"/>
    <w:rsid w:val="007D1402"/>
    <w:rsid w:val="007D1EBF"/>
    <w:rsid w:val="007D26C5"/>
    <w:rsid w:val="007D2E3E"/>
    <w:rsid w:val="007D4C23"/>
    <w:rsid w:val="007D5063"/>
    <w:rsid w:val="007D638A"/>
    <w:rsid w:val="007E1D90"/>
    <w:rsid w:val="007E2988"/>
    <w:rsid w:val="007E2D3D"/>
    <w:rsid w:val="007E4832"/>
    <w:rsid w:val="007E51AC"/>
    <w:rsid w:val="007E539E"/>
    <w:rsid w:val="007E5A46"/>
    <w:rsid w:val="007E5B6C"/>
    <w:rsid w:val="007E62D6"/>
    <w:rsid w:val="007E6832"/>
    <w:rsid w:val="007E7330"/>
    <w:rsid w:val="007E7F80"/>
    <w:rsid w:val="007F03FB"/>
    <w:rsid w:val="007F101D"/>
    <w:rsid w:val="007F10FE"/>
    <w:rsid w:val="007F19C8"/>
    <w:rsid w:val="007F3193"/>
    <w:rsid w:val="007F34CE"/>
    <w:rsid w:val="007F35D2"/>
    <w:rsid w:val="007F4FAE"/>
    <w:rsid w:val="007F509D"/>
    <w:rsid w:val="007F541F"/>
    <w:rsid w:val="007F5708"/>
    <w:rsid w:val="007F6061"/>
    <w:rsid w:val="007F622C"/>
    <w:rsid w:val="007F6CF9"/>
    <w:rsid w:val="007F7AF7"/>
    <w:rsid w:val="00800194"/>
    <w:rsid w:val="00800501"/>
    <w:rsid w:val="00800799"/>
    <w:rsid w:val="00800F63"/>
    <w:rsid w:val="00801397"/>
    <w:rsid w:val="00802AB9"/>
    <w:rsid w:val="00803E0B"/>
    <w:rsid w:val="0080493B"/>
    <w:rsid w:val="00804ACE"/>
    <w:rsid w:val="008057EB"/>
    <w:rsid w:val="00806930"/>
    <w:rsid w:val="00806BE6"/>
    <w:rsid w:val="008077F5"/>
    <w:rsid w:val="00807BA8"/>
    <w:rsid w:val="00810492"/>
    <w:rsid w:val="00810B1D"/>
    <w:rsid w:val="00810F4B"/>
    <w:rsid w:val="008141E0"/>
    <w:rsid w:val="00816946"/>
    <w:rsid w:val="00816CDA"/>
    <w:rsid w:val="0082028E"/>
    <w:rsid w:val="00820CF0"/>
    <w:rsid w:val="00820FD3"/>
    <w:rsid w:val="00821622"/>
    <w:rsid w:val="00821FEC"/>
    <w:rsid w:val="0082211D"/>
    <w:rsid w:val="00823063"/>
    <w:rsid w:val="008233D8"/>
    <w:rsid w:val="00823771"/>
    <w:rsid w:val="0082381E"/>
    <w:rsid w:val="0082390E"/>
    <w:rsid w:val="00825C47"/>
    <w:rsid w:val="00827016"/>
    <w:rsid w:val="00827B39"/>
    <w:rsid w:val="00827CA2"/>
    <w:rsid w:val="0083014B"/>
    <w:rsid w:val="0083126E"/>
    <w:rsid w:val="008313E3"/>
    <w:rsid w:val="0083167A"/>
    <w:rsid w:val="00831A27"/>
    <w:rsid w:val="0083363D"/>
    <w:rsid w:val="0083425F"/>
    <w:rsid w:val="00834402"/>
    <w:rsid w:val="0083656C"/>
    <w:rsid w:val="008368E5"/>
    <w:rsid w:val="00836A83"/>
    <w:rsid w:val="00836AC0"/>
    <w:rsid w:val="00836D3D"/>
    <w:rsid w:val="00837C4C"/>
    <w:rsid w:val="00842289"/>
    <w:rsid w:val="008422C8"/>
    <w:rsid w:val="00842730"/>
    <w:rsid w:val="0084295A"/>
    <w:rsid w:val="00842D9D"/>
    <w:rsid w:val="00843E4A"/>
    <w:rsid w:val="00845BD8"/>
    <w:rsid w:val="00845EFD"/>
    <w:rsid w:val="00846B43"/>
    <w:rsid w:val="00846FD1"/>
    <w:rsid w:val="00847E86"/>
    <w:rsid w:val="0085034A"/>
    <w:rsid w:val="0085109D"/>
    <w:rsid w:val="008517AC"/>
    <w:rsid w:val="00852782"/>
    <w:rsid w:val="00852900"/>
    <w:rsid w:val="008547E6"/>
    <w:rsid w:val="00854877"/>
    <w:rsid w:val="00854F4C"/>
    <w:rsid w:val="00854FB3"/>
    <w:rsid w:val="008553E9"/>
    <w:rsid w:val="00857EE6"/>
    <w:rsid w:val="008600C5"/>
    <w:rsid w:val="00860A91"/>
    <w:rsid w:val="00860AD4"/>
    <w:rsid w:val="00860EC4"/>
    <w:rsid w:val="008614E5"/>
    <w:rsid w:val="00861602"/>
    <w:rsid w:val="0086258D"/>
    <w:rsid w:val="008627D2"/>
    <w:rsid w:val="00862C7A"/>
    <w:rsid w:val="00863F34"/>
    <w:rsid w:val="008665A7"/>
    <w:rsid w:val="00866DB3"/>
    <w:rsid w:val="00866DFC"/>
    <w:rsid w:val="0086709E"/>
    <w:rsid w:val="00867434"/>
    <w:rsid w:val="00867711"/>
    <w:rsid w:val="00867DF6"/>
    <w:rsid w:val="00870055"/>
    <w:rsid w:val="00870872"/>
    <w:rsid w:val="0087088F"/>
    <w:rsid w:val="00870A76"/>
    <w:rsid w:val="00870ACF"/>
    <w:rsid w:val="00871479"/>
    <w:rsid w:val="00871597"/>
    <w:rsid w:val="0087164A"/>
    <w:rsid w:val="008719A9"/>
    <w:rsid w:val="00871F53"/>
    <w:rsid w:val="00872445"/>
    <w:rsid w:val="008726CD"/>
    <w:rsid w:val="00873562"/>
    <w:rsid w:val="008750EE"/>
    <w:rsid w:val="0087570F"/>
    <w:rsid w:val="00875D51"/>
    <w:rsid w:val="0087691F"/>
    <w:rsid w:val="00876FBD"/>
    <w:rsid w:val="00877A39"/>
    <w:rsid w:val="008809A2"/>
    <w:rsid w:val="00881637"/>
    <w:rsid w:val="00881D9E"/>
    <w:rsid w:val="008822F3"/>
    <w:rsid w:val="00882440"/>
    <w:rsid w:val="00882AA2"/>
    <w:rsid w:val="00883661"/>
    <w:rsid w:val="00884116"/>
    <w:rsid w:val="00884821"/>
    <w:rsid w:val="00885607"/>
    <w:rsid w:val="008858C6"/>
    <w:rsid w:val="0088640A"/>
    <w:rsid w:val="00887ED2"/>
    <w:rsid w:val="00887F8B"/>
    <w:rsid w:val="00890184"/>
    <w:rsid w:val="0089035F"/>
    <w:rsid w:val="0089248D"/>
    <w:rsid w:val="00894F12"/>
    <w:rsid w:val="00894F93"/>
    <w:rsid w:val="00894FBC"/>
    <w:rsid w:val="008950E0"/>
    <w:rsid w:val="00895154"/>
    <w:rsid w:val="008964CE"/>
    <w:rsid w:val="00896A1B"/>
    <w:rsid w:val="00896A84"/>
    <w:rsid w:val="00897783"/>
    <w:rsid w:val="00897EEB"/>
    <w:rsid w:val="008A1046"/>
    <w:rsid w:val="008A109E"/>
    <w:rsid w:val="008A14C7"/>
    <w:rsid w:val="008A16A2"/>
    <w:rsid w:val="008A25A9"/>
    <w:rsid w:val="008A25F3"/>
    <w:rsid w:val="008A2A49"/>
    <w:rsid w:val="008A2B31"/>
    <w:rsid w:val="008A2DCE"/>
    <w:rsid w:val="008A3AD2"/>
    <w:rsid w:val="008A3E7E"/>
    <w:rsid w:val="008A41ED"/>
    <w:rsid w:val="008A4F47"/>
    <w:rsid w:val="008A52B5"/>
    <w:rsid w:val="008A532C"/>
    <w:rsid w:val="008A59EB"/>
    <w:rsid w:val="008A5A26"/>
    <w:rsid w:val="008A5AD9"/>
    <w:rsid w:val="008A5E82"/>
    <w:rsid w:val="008A6117"/>
    <w:rsid w:val="008A6259"/>
    <w:rsid w:val="008A65A6"/>
    <w:rsid w:val="008A67EC"/>
    <w:rsid w:val="008A6ACC"/>
    <w:rsid w:val="008A6D88"/>
    <w:rsid w:val="008A758E"/>
    <w:rsid w:val="008B05BE"/>
    <w:rsid w:val="008B0F18"/>
    <w:rsid w:val="008B2A72"/>
    <w:rsid w:val="008B2C6F"/>
    <w:rsid w:val="008B352A"/>
    <w:rsid w:val="008B37E5"/>
    <w:rsid w:val="008B39A3"/>
    <w:rsid w:val="008B3BF8"/>
    <w:rsid w:val="008B446D"/>
    <w:rsid w:val="008B44B7"/>
    <w:rsid w:val="008B44D6"/>
    <w:rsid w:val="008B458D"/>
    <w:rsid w:val="008B4D93"/>
    <w:rsid w:val="008B5351"/>
    <w:rsid w:val="008B5776"/>
    <w:rsid w:val="008B5F34"/>
    <w:rsid w:val="008B6C4E"/>
    <w:rsid w:val="008B73D1"/>
    <w:rsid w:val="008B7667"/>
    <w:rsid w:val="008B7FA7"/>
    <w:rsid w:val="008C119B"/>
    <w:rsid w:val="008C1627"/>
    <w:rsid w:val="008C2283"/>
    <w:rsid w:val="008C3B50"/>
    <w:rsid w:val="008C3C2B"/>
    <w:rsid w:val="008C3D4D"/>
    <w:rsid w:val="008C4186"/>
    <w:rsid w:val="008C4A2D"/>
    <w:rsid w:val="008C5537"/>
    <w:rsid w:val="008C6E7D"/>
    <w:rsid w:val="008C7100"/>
    <w:rsid w:val="008D0736"/>
    <w:rsid w:val="008D1458"/>
    <w:rsid w:val="008D14E7"/>
    <w:rsid w:val="008D1CCF"/>
    <w:rsid w:val="008D22AC"/>
    <w:rsid w:val="008D2A87"/>
    <w:rsid w:val="008D3D48"/>
    <w:rsid w:val="008D41E7"/>
    <w:rsid w:val="008D485B"/>
    <w:rsid w:val="008D4CE4"/>
    <w:rsid w:val="008D56D1"/>
    <w:rsid w:val="008E008C"/>
    <w:rsid w:val="008E0964"/>
    <w:rsid w:val="008E14F0"/>
    <w:rsid w:val="008E1F9E"/>
    <w:rsid w:val="008E255F"/>
    <w:rsid w:val="008E27CB"/>
    <w:rsid w:val="008E2F4A"/>
    <w:rsid w:val="008E325A"/>
    <w:rsid w:val="008E5592"/>
    <w:rsid w:val="008E5F1A"/>
    <w:rsid w:val="008E61CC"/>
    <w:rsid w:val="008E74EA"/>
    <w:rsid w:val="008F0A59"/>
    <w:rsid w:val="008F1ACC"/>
    <w:rsid w:val="008F33CE"/>
    <w:rsid w:val="008F3CAD"/>
    <w:rsid w:val="008F4569"/>
    <w:rsid w:val="008F567C"/>
    <w:rsid w:val="008F6AB0"/>
    <w:rsid w:val="008F6F53"/>
    <w:rsid w:val="008F732E"/>
    <w:rsid w:val="008F7973"/>
    <w:rsid w:val="009007EE"/>
    <w:rsid w:val="00900E78"/>
    <w:rsid w:val="00900FC9"/>
    <w:rsid w:val="0090142E"/>
    <w:rsid w:val="0090247B"/>
    <w:rsid w:val="00903261"/>
    <w:rsid w:val="0090339C"/>
    <w:rsid w:val="0090394C"/>
    <w:rsid w:val="00903A0F"/>
    <w:rsid w:val="00905284"/>
    <w:rsid w:val="009059FA"/>
    <w:rsid w:val="0090634E"/>
    <w:rsid w:val="00906BF3"/>
    <w:rsid w:val="009111D5"/>
    <w:rsid w:val="009124D1"/>
    <w:rsid w:val="00912FD6"/>
    <w:rsid w:val="0091397C"/>
    <w:rsid w:val="00914AF6"/>
    <w:rsid w:val="009151BB"/>
    <w:rsid w:val="0091531B"/>
    <w:rsid w:val="0091633D"/>
    <w:rsid w:val="00917970"/>
    <w:rsid w:val="00917A30"/>
    <w:rsid w:val="00917C49"/>
    <w:rsid w:val="009200BC"/>
    <w:rsid w:val="00920CCA"/>
    <w:rsid w:val="00922C82"/>
    <w:rsid w:val="00922F52"/>
    <w:rsid w:val="009235EC"/>
    <w:rsid w:val="00923AF5"/>
    <w:rsid w:val="00924B2F"/>
    <w:rsid w:val="00924CC8"/>
    <w:rsid w:val="00924FE5"/>
    <w:rsid w:val="00925668"/>
    <w:rsid w:val="0092586F"/>
    <w:rsid w:val="00927175"/>
    <w:rsid w:val="00927F1E"/>
    <w:rsid w:val="009306FD"/>
    <w:rsid w:val="00930736"/>
    <w:rsid w:val="00931512"/>
    <w:rsid w:val="00931A7E"/>
    <w:rsid w:val="009327FF"/>
    <w:rsid w:val="00933D10"/>
    <w:rsid w:val="00934960"/>
    <w:rsid w:val="00934B6F"/>
    <w:rsid w:val="00934DAD"/>
    <w:rsid w:val="009358F7"/>
    <w:rsid w:val="00936650"/>
    <w:rsid w:val="009368F7"/>
    <w:rsid w:val="0093753E"/>
    <w:rsid w:val="009375CA"/>
    <w:rsid w:val="00937E72"/>
    <w:rsid w:val="00937F2A"/>
    <w:rsid w:val="00937F83"/>
    <w:rsid w:val="0094063A"/>
    <w:rsid w:val="00940872"/>
    <w:rsid w:val="00940A42"/>
    <w:rsid w:val="00940C85"/>
    <w:rsid w:val="00941FE8"/>
    <w:rsid w:val="00942174"/>
    <w:rsid w:val="00942218"/>
    <w:rsid w:val="009425BC"/>
    <w:rsid w:val="00944668"/>
    <w:rsid w:val="009449AE"/>
    <w:rsid w:val="00945099"/>
    <w:rsid w:val="009464EB"/>
    <w:rsid w:val="009466D3"/>
    <w:rsid w:val="00946D0E"/>
    <w:rsid w:val="00946E08"/>
    <w:rsid w:val="00947DF4"/>
    <w:rsid w:val="00950F45"/>
    <w:rsid w:val="0095141C"/>
    <w:rsid w:val="009516BC"/>
    <w:rsid w:val="00951C84"/>
    <w:rsid w:val="00951D48"/>
    <w:rsid w:val="00953329"/>
    <w:rsid w:val="009539D7"/>
    <w:rsid w:val="00955CE0"/>
    <w:rsid w:val="00956BDC"/>
    <w:rsid w:val="00956F8D"/>
    <w:rsid w:val="00957E14"/>
    <w:rsid w:val="00960D47"/>
    <w:rsid w:val="00960FE2"/>
    <w:rsid w:val="009614CE"/>
    <w:rsid w:val="009615BE"/>
    <w:rsid w:val="00961917"/>
    <w:rsid w:val="00963AA8"/>
    <w:rsid w:val="00964C01"/>
    <w:rsid w:val="00965073"/>
    <w:rsid w:val="00966A65"/>
    <w:rsid w:val="00967B58"/>
    <w:rsid w:val="00967D1A"/>
    <w:rsid w:val="00970D45"/>
    <w:rsid w:val="009721FA"/>
    <w:rsid w:val="009738E8"/>
    <w:rsid w:val="00973DEE"/>
    <w:rsid w:val="00975748"/>
    <w:rsid w:val="009760F9"/>
    <w:rsid w:val="0097709B"/>
    <w:rsid w:val="00977C75"/>
    <w:rsid w:val="00980232"/>
    <w:rsid w:val="009818C3"/>
    <w:rsid w:val="009825D6"/>
    <w:rsid w:val="009839A0"/>
    <w:rsid w:val="00983C74"/>
    <w:rsid w:val="00984964"/>
    <w:rsid w:val="00984D62"/>
    <w:rsid w:val="00984DE1"/>
    <w:rsid w:val="009852E8"/>
    <w:rsid w:val="00986BCE"/>
    <w:rsid w:val="009870F6"/>
    <w:rsid w:val="00987E84"/>
    <w:rsid w:val="0099119C"/>
    <w:rsid w:val="00991C50"/>
    <w:rsid w:val="00993607"/>
    <w:rsid w:val="00993C13"/>
    <w:rsid w:val="0099719E"/>
    <w:rsid w:val="009975DC"/>
    <w:rsid w:val="009A09D0"/>
    <w:rsid w:val="009A137F"/>
    <w:rsid w:val="009A180B"/>
    <w:rsid w:val="009A195B"/>
    <w:rsid w:val="009A1FE7"/>
    <w:rsid w:val="009A2630"/>
    <w:rsid w:val="009A270B"/>
    <w:rsid w:val="009A2AB1"/>
    <w:rsid w:val="009A31C5"/>
    <w:rsid w:val="009A49CA"/>
    <w:rsid w:val="009A51CA"/>
    <w:rsid w:val="009A5666"/>
    <w:rsid w:val="009A5D94"/>
    <w:rsid w:val="009A62AF"/>
    <w:rsid w:val="009A66BB"/>
    <w:rsid w:val="009A6B7E"/>
    <w:rsid w:val="009A6E8E"/>
    <w:rsid w:val="009B0B20"/>
    <w:rsid w:val="009B106E"/>
    <w:rsid w:val="009B124B"/>
    <w:rsid w:val="009B136B"/>
    <w:rsid w:val="009B140E"/>
    <w:rsid w:val="009B14B9"/>
    <w:rsid w:val="009B1803"/>
    <w:rsid w:val="009B1EBB"/>
    <w:rsid w:val="009B1FFE"/>
    <w:rsid w:val="009B33B8"/>
    <w:rsid w:val="009B3F1A"/>
    <w:rsid w:val="009B4E16"/>
    <w:rsid w:val="009B4ED0"/>
    <w:rsid w:val="009B5436"/>
    <w:rsid w:val="009B5576"/>
    <w:rsid w:val="009B5934"/>
    <w:rsid w:val="009C11B8"/>
    <w:rsid w:val="009C17BC"/>
    <w:rsid w:val="009C22AB"/>
    <w:rsid w:val="009C2467"/>
    <w:rsid w:val="009C3896"/>
    <w:rsid w:val="009C4180"/>
    <w:rsid w:val="009C41E0"/>
    <w:rsid w:val="009C45C0"/>
    <w:rsid w:val="009C4C4E"/>
    <w:rsid w:val="009C5242"/>
    <w:rsid w:val="009C5DF1"/>
    <w:rsid w:val="009C669E"/>
    <w:rsid w:val="009C6C11"/>
    <w:rsid w:val="009C6C2F"/>
    <w:rsid w:val="009D09DF"/>
    <w:rsid w:val="009D191B"/>
    <w:rsid w:val="009D207F"/>
    <w:rsid w:val="009D34F5"/>
    <w:rsid w:val="009D3667"/>
    <w:rsid w:val="009D45A5"/>
    <w:rsid w:val="009D563F"/>
    <w:rsid w:val="009D58C8"/>
    <w:rsid w:val="009D6341"/>
    <w:rsid w:val="009D6D9E"/>
    <w:rsid w:val="009D6E4E"/>
    <w:rsid w:val="009D6FEE"/>
    <w:rsid w:val="009D70A6"/>
    <w:rsid w:val="009D72CA"/>
    <w:rsid w:val="009E0F60"/>
    <w:rsid w:val="009E207B"/>
    <w:rsid w:val="009E2C14"/>
    <w:rsid w:val="009E2C70"/>
    <w:rsid w:val="009E2FE1"/>
    <w:rsid w:val="009E36AC"/>
    <w:rsid w:val="009E422B"/>
    <w:rsid w:val="009E49D4"/>
    <w:rsid w:val="009E7B59"/>
    <w:rsid w:val="009E7C84"/>
    <w:rsid w:val="009F08ED"/>
    <w:rsid w:val="009F0EBF"/>
    <w:rsid w:val="009F139E"/>
    <w:rsid w:val="009F182E"/>
    <w:rsid w:val="009F1FA3"/>
    <w:rsid w:val="009F2239"/>
    <w:rsid w:val="009F2860"/>
    <w:rsid w:val="009F3D26"/>
    <w:rsid w:val="009F4EB2"/>
    <w:rsid w:val="009F55B2"/>
    <w:rsid w:val="009F5763"/>
    <w:rsid w:val="009F6392"/>
    <w:rsid w:val="009F6AF0"/>
    <w:rsid w:val="009F75AD"/>
    <w:rsid w:val="009F7AC4"/>
    <w:rsid w:val="00A00189"/>
    <w:rsid w:val="00A00241"/>
    <w:rsid w:val="00A0170D"/>
    <w:rsid w:val="00A01719"/>
    <w:rsid w:val="00A01EBD"/>
    <w:rsid w:val="00A02344"/>
    <w:rsid w:val="00A03A6F"/>
    <w:rsid w:val="00A04928"/>
    <w:rsid w:val="00A052DF"/>
    <w:rsid w:val="00A06FB1"/>
    <w:rsid w:val="00A07497"/>
    <w:rsid w:val="00A07866"/>
    <w:rsid w:val="00A1103C"/>
    <w:rsid w:val="00A11BD1"/>
    <w:rsid w:val="00A11BED"/>
    <w:rsid w:val="00A12A1C"/>
    <w:rsid w:val="00A12DCD"/>
    <w:rsid w:val="00A1486A"/>
    <w:rsid w:val="00A14D23"/>
    <w:rsid w:val="00A15314"/>
    <w:rsid w:val="00A161AF"/>
    <w:rsid w:val="00A1632D"/>
    <w:rsid w:val="00A165E6"/>
    <w:rsid w:val="00A165E9"/>
    <w:rsid w:val="00A17A5B"/>
    <w:rsid w:val="00A17F02"/>
    <w:rsid w:val="00A20B4A"/>
    <w:rsid w:val="00A217BD"/>
    <w:rsid w:val="00A23205"/>
    <w:rsid w:val="00A2454B"/>
    <w:rsid w:val="00A263C8"/>
    <w:rsid w:val="00A263E7"/>
    <w:rsid w:val="00A2664C"/>
    <w:rsid w:val="00A26C5E"/>
    <w:rsid w:val="00A274F1"/>
    <w:rsid w:val="00A30FC2"/>
    <w:rsid w:val="00A31D7D"/>
    <w:rsid w:val="00A31DA1"/>
    <w:rsid w:val="00A3231D"/>
    <w:rsid w:val="00A32905"/>
    <w:rsid w:val="00A32E28"/>
    <w:rsid w:val="00A33B98"/>
    <w:rsid w:val="00A34799"/>
    <w:rsid w:val="00A35075"/>
    <w:rsid w:val="00A35813"/>
    <w:rsid w:val="00A36CC0"/>
    <w:rsid w:val="00A370F8"/>
    <w:rsid w:val="00A40338"/>
    <w:rsid w:val="00A404E5"/>
    <w:rsid w:val="00A423C0"/>
    <w:rsid w:val="00A42C14"/>
    <w:rsid w:val="00A43397"/>
    <w:rsid w:val="00A43CA0"/>
    <w:rsid w:val="00A43FBD"/>
    <w:rsid w:val="00A441A0"/>
    <w:rsid w:val="00A443DF"/>
    <w:rsid w:val="00A44441"/>
    <w:rsid w:val="00A448E4"/>
    <w:rsid w:val="00A44A76"/>
    <w:rsid w:val="00A46BBC"/>
    <w:rsid w:val="00A50503"/>
    <w:rsid w:val="00A5053D"/>
    <w:rsid w:val="00A5294B"/>
    <w:rsid w:val="00A52D00"/>
    <w:rsid w:val="00A533B1"/>
    <w:rsid w:val="00A53609"/>
    <w:rsid w:val="00A53923"/>
    <w:rsid w:val="00A54649"/>
    <w:rsid w:val="00A546B0"/>
    <w:rsid w:val="00A556C8"/>
    <w:rsid w:val="00A5680F"/>
    <w:rsid w:val="00A5748F"/>
    <w:rsid w:val="00A57F8C"/>
    <w:rsid w:val="00A605B1"/>
    <w:rsid w:val="00A61776"/>
    <w:rsid w:val="00A618EC"/>
    <w:rsid w:val="00A61ABA"/>
    <w:rsid w:val="00A6252C"/>
    <w:rsid w:val="00A62551"/>
    <w:rsid w:val="00A63119"/>
    <w:rsid w:val="00A6381B"/>
    <w:rsid w:val="00A63863"/>
    <w:rsid w:val="00A642A8"/>
    <w:rsid w:val="00A649C7"/>
    <w:rsid w:val="00A64AF5"/>
    <w:rsid w:val="00A662B7"/>
    <w:rsid w:val="00A67D73"/>
    <w:rsid w:val="00A7003A"/>
    <w:rsid w:val="00A7022E"/>
    <w:rsid w:val="00A7047B"/>
    <w:rsid w:val="00A707ED"/>
    <w:rsid w:val="00A70BC9"/>
    <w:rsid w:val="00A721DF"/>
    <w:rsid w:val="00A72721"/>
    <w:rsid w:val="00A72C25"/>
    <w:rsid w:val="00A72E6A"/>
    <w:rsid w:val="00A73ABE"/>
    <w:rsid w:val="00A73D45"/>
    <w:rsid w:val="00A741E1"/>
    <w:rsid w:val="00A753FD"/>
    <w:rsid w:val="00A755DA"/>
    <w:rsid w:val="00A76E36"/>
    <w:rsid w:val="00A77393"/>
    <w:rsid w:val="00A7749D"/>
    <w:rsid w:val="00A777D1"/>
    <w:rsid w:val="00A778BF"/>
    <w:rsid w:val="00A778E0"/>
    <w:rsid w:val="00A8001B"/>
    <w:rsid w:val="00A801CD"/>
    <w:rsid w:val="00A810B2"/>
    <w:rsid w:val="00A8137A"/>
    <w:rsid w:val="00A81764"/>
    <w:rsid w:val="00A82160"/>
    <w:rsid w:val="00A821AF"/>
    <w:rsid w:val="00A822C9"/>
    <w:rsid w:val="00A828B3"/>
    <w:rsid w:val="00A82DA1"/>
    <w:rsid w:val="00A8349F"/>
    <w:rsid w:val="00A83872"/>
    <w:rsid w:val="00A83A71"/>
    <w:rsid w:val="00A83C7B"/>
    <w:rsid w:val="00A85E0E"/>
    <w:rsid w:val="00A8764D"/>
    <w:rsid w:val="00A8791C"/>
    <w:rsid w:val="00A87F8B"/>
    <w:rsid w:val="00A9020C"/>
    <w:rsid w:val="00A909F1"/>
    <w:rsid w:val="00A91E15"/>
    <w:rsid w:val="00A91F84"/>
    <w:rsid w:val="00A92761"/>
    <w:rsid w:val="00A93181"/>
    <w:rsid w:val="00A93893"/>
    <w:rsid w:val="00A9451D"/>
    <w:rsid w:val="00A94AC2"/>
    <w:rsid w:val="00A95BE5"/>
    <w:rsid w:val="00A96518"/>
    <w:rsid w:val="00A96F03"/>
    <w:rsid w:val="00A977FE"/>
    <w:rsid w:val="00AA0446"/>
    <w:rsid w:val="00AA15DA"/>
    <w:rsid w:val="00AA28F4"/>
    <w:rsid w:val="00AA3B4D"/>
    <w:rsid w:val="00AA3ED0"/>
    <w:rsid w:val="00AA46A4"/>
    <w:rsid w:val="00AA5D10"/>
    <w:rsid w:val="00AA5F01"/>
    <w:rsid w:val="00AA605C"/>
    <w:rsid w:val="00AA6121"/>
    <w:rsid w:val="00AA6F1F"/>
    <w:rsid w:val="00AA73B5"/>
    <w:rsid w:val="00AA75A1"/>
    <w:rsid w:val="00AA75E4"/>
    <w:rsid w:val="00AA7AAD"/>
    <w:rsid w:val="00AA7CF1"/>
    <w:rsid w:val="00AB0484"/>
    <w:rsid w:val="00AB0A58"/>
    <w:rsid w:val="00AB12F5"/>
    <w:rsid w:val="00AB2518"/>
    <w:rsid w:val="00AB33A5"/>
    <w:rsid w:val="00AB4E24"/>
    <w:rsid w:val="00AB5018"/>
    <w:rsid w:val="00AB7D08"/>
    <w:rsid w:val="00AB7FA4"/>
    <w:rsid w:val="00AC00B5"/>
    <w:rsid w:val="00AC0B6B"/>
    <w:rsid w:val="00AC39C2"/>
    <w:rsid w:val="00AC3A48"/>
    <w:rsid w:val="00AC47F2"/>
    <w:rsid w:val="00AC5279"/>
    <w:rsid w:val="00AD08D0"/>
    <w:rsid w:val="00AD17EF"/>
    <w:rsid w:val="00AD1D4B"/>
    <w:rsid w:val="00AD1E5F"/>
    <w:rsid w:val="00AD2528"/>
    <w:rsid w:val="00AD2599"/>
    <w:rsid w:val="00AD2687"/>
    <w:rsid w:val="00AD29CE"/>
    <w:rsid w:val="00AD40DB"/>
    <w:rsid w:val="00AD6719"/>
    <w:rsid w:val="00AD7651"/>
    <w:rsid w:val="00AD7710"/>
    <w:rsid w:val="00AD771E"/>
    <w:rsid w:val="00AD790A"/>
    <w:rsid w:val="00AE0258"/>
    <w:rsid w:val="00AE0938"/>
    <w:rsid w:val="00AE0CF4"/>
    <w:rsid w:val="00AE18F0"/>
    <w:rsid w:val="00AE2188"/>
    <w:rsid w:val="00AE35F7"/>
    <w:rsid w:val="00AE3789"/>
    <w:rsid w:val="00AE3DD7"/>
    <w:rsid w:val="00AE403E"/>
    <w:rsid w:val="00AE490D"/>
    <w:rsid w:val="00AE4C9C"/>
    <w:rsid w:val="00AE5978"/>
    <w:rsid w:val="00AE5C32"/>
    <w:rsid w:val="00AE64F0"/>
    <w:rsid w:val="00AE7394"/>
    <w:rsid w:val="00AF002F"/>
    <w:rsid w:val="00AF01C6"/>
    <w:rsid w:val="00AF0455"/>
    <w:rsid w:val="00AF0458"/>
    <w:rsid w:val="00AF1491"/>
    <w:rsid w:val="00AF227A"/>
    <w:rsid w:val="00AF2543"/>
    <w:rsid w:val="00AF2CD6"/>
    <w:rsid w:val="00AF3827"/>
    <w:rsid w:val="00AF3D25"/>
    <w:rsid w:val="00AF3FCC"/>
    <w:rsid w:val="00AF4373"/>
    <w:rsid w:val="00AF4B1E"/>
    <w:rsid w:val="00AF4D0E"/>
    <w:rsid w:val="00AF4D79"/>
    <w:rsid w:val="00AF5108"/>
    <w:rsid w:val="00AF589F"/>
    <w:rsid w:val="00AF7919"/>
    <w:rsid w:val="00AF7DD3"/>
    <w:rsid w:val="00B0049F"/>
    <w:rsid w:val="00B00965"/>
    <w:rsid w:val="00B0141B"/>
    <w:rsid w:val="00B014A0"/>
    <w:rsid w:val="00B0225C"/>
    <w:rsid w:val="00B02925"/>
    <w:rsid w:val="00B035AF"/>
    <w:rsid w:val="00B03C8E"/>
    <w:rsid w:val="00B041D5"/>
    <w:rsid w:val="00B04209"/>
    <w:rsid w:val="00B05A5B"/>
    <w:rsid w:val="00B067FE"/>
    <w:rsid w:val="00B104EE"/>
    <w:rsid w:val="00B10A3C"/>
    <w:rsid w:val="00B10BF1"/>
    <w:rsid w:val="00B10FDE"/>
    <w:rsid w:val="00B11334"/>
    <w:rsid w:val="00B11FB5"/>
    <w:rsid w:val="00B12382"/>
    <w:rsid w:val="00B1247C"/>
    <w:rsid w:val="00B13034"/>
    <w:rsid w:val="00B131EA"/>
    <w:rsid w:val="00B139C4"/>
    <w:rsid w:val="00B13D20"/>
    <w:rsid w:val="00B13E3A"/>
    <w:rsid w:val="00B14070"/>
    <w:rsid w:val="00B147E1"/>
    <w:rsid w:val="00B15099"/>
    <w:rsid w:val="00B15591"/>
    <w:rsid w:val="00B160A9"/>
    <w:rsid w:val="00B160B6"/>
    <w:rsid w:val="00B167C0"/>
    <w:rsid w:val="00B17157"/>
    <w:rsid w:val="00B209D7"/>
    <w:rsid w:val="00B20CCF"/>
    <w:rsid w:val="00B21ECA"/>
    <w:rsid w:val="00B23408"/>
    <w:rsid w:val="00B237E5"/>
    <w:rsid w:val="00B24156"/>
    <w:rsid w:val="00B247BF"/>
    <w:rsid w:val="00B25645"/>
    <w:rsid w:val="00B2616B"/>
    <w:rsid w:val="00B261BD"/>
    <w:rsid w:val="00B264E8"/>
    <w:rsid w:val="00B26759"/>
    <w:rsid w:val="00B26C72"/>
    <w:rsid w:val="00B26E17"/>
    <w:rsid w:val="00B26E47"/>
    <w:rsid w:val="00B273D9"/>
    <w:rsid w:val="00B27D3B"/>
    <w:rsid w:val="00B303CC"/>
    <w:rsid w:val="00B308BD"/>
    <w:rsid w:val="00B30A15"/>
    <w:rsid w:val="00B30E20"/>
    <w:rsid w:val="00B3193A"/>
    <w:rsid w:val="00B32816"/>
    <w:rsid w:val="00B333C9"/>
    <w:rsid w:val="00B33DAF"/>
    <w:rsid w:val="00B34501"/>
    <w:rsid w:val="00B34982"/>
    <w:rsid w:val="00B34D2D"/>
    <w:rsid w:val="00B35EE3"/>
    <w:rsid w:val="00B362DC"/>
    <w:rsid w:val="00B36D0F"/>
    <w:rsid w:val="00B36D5F"/>
    <w:rsid w:val="00B3712E"/>
    <w:rsid w:val="00B37942"/>
    <w:rsid w:val="00B404FF"/>
    <w:rsid w:val="00B4116D"/>
    <w:rsid w:val="00B414F6"/>
    <w:rsid w:val="00B41DE2"/>
    <w:rsid w:val="00B41F44"/>
    <w:rsid w:val="00B422AE"/>
    <w:rsid w:val="00B430A5"/>
    <w:rsid w:val="00B43528"/>
    <w:rsid w:val="00B43B80"/>
    <w:rsid w:val="00B43C42"/>
    <w:rsid w:val="00B45A75"/>
    <w:rsid w:val="00B45E8A"/>
    <w:rsid w:val="00B45ED1"/>
    <w:rsid w:val="00B46279"/>
    <w:rsid w:val="00B47072"/>
    <w:rsid w:val="00B506D3"/>
    <w:rsid w:val="00B50D40"/>
    <w:rsid w:val="00B50EC1"/>
    <w:rsid w:val="00B5117C"/>
    <w:rsid w:val="00B512DC"/>
    <w:rsid w:val="00B515F2"/>
    <w:rsid w:val="00B51D17"/>
    <w:rsid w:val="00B5345B"/>
    <w:rsid w:val="00B53472"/>
    <w:rsid w:val="00B5347E"/>
    <w:rsid w:val="00B53FAF"/>
    <w:rsid w:val="00B54181"/>
    <w:rsid w:val="00B5499A"/>
    <w:rsid w:val="00B54A09"/>
    <w:rsid w:val="00B54A2B"/>
    <w:rsid w:val="00B54C16"/>
    <w:rsid w:val="00B55000"/>
    <w:rsid w:val="00B5638A"/>
    <w:rsid w:val="00B56F6E"/>
    <w:rsid w:val="00B5706E"/>
    <w:rsid w:val="00B57F02"/>
    <w:rsid w:val="00B60790"/>
    <w:rsid w:val="00B61C7E"/>
    <w:rsid w:val="00B62EDB"/>
    <w:rsid w:val="00B6367E"/>
    <w:rsid w:val="00B637B2"/>
    <w:rsid w:val="00B63B62"/>
    <w:rsid w:val="00B63E5D"/>
    <w:rsid w:val="00B64A6D"/>
    <w:rsid w:val="00B65FD0"/>
    <w:rsid w:val="00B668CA"/>
    <w:rsid w:val="00B677CB"/>
    <w:rsid w:val="00B702CE"/>
    <w:rsid w:val="00B703DA"/>
    <w:rsid w:val="00B705A4"/>
    <w:rsid w:val="00B711B2"/>
    <w:rsid w:val="00B71234"/>
    <w:rsid w:val="00B7145B"/>
    <w:rsid w:val="00B71698"/>
    <w:rsid w:val="00B729C4"/>
    <w:rsid w:val="00B7411F"/>
    <w:rsid w:val="00B756B4"/>
    <w:rsid w:val="00B75A86"/>
    <w:rsid w:val="00B764B6"/>
    <w:rsid w:val="00B764D0"/>
    <w:rsid w:val="00B7689F"/>
    <w:rsid w:val="00B76FE9"/>
    <w:rsid w:val="00B7749C"/>
    <w:rsid w:val="00B77A12"/>
    <w:rsid w:val="00B77EAF"/>
    <w:rsid w:val="00B8008B"/>
    <w:rsid w:val="00B807B7"/>
    <w:rsid w:val="00B811BC"/>
    <w:rsid w:val="00B8126D"/>
    <w:rsid w:val="00B812A6"/>
    <w:rsid w:val="00B83D35"/>
    <w:rsid w:val="00B8410C"/>
    <w:rsid w:val="00B846D6"/>
    <w:rsid w:val="00B85036"/>
    <w:rsid w:val="00B8559F"/>
    <w:rsid w:val="00B8567A"/>
    <w:rsid w:val="00B8593A"/>
    <w:rsid w:val="00B85BC8"/>
    <w:rsid w:val="00B85F0C"/>
    <w:rsid w:val="00B86E7C"/>
    <w:rsid w:val="00B877B3"/>
    <w:rsid w:val="00B87A0F"/>
    <w:rsid w:val="00B934CA"/>
    <w:rsid w:val="00B934F4"/>
    <w:rsid w:val="00B93847"/>
    <w:rsid w:val="00B94243"/>
    <w:rsid w:val="00B94423"/>
    <w:rsid w:val="00B94610"/>
    <w:rsid w:val="00B94801"/>
    <w:rsid w:val="00B94870"/>
    <w:rsid w:val="00B9563C"/>
    <w:rsid w:val="00B95696"/>
    <w:rsid w:val="00B977CD"/>
    <w:rsid w:val="00BA0612"/>
    <w:rsid w:val="00BA08D5"/>
    <w:rsid w:val="00BA17A5"/>
    <w:rsid w:val="00BA194A"/>
    <w:rsid w:val="00BA2BE4"/>
    <w:rsid w:val="00BA3558"/>
    <w:rsid w:val="00BA3931"/>
    <w:rsid w:val="00BA3A1B"/>
    <w:rsid w:val="00BA4703"/>
    <w:rsid w:val="00BA472D"/>
    <w:rsid w:val="00BA49A0"/>
    <w:rsid w:val="00BA505C"/>
    <w:rsid w:val="00BA52A7"/>
    <w:rsid w:val="00BA5CC8"/>
    <w:rsid w:val="00BA63F8"/>
    <w:rsid w:val="00BA6525"/>
    <w:rsid w:val="00BA670A"/>
    <w:rsid w:val="00BA7662"/>
    <w:rsid w:val="00BB1E3E"/>
    <w:rsid w:val="00BB2F80"/>
    <w:rsid w:val="00BB36A1"/>
    <w:rsid w:val="00BB4389"/>
    <w:rsid w:val="00BB5261"/>
    <w:rsid w:val="00BB6149"/>
    <w:rsid w:val="00BB6DAA"/>
    <w:rsid w:val="00BC036C"/>
    <w:rsid w:val="00BC0BE9"/>
    <w:rsid w:val="00BC0C5F"/>
    <w:rsid w:val="00BC0E8D"/>
    <w:rsid w:val="00BC0FB4"/>
    <w:rsid w:val="00BC1054"/>
    <w:rsid w:val="00BC1D60"/>
    <w:rsid w:val="00BC2305"/>
    <w:rsid w:val="00BC23FC"/>
    <w:rsid w:val="00BC32CA"/>
    <w:rsid w:val="00BC3822"/>
    <w:rsid w:val="00BC454A"/>
    <w:rsid w:val="00BC5101"/>
    <w:rsid w:val="00BC56D1"/>
    <w:rsid w:val="00BC6FA8"/>
    <w:rsid w:val="00BC74FB"/>
    <w:rsid w:val="00BC7A90"/>
    <w:rsid w:val="00BD035B"/>
    <w:rsid w:val="00BD036D"/>
    <w:rsid w:val="00BD0773"/>
    <w:rsid w:val="00BD0FC8"/>
    <w:rsid w:val="00BD13DA"/>
    <w:rsid w:val="00BD1596"/>
    <w:rsid w:val="00BD15E5"/>
    <w:rsid w:val="00BD1D39"/>
    <w:rsid w:val="00BD2015"/>
    <w:rsid w:val="00BD27FA"/>
    <w:rsid w:val="00BD2955"/>
    <w:rsid w:val="00BD29C0"/>
    <w:rsid w:val="00BD3588"/>
    <w:rsid w:val="00BD4285"/>
    <w:rsid w:val="00BD4777"/>
    <w:rsid w:val="00BD502B"/>
    <w:rsid w:val="00BD5113"/>
    <w:rsid w:val="00BD54DF"/>
    <w:rsid w:val="00BD6029"/>
    <w:rsid w:val="00BD63E6"/>
    <w:rsid w:val="00BD7CA3"/>
    <w:rsid w:val="00BE02BA"/>
    <w:rsid w:val="00BE0695"/>
    <w:rsid w:val="00BE0BF2"/>
    <w:rsid w:val="00BE0D17"/>
    <w:rsid w:val="00BE0D96"/>
    <w:rsid w:val="00BE0DBF"/>
    <w:rsid w:val="00BE0EA3"/>
    <w:rsid w:val="00BE1695"/>
    <w:rsid w:val="00BE17ED"/>
    <w:rsid w:val="00BE2480"/>
    <w:rsid w:val="00BE299C"/>
    <w:rsid w:val="00BE2C70"/>
    <w:rsid w:val="00BE2E5B"/>
    <w:rsid w:val="00BE3070"/>
    <w:rsid w:val="00BE3094"/>
    <w:rsid w:val="00BE34E3"/>
    <w:rsid w:val="00BE399A"/>
    <w:rsid w:val="00BE4589"/>
    <w:rsid w:val="00BE45D8"/>
    <w:rsid w:val="00BE4A5A"/>
    <w:rsid w:val="00BE4F37"/>
    <w:rsid w:val="00BE62D9"/>
    <w:rsid w:val="00BE679E"/>
    <w:rsid w:val="00BE69D8"/>
    <w:rsid w:val="00BE6E38"/>
    <w:rsid w:val="00BF0883"/>
    <w:rsid w:val="00BF096B"/>
    <w:rsid w:val="00BF13FA"/>
    <w:rsid w:val="00BF22D0"/>
    <w:rsid w:val="00BF2D67"/>
    <w:rsid w:val="00BF31F7"/>
    <w:rsid w:val="00BF47F5"/>
    <w:rsid w:val="00BF698A"/>
    <w:rsid w:val="00BF7ABD"/>
    <w:rsid w:val="00BF7C29"/>
    <w:rsid w:val="00BF7D87"/>
    <w:rsid w:val="00BF7DBE"/>
    <w:rsid w:val="00C002C8"/>
    <w:rsid w:val="00C009BB"/>
    <w:rsid w:val="00C00BEA"/>
    <w:rsid w:val="00C01364"/>
    <w:rsid w:val="00C0173B"/>
    <w:rsid w:val="00C019F7"/>
    <w:rsid w:val="00C028B7"/>
    <w:rsid w:val="00C039A0"/>
    <w:rsid w:val="00C04586"/>
    <w:rsid w:val="00C046A0"/>
    <w:rsid w:val="00C047F4"/>
    <w:rsid w:val="00C04A0C"/>
    <w:rsid w:val="00C04E43"/>
    <w:rsid w:val="00C050C3"/>
    <w:rsid w:val="00C068BF"/>
    <w:rsid w:val="00C06B7D"/>
    <w:rsid w:val="00C070D2"/>
    <w:rsid w:val="00C1025E"/>
    <w:rsid w:val="00C11A2C"/>
    <w:rsid w:val="00C11C4D"/>
    <w:rsid w:val="00C12238"/>
    <w:rsid w:val="00C12938"/>
    <w:rsid w:val="00C12CF7"/>
    <w:rsid w:val="00C13F85"/>
    <w:rsid w:val="00C14BB8"/>
    <w:rsid w:val="00C158FE"/>
    <w:rsid w:val="00C1623D"/>
    <w:rsid w:val="00C163B9"/>
    <w:rsid w:val="00C17A82"/>
    <w:rsid w:val="00C20047"/>
    <w:rsid w:val="00C207A9"/>
    <w:rsid w:val="00C211F5"/>
    <w:rsid w:val="00C214F5"/>
    <w:rsid w:val="00C21904"/>
    <w:rsid w:val="00C21B56"/>
    <w:rsid w:val="00C224BB"/>
    <w:rsid w:val="00C23147"/>
    <w:rsid w:val="00C25170"/>
    <w:rsid w:val="00C2539B"/>
    <w:rsid w:val="00C2597B"/>
    <w:rsid w:val="00C2636E"/>
    <w:rsid w:val="00C26743"/>
    <w:rsid w:val="00C26B63"/>
    <w:rsid w:val="00C26E15"/>
    <w:rsid w:val="00C27121"/>
    <w:rsid w:val="00C2766D"/>
    <w:rsid w:val="00C279B8"/>
    <w:rsid w:val="00C27B2B"/>
    <w:rsid w:val="00C32B40"/>
    <w:rsid w:val="00C32DAD"/>
    <w:rsid w:val="00C33567"/>
    <w:rsid w:val="00C33CBE"/>
    <w:rsid w:val="00C340CC"/>
    <w:rsid w:val="00C36602"/>
    <w:rsid w:val="00C368BA"/>
    <w:rsid w:val="00C3742A"/>
    <w:rsid w:val="00C37BA9"/>
    <w:rsid w:val="00C37BAA"/>
    <w:rsid w:val="00C405F3"/>
    <w:rsid w:val="00C4080E"/>
    <w:rsid w:val="00C408B9"/>
    <w:rsid w:val="00C41C87"/>
    <w:rsid w:val="00C4214D"/>
    <w:rsid w:val="00C42F7D"/>
    <w:rsid w:val="00C4372E"/>
    <w:rsid w:val="00C438BA"/>
    <w:rsid w:val="00C44308"/>
    <w:rsid w:val="00C44355"/>
    <w:rsid w:val="00C44B2F"/>
    <w:rsid w:val="00C44E10"/>
    <w:rsid w:val="00C45581"/>
    <w:rsid w:val="00C4621C"/>
    <w:rsid w:val="00C46A5C"/>
    <w:rsid w:val="00C472AF"/>
    <w:rsid w:val="00C4764C"/>
    <w:rsid w:val="00C514FE"/>
    <w:rsid w:val="00C51704"/>
    <w:rsid w:val="00C527B4"/>
    <w:rsid w:val="00C52B10"/>
    <w:rsid w:val="00C52F74"/>
    <w:rsid w:val="00C53132"/>
    <w:rsid w:val="00C540FF"/>
    <w:rsid w:val="00C5489C"/>
    <w:rsid w:val="00C56377"/>
    <w:rsid w:val="00C5694A"/>
    <w:rsid w:val="00C56B91"/>
    <w:rsid w:val="00C57ED4"/>
    <w:rsid w:val="00C609B3"/>
    <w:rsid w:val="00C60AFF"/>
    <w:rsid w:val="00C60D6C"/>
    <w:rsid w:val="00C618ED"/>
    <w:rsid w:val="00C6243E"/>
    <w:rsid w:val="00C6311A"/>
    <w:rsid w:val="00C6317B"/>
    <w:rsid w:val="00C63E01"/>
    <w:rsid w:val="00C6421E"/>
    <w:rsid w:val="00C6579F"/>
    <w:rsid w:val="00C65BA3"/>
    <w:rsid w:val="00C66413"/>
    <w:rsid w:val="00C66E4D"/>
    <w:rsid w:val="00C70E64"/>
    <w:rsid w:val="00C7101D"/>
    <w:rsid w:val="00C714D1"/>
    <w:rsid w:val="00C71DA9"/>
    <w:rsid w:val="00C73A80"/>
    <w:rsid w:val="00C74A6E"/>
    <w:rsid w:val="00C74A9A"/>
    <w:rsid w:val="00C74B69"/>
    <w:rsid w:val="00C75726"/>
    <w:rsid w:val="00C758D8"/>
    <w:rsid w:val="00C76AD3"/>
    <w:rsid w:val="00C774BE"/>
    <w:rsid w:val="00C77DBA"/>
    <w:rsid w:val="00C77E07"/>
    <w:rsid w:val="00C80148"/>
    <w:rsid w:val="00C803FA"/>
    <w:rsid w:val="00C82446"/>
    <w:rsid w:val="00C8299B"/>
    <w:rsid w:val="00C82D7F"/>
    <w:rsid w:val="00C832BD"/>
    <w:rsid w:val="00C84041"/>
    <w:rsid w:val="00C84825"/>
    <w:rsid w:val="00C84E89"/>
    <w:rsid w:val="00C86A02"/>
    <w:rsid w:val="00C87F96"/>
    <w:rsid w:val="00C908FA"/>
    <w:rsid w:val="00C913ED"/>
    <w:rsid w:val="00C919C2"/>
    <w:rsid w:val="00C929A7"/>
    <w:rsid w:val="00C92C07"/>
    <w:rsid w:val="00C93232"/>
    <w:rsid w:val="00C948D9"/>
    <w:rsid w:val="00C96DE5"/>
    <w:rsid w:val="00C9741B"/>
    <w:rsid w:val="00C97C6D"/>
    <w:rsid w:val="00CA079D"/>
    <w:rsid w:val="00CA14C0"/>
    <w:rsid w:val="00CA2290"/>
    <w:rsid w:val="00CA230E"/>
    <w:rsid w:val="00CA2ECE"/>
    <w:rsid w:val="00CA3779"/>
    <w:rsid w:val="00CA3909"/>
    <w:rsid w:val="00CA3F81"/>
    <w:rsid w:val="00CA40BD"/>
    <w:rsid w:val="00CA44D7"/>
    <w:rsid w:val="00CA4939"/>
    <w:rsid w:val="00CA54ED"/>
    <w:rsid w:val="00CA6153"/>
    <w:rsid w:val="00CA63CF"/>
    <w:rsid w:val="00CA6B3F"/>
    <w:rsid w:val="00CA7588"/>
    <w:rsid w:val="00CA7A06"/>
    <w:rsid w:val="00CB1507"/>
    <w:rsid w:val="00CB1A53"/>
    <w:rsid w:val="00CB1E14"/>
    <w:rsid w:val="00CB2F7E"/>
    <w:rsid w:val="00CB4F91"/>
    <w:rsid w:val="00CB537D"/>
    <w:rsid w:val="00CB5624"/>
    <w:rsid w:val="00CB59A7"/>
    <w:rsid w:val="00CB5E06"/>
    <w:rsid w:val="00CB60DE"/>
    <w:rsid w:val="00CB7892"/>
    <w:rsid w:val="00CB7E7E"/>
    <w:rsid w:val="00CC01FA"/>
    <w:rsid w:val="00CC03B5"/>
    <w:rsid w:val="00CC05C6"/>
    <w:rsid w:val="00CC0F2B"/>
    <w:rsid w:val="00CC1677"/>
    <w:rsid w:val="00CC245F"/>
    <w:rsid w:val="00CC3648"/>
    <w:rsid w:val="00CC3959"/>
    <w:rsid w:val="00CC434E"/>
    <w:rsid w:val="00CC5BB9"/>
    <w:rsid w:val="00CC6651"/>
    <w:rsid w:val="00CC6847"/>
    <w:rsid w:val="00CC6D81"/>
    <w:rsid w:val="00CC7130"/>
    <w:rsid w:val="00CC7E16"/>
    <w:rsid w:val="00CD0EDB"/>
    <w:rsid w:val="00CD0FFF"/>
    <w:rsid w:val="00CD1A23"/>
    <w:rsid w:val="00CD2417"/>
    <w:rsid w:val="00CD2682"/>
    <w:rsid w:val="00CD2741"/>
    <w:rsid w:val="00CD2B71"/>
    <w:rsid w:val="00CD2C82"/>
    <w:rsid w:val="00CD2E8D"/>
    <w:rsid w:val="00CD305F"/>
    <w:rsid w:val="00CD3705"/>
    <w:rsid w:val="00CD410B"/>
    <w:rsid w:val="00CD480F"/>
    <w:rsid w:val="00CD4E2C"/>
    <w:rsid w:val="00CD5071"/>
    <w:rsid w:val="00CD535E"/>
    <w:rsid w:val="00CD6516"/>
    <w:rsid w:val="00CD6918"/>
    <w:rsid w:val="00CD6C5D"/>
    <w:rsid w:val="00CD6EB5"/>
    <w:rsid w:val="00CD770A"/>
    <w:rsid w:val="00CD77F3"/>
    <w:rsid w:val="00CE1619"/>
    <w:rsid w:val="00CE183D"/>
    <w:rsid w:val="00CE1A1F"/>
    <w:rsid w:val="00CE1D15"/>
    <w:rsid w:val="00CE2904"/>
    <w:rsid w:val="00CE290B"/>
    <w:rsid w:val="00CE29D4"/>
    <w:rsid w:val="00CE3154"/>
    <w:rsid w:val="00CE3A83"/>
    <w:rsid w:val="00CE44C1"/>
    <w:rsid w:val="00CE4A55"/>
    <w:rsid w:val="00CE5FF5"/>
    <w:rsid w:val="00CE60D3"/>
    <w:rsid w:val="00CE6328"/>
    <w:rsid w:val="00CE7279"/>
    <w:rsid w:val="00CE76D0"/>
    <w:rsid w:val="00CE790C"/>
    <w:rsid w:val="00CE7912"/>
    <w:rsid w:val="00CF0EC1"/>
    <w:rsid w:val="00CF1419"/>
    <w:rsid w:val="00CF19BF"/>
    <w:rsid w:val="00CF1AAC"/>
    <w:rsid w:val="00CF2CDC"/>
    <w:rsid w:val="00CF2D2A"/>
    <w:rsid w:val="00CF334C"/>
    <w:rsid w:val="00CF3429"/>
    <w:rsid w:val="00CF4978"/>
    <w:rsid w:val="00CF4A38"/>
    <w:rsid w:val="00CF6228"/>
    <w:rsid w:val="00CF62C9"/>
    <w:rsid w:val="00CF6391"/>
    <w:rsid w:val="00CF72D2"/>
    <w:rsid w:val="00CF7A32"/>
    <w:rsid w:val="00D007FB"/>
    <w:rsid w:val="00D020C3"/>
    <w:rsid w:val="00D024E6"/>
    <w:rsid w:val="00D036B2"/>
    <w:rsid w:val="00D037CA"/>
    <w:rsid w:val="00D04531"/>
    <w:rsid w:val="00D04EAB"/>
    <w:rsid w:val="00D06198"/>
    <w:rsid w:val="00D064E0"/>
    <w:rsid w:val="00D06A91"/>
    <w:rsid w:val="00D073F5"/>
    <w:rsid w:val="00D11095"/>
    <w:rsid w:val="00D1338A"/>
    <w:rsid w:val="00D13D2F"/>
    <w:rsid w:val="00D141B5"/>
    <w:rsid w:val="00D157D1"/>
    <w:rsid w:val="00D1622A"/>
    <w:rsid w:val="00D16295"/>
    <w:rsid w:val="00D17B15"/>
    <w:rsid w:val="00D17F4A"/>
    <w:rsid w:val="00D20493"/>
    <w:rsid w:val="00D205DB"/>
    <w:rsid w:val="00D20B54"/>
    <w:rsid w:val="00D21339"/>
    <w:rsid w:val="00D213F9"/>
    <w:rsid w:val="00D21493"/>
    <w:rsid w:val="00D22762"/>
    <w:rsid w:val="00D22A1B"/>
    <w:rsid w:val="00D231E7"/>
    <w:rsid w:val="00D236DD"/>
    <w:rsid w:val="00D23AEC"/>
    <w:rsid w:val="00D2402D"/>
    <w:rsid w:val="00D25E21"/>
    <w:rsid w:val="00D26592"/>
    <w:rsid w:val="00D2668A"/>
    <w:rsid w:val="00D267EA"/>
    <w:rsid w:val="00D301DA"/>
    <w:rsid w:val="00D30C0B"/>
    <w:rsid w:val="00D30C66"/>
    <w:rsid w:val="00D31622"/>
    <w:rsid w:val="00D31686"/>
    <w:rsid w:val="00D3218F"/>
    <w:rsid w:val="00D321EF"/>
    <w:rsid w:val="00D33813"/>
    <w:rsid w:val="00D33866"/>
    <w:rsid w:val="00D3389A"/>
    <w:rsid w:val="00D34796"/>
    <w:rsid w:val="00D35BD1"/>
    <w:rsid w:val="00D36380"/>
    <w:rsid w:val="00D36BA6"/>
    <w:rsid w:val="00D36F77"/>
    <w:rsid w:val="00D37428"/>
    <w:rsid w:val="00D406D2"/>
    <w:rsid w:val="00D416B3"/>
    <w:rsid w:val="00D4198A"/>
    <w:rsid w:val="00D420CE"/>
    <w:rsid w:val="00D42A1D"/>
    <w:rsid w:val="00D42F52"/>
    <w:rsid w:val="00D43A16"/>
    <w:rsid w:val="00D448E4"/>
    <w:rsid w:val="00D453A7"/>
    <w:rsid w:val="00D45F00"/>
    <w:rsid w:val="00D46FFC"/>
    <w:rsid w:val="00D474F1"/>
    <w:rsid w:val="00D505A7"/>
    <w:rsid w:val="00D50712"/>
    <w:rsid w:val="00D51332"/>
    <w:rsid w:val="00D53174"/>
    <w:rsid w:val="00D54BC2"/>
    <w:rsid w:val="00D551FD"/>
    <w:rsid w:val="00D555F6"/>
    <w:rsid w:val="00D5564D"/>
    <w:rsid w:val="00D566BF"/>
    <w:rsid w:val="00D57170"/>
    <w:rsid w:val="00D57758"/>
    <w:rsid w:val="00D57B09"/>
    <w:rsid w:val="00D603E1"/>
    <w:rsid w:val="00D608BC"/>
    <w:rsid w:val="00D6273F"/>
    <w:rsid w:val="00D62DEA"/>
    <w:rsid w:val="00D634A5"/>
    <w:rsid w:val="00D64040"/>
    <w:rsid w:val="00D65902"/>
    <w:rsid w:val="00D65F75"/>
    <w:rsid w:val="00D671BF"/>
    <w:rsid w:val="00D70589"/>
    <w:rsid w:val="00D7082A"/>
    <w:rsid w:val="00D70D44"/>
    <w:rsid w:val="00D710CA"/>
    <w:rsid w:val="00D71652"/>
    <w:rsid w:val="00D71C1B"/>
    <w:rsid w:val="00D71C95"/>
    <w:rsid w:val="00D73257"/>
    <w:rsid w:val="00D73993"/>
    <w:rsid w:val="00D741EA"/>
    <w:rsid w:val="00D74984"/>
    <w:rsid w:val="00D74A9A"/>
    <w:rsid w:val="00D751A7"/>
    <w:rsid w:val="00D75B79"/>
    <w:rsid w:val="00D75BD3"/>
    <w:rsid w:val="00D75D8F"/>
    <w:rsid w:val="00D763AC"/>
    <w:rsid w:val="00D76D0F"/>
    <w:rsid w:val="00D76D8E"/>
    <w:rsid w:val="00D77469"/>
    <w:rsid w:val="00D80205"/>
    <w:rsid w:val="00D802D0"/>
    <w:rsid w:val="00D819EC"/>
    <w:rsid w:val="00D82745"/>
    <w:rsid w:val="00D82B7C"/>
    <w:rsid w:val="00D84D1E"/>
    <w:rsid w:val="00D85998"/>
    <w:rsid w:val="00D85A59"/>
    <w:rsid w:val="00D8621B"/>
    <w:rsid w:val="00D86677"/>
    <w:rsid w:val="00D8745B"/>
    <w:rsid w:val="00D87DE4"/>
    <w:rsid w:val="00D901F3"/>
    <w:rsid w:val="00D90A94"/>
    <w:rsid w:val="00D921BE"/>
    <w:rsid w:val="00D92B32"/>
    <w:rsid w:val="00D92E24"/>
    <w:rsid w:val="00D9394D"/>
    <w:rsid w:val="00D93F38"/>
    <w:rsid w:val="00D94109"/>
    <w:rsid w:val="00D94AA2"/>
    <w:rsid w:val="00D95FB4"/>
    <w:rsid w:val="00D9607A"/>
    <w:rsid w:val="00D9708C"/>
    <w:rsid w:val="00D9752E"/>
    <w:rsid w:val="00D97E64"/>
    <w:rsid w:val="00DA00BE"/>
    <w:rsid w:val="00DA0270"/>
    <w:rsid w:val="00DA0533"/>
    <w:rsid w:val="00DA14EF"/>
    <w:rsid w:val="00DA18BA"/>
    <w:rsid w:val="00DA1B87"/>
    <w:rsid w:val="00DA21CB"/>
    <w:rsid w:val="00DA37B3"/>
    <w:rsid w:val="00DA3A95"/>
    <w:rsid w:val="00DA444B"/>
    <w:rsid w:val="00DA4755"/>
    <w:rsid w:val="00DA4EC3"/>
    <w:rsid w:val="00DA61C0"/>
    <w:rsid w:val="00DA61CA"/>
    <w:rsid w:val="00DA6283"/>
    <w:rsid w:val="00DA65A2"/>
    <w:rsid w:val="00DA791B"/>
    <w:rsid w:val="00DA7BDC"/>
    <w:rsid w:val="00DB0D88"/>
    <w:rsid w:val="00DB2294"/>
    <w:rsid w:val="00DB31BA"/>
    <w:rsid w:val="00DB35BF"/>
    <w:rsid w:val="00DB3BB5"/>
    <w:rsid w:val="00DB3E4C"/>
    <w:rsid w:val="00DB5515"/>
    <w:rsid w:val="00DB5AB7"/>
    <w:rsid w:val="00DB5D0D"/>
    <w:rsid w:val="00DB61AF"/>
    <w:rsid w:val="00DB6665"/>
    <w:rsid w:val="00DB66AA"/>
    <w:rsid w:val="00DB6E06"/>
    <w:rsid w:val="00DB6FF7"/>
    <w:rsid w:val="00DB6FFA"/>
    <w:rsid w:val="00DB7071"/>
    <w:rsid w:val="00DB75CA"/>
    <w:rsid w:val="00DB7AF8"/>
    <w:rsid w:val="00DB7D0D"/>
    <w:rsid w:val="00DB7DCB"/>
    <w:rsid w:val="00DB7E52"/>
    <w:rsid w:val="00DB7ED1"/>
    <w:rsid w:val="00DC0668"/>
    <w:rsid w:val="00DC18E5"/>
    <w:rsid w:val="00DC247A"/>
    <w:rsid w:val="00DC24DF"/>
    <w:rsid w:val="00DC2FDA"/>
    <w:rsid w:val="00DC3C2F"/>
    <w:rsid w:val="00DC483B"/>
    <w:rsid w:val="00DC5C6B"/>
    <w:rsid w:val="00DC6C94"/>
    <w:rsid w:val="00DC6D7E"/>
    <w:rsid w:val="00DD09BC"/>
    <w:rsid w:val="00DD1425"/>
    <w:rsid w:val="00DD19E4"/>
    <w:rsid w:val="00DD1C03"/>
    <w:rsid w:val="00DD1EAF"/>
    <w:rsid w:val="00DD269D"/>
    <w:rsid w:val="00DD28A5"/>
    <w:rsid w:val="00DD2F24"/>
    <w:rsid w:val="00DD42A1"/>
    <w:rsid w:val="00DD4D54"/>
    <w:rsid w:val="00DD53D6"/>
    <w:rsid w:val="00DD59F3"/>
    <w:rsid w:val="00DD5A38"/>
    <w:rsid w:val="00DD6301"/>
    <w:rsid w:val="00DD79D4"/>
    <w:rsid w:val="00DD7DEC"/>
    <w:rsid w:val="00DE045A"/>
    <w:rsid w:val="00DE1813"/>
    <w:rsid w:val="00DE1D91"/>
    <w:rsid w:val="00DE1FEB"/>
    <w:rsid w:val="00DE2134"/>
    <w:rsid w:val="00DE2AAD"/>
    <w:rsid w:val="00DE2CFC"/>
    <w:rsid w:val="00DE30E4"/>
    <w:rsid w:val="00DE42E6"/>
    <w:rsid w:val="00DE499A"/>
    <w:rsid w:val="00DE4FD3"/>
    <w:rsid w:val="00DE52D1"/>
    <w:rsid w:val="00DE5317"/>
    <w:rsid w:val="00DE6287"/>
    <w:rsid w:val="00DE6C5C"/>
    <w:rsid w:val="00DE7BE9"/>
    <w:rsid w:val="00DE7DBB"/>
    <w:rsid w:val="00DF007C"/>
    <w:rsid w:val="00DF09A4"/>
    <w:rsid w:val="00DF0CE7"/>
    <w:rsid w:val="00DF16F2"/>
    <w:rsid w:val="00DF2CF2"/>
    <w:rsid w:val="00DF34D0"/>
    <w:rsid w:val="00DF3891"/>
    <w:rsid w:val="00DF3E91"/>
    <w:rsid w:val="00DF4C13"/>
    <w:rsid w:val="00DF5490"/>
    <w:rsid w:val="00DF6633"/>
    <w:rsid w:val="00DF6940"/>
    <w:rsid w:val="00DF6D89"/>
    <w:rsid w:val="00DF7439"/>
    <w:rsid w:val="00DF7E7E"/>
    <w:rsid w:val="00E01245"/>
    <w:rsid w:val="00E0142B"/>
    <w:rsid w:val="00E01540"/>
    <w:rsid w:val="00E01579"/>
    <w:rsid w:val="00E0269C"/>
    <w:rsid w:val="00E032E2"/>
    <w:rsid w:val="00E036DA"/>
    <w:rsid w:val="00E04D10"/>
    <w:rsid w:val="00E04DEC"/>
    <w:rsid w:val="00E06CE9"/>
    <w:rsid w:val="00E07DAA"/>
    <w:rsid w:val="00E10083"/>
    <w:rsid w:val="00E100BB"/>
    <w:rsid w:val="00E102A1"/>
    <w:rsid w:val="00E10DF1"/>
    <w:rsid w:val="00E115D7"/>
    <w:rsid w:val="00E126C1"/>
    <w:rsid w:val="00E13097"/>
    <w:rsid w:val="00E135D2"/>
    <w:rsid w:val="00E142B4"/>
    <w:rsid w:val="00E14692"/>
    <w:rsid w:val="00E1481A"/>
    <w:rsid w:val="00E14CC7"/>
    <w:rsid w:val="00E158C3"/>
    <w:rsid w:val="00E15C2D"/>
    <w:rsid w:val="00E178F2"/>
    <w:rsid w:val="00E17E20"/>
    <w:rsid w:val="00E2101B"/>
    <w:rsid w:val="00E2159A"/>
    <w:rsid w:val="00E21AC3"/>
    <w:rsid w:val="00E21E72"/>
    <w:rsid w:val="00E228F0"/>
    <w:rsid w:val="00E2320C"/>
    <w:rsid w:val="00E23B01"/>
    <w:rsid w:val="00E23DDA"/>
    <w:rsid w:val="00E24C96"/>
    <w:rsid w:val="00E25182"/>
    <w:rsid w:val="00E25D43"/>
    <w:rsid w:val="00E26310"/>
    <w:rsid w:val="00E266A4"/>
    <w:rsid w:val="00E2690A"/>
    <w:rsid w:val="00E27744"/>
    <w:rsid w:val="00E30D9E"/>
    <w:rsid w:val="00E31088"/>
    <w:rsid w:val="00E31C31"/>
    <w:rsid w:val="00E328F6"/>
    <w:rsid w:val="00E32BC9"/>
    <w:rsid w:val="00E3373E"/>
    <w:rsid w:val="00E3386C"/>
    <w:rsid w:val="00E33DF3"/>
    <w:rsid w:val="00E3448A"/>
    <w:rsid w:val="00E34DD4"/>
    <w:rsid w:val="00E34FE7"/>
    <w:rsid w:val="00E350AD"/>
    <w:rsid w:val="00E3591E"/>
    <w:rsid w:val="00E35B09"/>
    <w:rsid w:val="00E36480"/>
    <w:rsid w:val="00E4043D"/>
    <w:rsid w:val="00E4077D"/>
    <w:rsid w:val="00E41488"/>
    <w:rsid w:val="00E4177F"/>
    <w:rsid w:val="00E41A94"/>
    <w:rsid w:val="00E425E6"/>
    <w:rsid w:val="00E42657"/>
    <w:rsid w:val="00E426B4"/>
    <w:rsid w:val="00E42C48"/>
    <w:rsid w:val="00E44AC4"/>
    <w:rsid w:val="00E47486"/>
    <w:rsid w:val="00E50A33"/>
    <w:rsid w:val="00E50CBC"/>
    <w:rsid w:val="00E5170A"/>
    <w:rsid w:val="00E519BA"/>
    <w:rsid w:val="00E51AD8"/>
    <w:rsid w:val="00E51CC4"/>
    <w:rsid w:val="00E5209D"/>
    <w:rsid w:val="00E5265D"/>
    <w:rsid w:val="00E52B2D"/>
    <w:rsid w:val="00E53745"/>
    <w:rsid w:val="00E5375B"/>
    <w:rsid w:val="00E53A84"/>
    <w:rsid w:val="00E53E15"/>
    <w:rsid w:val="00E54064"/>
    <w:rsid w:val="00E5484B"/>
    <w:rsid w:val="00E55486"/>
    <w:rsid w:val="00E55F70"/>
    <w:rsid w:val="00E569E2"/>
    <w:rsid w:val="00E57272"/>
    <w:rsid w:val="00E60583"/>
    <w:rsid w:val="00E60856"/>
    <w:rsid w:val="00E609AB"/>
    <w:rsid w:val="00E60A69"/>
    <w:rsid w:val="00E6150A"/>
    <w:rsid w:val="00E630E1"/>
    <w:rsid w:val="00E63977"/>
    <w:rsid w:val="00E64715"/>
    <w:rsid w:val="00E653F8"/>
    <w:rsid w:val="00E66006"/>
    <w:rsid w:val="00E70129"/>
    <w:rsid w:val="00E707AE"/>
    <w:rsid w:val="00E70D84"/>
    <w:rsid w:val="00E70EA5"/>
    <w:rsid w:val="00E716E8"/>
    <w:rsid w:val="00E71F9D"/>
    <w:rsid w:val="00E7217F"/>
    <w:rsid w:val="00E736D4"/>
    <w:rsid w:val="00E74749"/>
    <w:rsid w:val="00E7478A"/>
    <w:rsid w:val="00E76C4F"/>
    <w:rsid w:val="00E775D0"/>
    <w:rsid w:val="00E8132C"/>
    <w:rsid w:val="00E81A22"/>
    <w:rsid w:val="00E82362"/>
    <w:rsid w:val="00E82984"/>
    <w:rsid w:val="00E82C7F"/>
    <w:rsid w:val="00E84798"/>
    <w:rsid w:val="00E84D8B"/>
    <w:rsid w:val="00E84DDB"/>
    <w:rsid w:val="00E85EC6"/>
    <w:rsid w:val="00E904A3"/>
    <w:rsid w:val="00E909E4"/>
    <w:rsid w:val="00E91986"/>
    <w:rsid w:val="00E91C62"/>
    <w:rsid w:val="00E91DA4"/>
    <w:rsid w:val="00E924C9"/>
    <w:rsid w:val="00E939BC"/>
    <w:rsid w:val="00E9463C"/>
    <w:rsid w:val="00E94D26"/>
    <w:rsid w:val="00E95371"/>
    <w:rsid w:val="00E95A4C"/>
    <w:rsid w:val="00E962E2"/>
    <w:rsid w:val="00E96734"/>
    <w:rsid w:val="00E96B7B"/>
    <w:rsid w:val="00E975D5"/>
    <w:rsid w:val="00EA0073"/>
    <w:rsid w:val="00EA0587"/>
    <w:rsid w:val="00EA05DF"/>
    <w:rsid w:val="00EA0DBF"/>
    <w:rsid w:val="00EA0F2A"/>
    <w:rsid w:val="00EA1647"/>
    <w:rsid w:val="00EA29D4"/>
    <w:rsid w:val="00EA2F2C"/>
    <w:rsid w:val="00EA3263"/>
    <w:rsid w:val="00EA448F"/>
    <w:rsid w:val="00EA4495"/>
    <w:rsid w:val="00EA76D8"/>
    <w:rsid w:val="00EB00A9"/>
    <w:rsid w:val="00EB0661"/>
    <w:rsid w:val="00EB0988"/>
    <w:rsid w:val="00EB0C8C"/>
    <w:rsid w:val="00EB117D"/>
    <w:rsid w:val="00EB16E5"/>
    <w:rsid w:val="00EB20AD"/>
    <w:rsid w:val="00EB36FE"/>
    <w:rsid w:val="00EB3D48"/>
    <w:rsid w:val="00EB430D"/>
    <w:rsid w:val="00EB44E1"/>
    <w:rsid w:val="00EB4DE9"/>
    <w:rsid w:val="00EB59E3"/>
    <w:rsid w:val="00EB6590"/>
    <w:rsid w:val="00EB7160"/>
    <w:rsid w:val="00EB7C78"/>
    <w:rsid w:val="00EC0462"/>
    <w:rsid w:val="00EC1343"/>
    <w:rsid w:val="00EC1CFD"/>
    <w:rsid w:val="00EC2979"/>
    <w:rsid w:val="00EC316D"/>
    <w:rsid w:val="00EC3777"/>
    <w:rsid w:val="00EC39B8"/>
    <w:rsid w:val="00EC3E24"/>
    <w:rsid w:val="00EC3F46"/>
    <w:rsid w:val="00EC4683"/>
    <w:rsid w:val="00EC48AA"/>
    <w:rsid w:val="00EC502C"/>
    <w:rsid w:val="00EC68C4"/>
    <w:rsid w:val="00EC6E55"/>
    <w:rsid w:val="00EC750F"/>
    <w:rsid w:val="00ED1B7B"/>
    <w:rsid w:val="00ED2B22"/>
    <w:rsid w:val="00ED4C62"/>
    <w:rsid w:val="00ED557E"/>
    <w:rsid w:val="00ED66D1"/>
    <w:rsid w:val="00ED71BB"/>
    <w:rsid w:val="00ED7509"/>
    <w:rsid w:val="00ED773D"/>
    <w:rsid w:val="00ED7FBC"/>
    <w:rsid w:val="00EE11FF"/>
    <w:rsid w:val="00EE1FB5"/>
    <w:rsid w:val="00EE2EBA"/>
    <w:rsid w:val="00EE3287"/>
    <w:rsid w:val="00EE34F0"/>
    <w:rsid w:val="00EE3585"/>
    <w:rsid w:val="00EE3D57"/>
    <w:rsid w:val="00EE495C"/>
    <w:rsid w:val="00EE4A2C"/>
    <w:rsid w:val="00EE4B9B"/>
    <w:rsid w:val="00EE5475"/>
    <w:rsid w:val="00EE60EF"/>
    <w:rsid w:val="00EE6889"/>
    <w:rsid w:val="00EE69EC"/>
    <w:rsid w:val="00EE6B22"/>
    <w:rsid w:val="00EE6F0E"/>
    <w:rsid w:val="00EE7243"/>
    <w:rsid w:val="00EE72E1"/>
    <w:rsid w:val="00EE781F"/>
    <w:rsid w:val="00EE7AAC"/>
    <w:rsid w:val="00EF0512"/>
    <w:rsid w:val="00EF07A1"/>
    <w:rsid w:val="00EF146D"/>
    <w:rsid w:val="00EF1512"/>
    <w:rsid w:val="00EF18AB"/>
    <w:rsid w:val="00EF2D62"/>
    <w:rsid w:val="00EF33B2"/>
    <w:rsid w:val="00EF374E"/>
    <w:rsid w:val="00EF4CCF"/>
    <w:rsid w:val="00EF5370"/>
    <w:rsid w:val="00EF5D3F"/>
    <w:rsid w:val="00EF62CC"/>
    <w:rsid w:val="00EF7800"/>
    <w:rsid w:val="00F00F6A"/>
    <w:rsid w:val="00F01126"/>
    <w:rsid w:val="00F03B4E"/>
    <w:rsid w:val="00F043B0"/>
    <w:rsid w:val="00F04ECC"/>
    <w:rsid w:val="00F0575C"/>
    <w:rsid w:val="00F063F5"/>
    <w:rsid w:val="00F06E9C"/>
    <w:rsid w:val="00F07582"/>
    <w:rsid w:val="00F07A55"/>
    <w:rsid w:val="00F07A9E"/>
    <w:rsid w:val="00F10854"/>
    <w:rsid w:val="00F11126"/>
    <w:rsid w:val="00F11ECB"/>
    <w:rsid w:val="00F128FB"/>
    <w:rsid w:val="00F13750"/>
    <w:rsid w:val="00F13A13"/>
    <w:rsid w:val="00F1493E"/>
    <w:rsid w:val="00F15174"/>
    <w:rsid w:val="00F16A91"/>
    <w:rsid w:val="00F17295"/>
    <w:rsid w:val="00F17722"/>
    <w:rsid w:val="00F17C7C"/>
    <w:rsid w:val="00F202F9"/>
    <w:rsid w:val="00F215D5"/>
    <w:rsid w:val="00F227AC"/>
    <w:rsid w:val="00F2329D"/>
    <w:rsid w:val="00F2341A"/>
    <w:rsid w:val="00F238FA"/>
    <w:rsid w:val="00F2455E"/>
    <w:rsid w:val="00F24DFC"/>
    <w:rsid w:val="00F24F9B"/>
    <w:rsid w:val="00F2585F"/>
    <w:rsid w:val="00F262E2"/>
    <w:rsid w:val="00F2681A"/>
    <w:rsid w:val="00F26DFD"/>
    <w:rsid w:val="00F27824"/>
    <w:rsid w:val="00F3014C"/>
    <w:rsid w:val="00F30DCA"/>
    <w:rsid w:val="00F3165F"/>
    <w:rsid w:val="00F32E1B"/>
    <w:rsid w:val="00F33C5F"/>
    <w:rsid w:val="00F344C8"/>
    <w:rsid w:val="00F34CAA"/>
    <w:rsid w:val="00F34F2A"/>
    <w:rsid w:val="00F35448"/>
    <w:rsid w:val="00F356A1"/>
    <w:rsid w:val="00F3601A"/>
    <w:rsid w:val="00F376C5"/>
    <w:rsid w:val="00F37E51"/>
    <w:rsid w:val="00F412F7"/>
    <w:rsid w:val="00F41489"/>
    <w:rsid w:val="00F41ED1"/>
    <w:rsid w:val="00F425CF"/>
    <w:rsid w:val="00F42BEA"/>
    <w:rsid w:val="00F451CA"/>
    <w:rsid w:val="00F45FE7"/>
    <w:rsid w:val="00F46774"/>
    <w:rsid w:val="00F50894"/>
    <w:rsid w:val="00F516BB"/>
    <w:rsid w:val="00F51A82"/>
    <w:rsid w:val="00F525E8"/>
    <w:rsid w:val="00F53B8A"/>
    <w:rsid w:val="00F54437"/>
    <w:rsid w:val="00F549A1"/>
    <w:rsid w:val="00F54C2A"/>
    <w:rsid w:val="00F54E07"/>
    <w:rsid w:val="00F5524A"/>
    <w:rsid w:val="00F55301"/>
    <w:rsid w:val="00F55429"/>
    <w:rsid w:val="00F5642F"/>
    <w:rsid w:val="00F564A0"/>
    <w:rsid w:val="00F5724D"/>
    <w:rsid w:val="00F60B6C"/>
    <w:rsid w:val="00F60D04"/>
    <w:rsid w:val="00F615B1"/>
    <w:rsid w:val="00F62344"/>
    <w:rsid w:val="00F6234C"/>
    <w:rsid w:val="00F6286F"/>
    <w:rsid w:val="00F6316E"/>
    <w:rsid w:val="00F632D2"/>
    <w:rsid w:val="00F6391A"/>
    <w:rsid w:val="00F63B60"/>
    <w:rsid w:val="00F63CA7"/>
    <w:rsid w:val="00F64B5C"/>
    <w:rsid w:val="00F64DEA"/>
    <w:rsid w:val="00F65B86"/>
    <w:rsid w:val="00F664AE"/>
    <w:rsid w:val="00F67394"/>
    <w:rsid w:val="00F677EB"/>
    <w:rsid w:val="00F67F47"/>
    <w:rsid w:val="00F71F04"/>
    <w:rsid w:val="00F72287"/>
    <w:rsid w:val="00F725AF"/>
    <w:rsid w:val="00F733F3"/>
    <w:rsid w:val="00F7355A"/>
    <w:rsid w:val="00F74027"/>
    <w:rsid w:val="00F747D1"/>
    <w:rsid w:val="00F74B82"/>
    <w:rsid w:val="00F753DE"/>
    <w:rsid w:val="00F75724"/>
    <w:rsid w:val="00F7609B"/>
    <w:rsid w:val="00F77728"/>
    <w:rsid w:val="00F8087B"/>
    <w:rsid w:val="00F81105"/>
    <w:rsid w:val="00F81641"/>
    <w:rsid w:val="00F818C4"/>
    <w:rsid w:val="00F8198B"/>
    <w:rsid w:val="00F81B62"/>
    <w:rsid w:val="00F82A75"/>
    <w:rsid w:val="00F82A9B"/>
    <w:rsid w:val="00F8414A"/>
    <w:rsid w:val="00F8453F"/>
    <w:rsid w:val="00F846D2"/>
    <w:rsid w:val="00F856FC"/>
    <w:rsid w:val="00F85711"/>
    <w:rsid w:val="00F857F0"/>
    <w:rsid w:val="00F85C64"/>
    <w:rsid w:val="00F85F7C"/>
    <w:rsid w:val="00F864A3"/>
    <w:rsid w:val="00F869B5"/>
    <w:rsid w:val="00F86A82"/>
    <w:rsid w:val="00F8722D"/>
    <w:rsid w:val="00F87DD0"/>
    <w:rsid w:val="00F908F3"/>
    <w:rsid w:val="00F91489"/>
    <w:rsid w:val="00F92745"/>
    <w:rsid w:val="00F92FD1"/>
    <w:rsid w:val="00F9394A"/>
    <w:rsid w:val="00F939CD"/>
    <w:rsid w:val="00F946F2"/>
    <w:rsid w:val="00F94E37"/>
    <w:rsid w:val="00F95A54"/>
    <w:rsid w:val="00F96CD4"/>
    <w:rsid w:val="00F96D64"/>
    <w:rsid w:val="00F96F41"/>
    <w:rsid w:val="00F970D9"/>
    <w:rsid w:val="00FA0B72"/>
    <w:rsid w:val="00FA0E8E"/>
    <w:rsid w:val="00FA11DC"/>
    <w:rsid w:val="00FA36C6"/>
    <w:rsid w:val="00FA38A2"/>
    <w:rsid w:val="00FA38BD"/>
    <w:rsid w:val="00FA417A"/>
    <w:rsid w:val="00FA483A"/>
    <w:rsid w:val="00FA4E57"/>
    <w:rsid w:val="00FA4F5A"/>
    <w:rsid w:val="00FA579C"/>
    <w:rsid w:val="00FA5C59"/>
    <w:rsid w:val="00FA6401"/>
    <w:rsid w:val="00FA6A77"/>
    <w:rsid w:val="00FA6EA6"/>
    <w:rsid w:val="00FA7395"/>
    <w:rsid w:val="00FB040B"/>
    <w:rsid w:val="00FB1559"/>
    <w:rsid w:val="00FB1A75"/>
    <w:rsid w:val="00FB1AA3"/>
    <w:rsid w:val="00FB1F37"/>
    <w:rsid w:val="00FB3039"/>
    <w:rsid w:val="00FB33D2"/>
    <w:rsid w:val="00FB3A04"/>
    <w:rsid w:val="00FB3AB7"/>
    <w:rsid w:val="00FB3EB4"/>
    <w:rsid w:val="00FB405A"/>
    <w:rsid w:val="00FB4060"/>
    <w:rsid w:val="00FB413D"/>
    <w:rsid w:val="00FB4551"/>
    <w:rsid w:val="00FB4F65"/>
    <w:rsid w:val="00FB4F86"/>
    <w:rsid w:val="00FB587C"/>
    <w:rsid w:val="00FB6355"/>
    <w:rsid w:val="00FB6FAD"/>
    <w:rsid w:val="00FB7B45"/>
    <w:rsid w:val="00FB7F71"/>
    <w:rsid w:val="00FC1324"/>
    <w:rsid w:val="00FC163D"/>
    <w:rsid w:val="00FC5949"/>
    <w:rsid w:val="00FC5DFA"/>
    <w:rsid w:val="00FC6337"/>
    <w:rsid w:val="00FC749A"/>
    <w:rsid w:val="00FC7947"/>
    <w:rsid w:val="00FD0696"/>
    <w:rsid w:val="00FD06BC"/>
    <w:rsid w:val="00FD085F"/>
    <w:rsid w:val="00FD0BFD"/>
    <w:rsid w:val="00FD26E2"/>
    <w:rsid w:val="00FD3F1C"/>
    <w:rsid w:val="00FD4059"/>
    <w:rsid w:val="00FD4E69"/>
    <w:rsid w:val="00FD54E8"/>
    <w:rsid w:val="00FD55D6"/>
    <w:rsid w:val="00FD6319"/>
    <w:rsid w:val="00FD6625"/>
    <w:rsid w:val="00FD7308"/>
    <w:rsid w:val="00FE255C"/>
    <w:rsid w:val="00FE2B10"/>
    <w:rsid w:val="00FE2FC2"/>
    <w:rsid w:val="00FE31AA"/>
    <w:rsid w:val="00FE461D"/>
    <w:rsid w:val="00FE4A1D"/>
    <w:rsid w:val="00FE5C06"/>
    <w:rsid w:val="00FE7354"/>
    <w:rsid w:val="00FF0937"/>
    <w:rsid w:val="00FF1A1F"/>
    <w:rsid w:val="00FF206B"/>
    <w:rsid w:val="00FF24AE"/>
    <w:rsid w:val="00FF59E2"/>
    <w:rsid w:val="00FF61F7"/>
    <w:rsid w:val="00FF628D"/>
    <w:rsid w:val="00FF765D"/>
    <w:rsid w:val="010ADD84"/>
    <w:rsid w:val="010C5C5A"/>
    <w:rsid w:val="01127AAC"/>
    <w:rsid w:val="0120CF5C"/>
    <w:rsid w:val="0131EFAF"/>
    <w:rsid w:val="01785941"/>
    <w:rsid w:val="018A0B5A"/>
    <w:rsid w:val="01ADF212"/>
    <w:rsid w:val="01C78156"/>
    <w:rsid w:val="02103B5E"/>
    <w:rsid w:val="021BFD36"/>
    <w:rsid w:val="02680270"/>
    <w:rsid w:val="02770224"/>
    <w:rsid w:val="029312DF"/>
    <w:rsid w:val="02938051"/>
    <w:rsid w:val="02996005"/>
    <w:rsid w:val="02AC4357"/>
    <w:rsid w:val="02D223E8"/>
    <w:rsid w:val="0308D8E4"/>
    <w:rsid w:val="03286826"/>
    <w:rsid w:val="0354B606"/>
    <w:rsid w:val="036619C9"/>
    <w:rsid w:val="0372E486"/>
    <w:rsid w:val="037BA954"/>
    <w:rsid w:val="0386503C"/>
    <w:rsid w:val="03DAD082"/>
    <w:rsid w:val="03DF98C4"/>
    <w:rsid w:val="03E5FB37"/>
    <w:rsid w:val="04112489"/>
    <w:rsid w:val="041C4C7E"/>
    <w:rsid w:val="04218498"/>
    <w:rsid w:val="0422504B"/>
    <w:rsid w:val="0455FB28"/>
    <w:rsid w:val="0462032E"/>
    <w:rsid w:val="046D3FE0"/>
    <w:rsid w:val="0489CAD7"/>
    <w:rsid w:val="04B20136"/>
    <w:rsid w:val="04D90473"/>
    <w:rsid w:val="04D94409"/>
    <w:rsid w:val="0560C673"/>
    <w:rsid w:val="0570E91B"/>
    <w:rsid w:val="058AA56E"/>
    <w:rsid w:val="059E4493"/>
    <w:rsid w:val="05C3F8DF"/>
    <w:rsid w:val="05C62F25"/>
    <w:rsid w:val="0616DADA"/>
    <w:rsid w:val="065D71FE"/>
    <w:rsid w:val="0671A538"/>
    <w:rsid w:val="067C16D2"/>
    <w:rsid w:val="067F90B1"/>
    <w:rsid w:val="068A6891"/>
    <w:rsid w:val="06993A15"/>
    <w:rsid w:val="06A1B764"/>
    <w:rsid w:val="06AC41B7"/>
    <w:rsid w:val="06B751E5"/>
    <w:rsid w:val="06EC7209"/>
    <w:rsid w:val="072873DC"/>
    <w:rsid w:val="0746578C"/>
    <w:rsid w:val="0767B820"/>
    <w:rsid w:val="076F686C"/>
    <w:rsid w:val="07796F18"/>
    <w:rsid w:val="078A75FF"/>
    <w:rsid w:val="07987409"/>
    <w:rsid w:val="0799EAA0"/>
    <w:rsid w:val="07B21759"/>
    <w:rsid w:val="07BEA002"/>
    <w:rsid w:val="07FA25C4"/>
    <w:rsid w:val="07FB69D2"/>
    <w:rsid w:val="08223BF2"/>
    <w:rsid w:val="082931C2"/>
    <w:rsid w:val="083C7D23"/>
    <w:rsid w:val="08448654"/>
    <w:rsid w:val="086CA4A8"/>
    <w:rsid w:val="08827020"/>
    <w:rsid w:val="08C3275F"/>
    <w:rsid w:val="08DF2E7B"/>
    <w:rsid w:val="08ECE07A"/>
    <w:rsid w:val="091A288C"/>
    <w:rsid w:val="09502782"/>
    <w:rsid w:val="0974685F"/>
    <w:rsid w:val="097A0535"/>
    <w:rsid w:val="09829B6C"/>
    <w:rsid w:val="09C17E70"/>
    <w:rsid w:val="09C4641D"/>
    <w:rsid w:val="09FD53E5"/>
    <w:rsid w:val="0A526A06"/>
    <w:rsid w:val="0A616D4C"/>
    <w:rsid w:val="0A621815"/>
    <w:rsid w:val="0A6A405B"/>
    <w:rsid w:val="0A71C471"/>
    <w:rsid w:val="0A7BF453"/>
    <w:rsid w:val="0A9585B2"/>
    <w:rsid w:val="0ABB737C"/>
    <w:rsid w:val="0AEF4CA3"/>
    <w:rsid w:val="0AF4C3E9"/>
    <w:rsid w:val="0AFA8AEB"/>
    <w:rsid w:val="0B073EBF"/>
    <w:rsid w:val="0B2C36B6"/>
    <w:rsid w:val="0B2D3EDE"/>
    <w:rsid w:val="0B583069"/>
    <w:rsid w:val="0B5D3F56"/>
    <w:rsid w:val="0B5FC5C4"/>
    <w:rsid w:val="0B615F0F"/>
    <w:rsid w:val="0B6414A9"/>
    <w:rsid w:val="0B87C8A2"/>
    <w:rsid w:val="0B8D9331"/>
    <w:rsid w:val="0BA43439"/>
    <w:rsid w:val="0BAD6088"/>
    <w:rsid w:val="0BAD6A45"/>
    <w:rsid w:val="0BD1CD61"/>
    <w:rsid w:val="0BD2B3B8"/>
    <w:rsid w:val="0BD4CA15"/>
    <w:rsid w:val="0BDBB3A4"/>
    <w:rsid w:val="0BDBC6DD"/>
    <w:rsid w:val="0C27CB37"/>
    <w:rsid w:val="0C40F68E"/>
    <w:rsid w:val="0C5474A7"/>
    <w:rsid w:val="0C5B32E1"/>
    <w:rsid w:val="0C5D33AB"/>
    <w:rsid w:val="0C74FEC3"/>
    <w:rsid w:val="0CCE15F2"/>
    <w:rsid w:val="0CE141D6"/>
    <w:rsid w:val="0CE56E65"/>
    <w:rsid w:val="0D2B531A"/>
    <w:rsid w:val="0D533795"/>
    <w:rsid w:val="0D5D1BDC"/>
    <w:rsid w:val="0D7AA6B5"/>
    <w:rsid w:val="0D9A6C1F"/>
    <w:rsid w:val="0DC021CC"/>
    <w:rsid w:val="0DE32423"/>
    <w:rsid w:val="0DFE7151"/>
    <w:rsid w:val="0E42FC07"/>
    <w:rsid w:val="0E46928E"/>
    <w:rsid w:val="0E722DFF"/>
    <w:rsid w:val="0E7B7C78"/>
    <w:rsid w:val="0E88D0B8"/>
    <w:rsid w:val="0EA1585A"/>
    <w:rsid w:val="0EB366D8"/>
    <w:rsid w:val="0F04DE4E"/>
    <w:rsid w:val="0F094779"/>
    <w:rsid w:val="0F44DCD7"/>
    <w:rsid w:val="0F5C1B4A"/>
    <w:rsid w:val="0F6DA5EC"/>
    <w:rsid w:val="0F706EF8"/>
    <w:rsid w:val="0F85E89B"/>
    <w:rsid w:val="0F90F334"/>
    <w:rsid w:val="0F91270D"/>
    <w:rsid w:val="0F99D930"/>
    <w:rsid w:val="0FA28179"/>
    <w:rsid w:val="0FAD8E0F"/>
    <w:rsid w:val="0FBED18D"/>
    <w:rsid w:val="0FE0EDF9"/>
    <w:rsid w:val="0FF95DA9"/>
    <w:rsid w:val="10321EB9"/>
    <w:rsid w:val="103B9A27"/>
    <w:rsid w:val="1045F5E7"/>
    <w:rsid w:val="1068C15A"/>
    <w:rsid w:val="108B1F41"/>
    <w:rsid w:val="108EB3DC"/>
    <w:rsid w:val="1093862C"/>
    <w:rsid w:val="10A1241F"/>
    <w:rsid w:val="10A1BCE1"/>
    <w:rsid w:val="10B360F2"/>
    <w:rsid w:val="10F25144"/>
    <w:rsid w:val="110F78FE"/>
    <w:rsid w:val="1118742D"/>
    <w:rsid w:val="111DBE2F"/>
    <w:rsid w:val="11263CAA"/>
    <w:rsid w:val="11B8AAAA"/>
    <w:rsid w:val="11BD0D41"/>
    <w:rsid w:val="11CCC824"/>
    <w:rsid w:val="11D85FB7"/>
    <w:rsid w:val="11F241CC"/>
    <w:rsid w:val="12321359"/>
    <w:rsid w:val="1235BCAA"/>
    <w:rsid w:val="125C1270"/>
    <w:rsid w:val="126D0A0A"/>
    <w:rsid w:val="1281D0E6"/>
    <w:rsid w:val="12AE6EDE"/>
    <w:rsid w:val="12CD3059"/>
    <w:rsid w:val="12DB4084"/>
    <w:rsid w:val="12F07860"/>
    <w:rsid w:val="1383E613"/>
    <w:rsid w:val="139661DB"/>
    <w:rsid w:val="13DF471F"/>
    <w:rsid w:val="13FE3841"/>
    <w:rsid w:val="1400D5BB"/>
    <w:rsid w:val="141014B9"/>
    <w:rsid w:val="1416E742"/>
    <w:rsid w:val="1445ED85"/>
    <w:rsid w:val="144F4373"/>
    <w:rsid w:val="146A8636"/>
    <w:rsid w:val="1498FC3D"/>
    <w:rsid w:val="14BA969E"/>
    <w:rsid w:val="14BD2351"/>
    <w:rsid w:val="14D06C5C"/>
    <w:rsid w:val="14D468B2"/>
    <w:rsid w:val="15150482"/>
    <w:rsid w:val="1529409D"/>
    <w:rsid w:val="153F44A3"/>
    <w:rsid w:val="158789A6"/>
    <w:rsid w:val="1598336A"/>
    <w:rsid w:val="15AFA405"/>
    <w:rsid w:val="15E7A58C"/>
    <w:rsid w:val="15FC14FC"/>
    <w:rsid w:val="160CD3CA"/>
    <w:rsid w:val="16304A88"/>
    <w:rsid w:val="1642307A"/>
    <w:rsid w:val="1679A063"/>
    <w:rsid w:val="16ADF9B6"/>
    <w:rsid w:val="16BF4335"/>
    <w:rsid w:val="16FA8D51"/>
    <w:rsid w:val="17001243"/>
    <w:rsid w:val="1706C71B"/>
    <w:rsid w:val="1721D09D"/>
    <w:rsid w:val="174201FD"/>
    <w:rsid w:val="1746F8EA"/>
    <w:rsid w:val="174CAFE8"/>
    <w:rsid w:val="17689458"/>
    <w:rsid w:val="176D5024"/>
    <w:rsid w:val="177A4025"/>
    <w:rsid w:val="17852570"/>
    <w:rsid w:val="178FB3D3"/>
    <w:rsid w:val="17D317EF"/>
    <w:rsid w:val="17DFE4B8"/>
    <w:rsid w:val="18281D0B"/>
    <w:rsid w:val="183717C0"/>
    <w:rsid w:val="183DBB1D"/>
    <w:rsid w:val="18429240"/>
    <w:rsid w:val="185853E3"/>
    <w:rsid w:val="1878ADD5"/>
    <w:rsid w:val="18843874"/>
    <w:rsid w:val="189F873A"/>
    <w:rsid w:val="18B88034"/>
    <w:rsid w:val="18D445EB"/>
    <w:rsid w:val="18EE2155"/>
    <w:rsid w:val="19039000"/>
    <w:rsid w:val="19189189"/>
    <w:rsid w:val="191A2E4D"/>
    <w:rsid w:val="19250F1B"/>
    <w:rsid w:val="193B68B0"/>
    <w:rsid w:val="194396DB"/>
    <w:rsid w:val="195DDF7C"/>
    <w:rsid w:val="1972CDB3"/>
    <w:rsid w:val="197FD9AB"/>
    <w:rsid w:val="1981A20B"/>
    <w:rsid w:val="19E5295E"/>
    <w:rsid w:val="1A19B98B"/>
    <w:rsid w:val="1A1C2D03"/>
    <w:rsid w:val="1AA832B1"/>
    <w:rsid w:val="1ACD8761"/>
    <w:rsid w:val="1B362AE6"/>
    <w:rsid w:val="1B88C4E8"/>
    <w:rsid w:val="1BC54CB9"/>
    <w:rsid w:val="1BCDC1C2"/>
    <w:rsid w:val="1BCF1811"/>
    <w:rsid w:val="1BD965A0"/>
    <w:rsid w:val="1BDAF024"/>
    <w:rsid w:val="1BE3C5EF"/>
    <w:rsid w:val="1C49C45D"/>
    <w:rsid w:val="1C68F9CD"/>
    <w:rsid w:val="1C81AE17"/>
    <w:rsid w:val="1C9DC0E4"/>
    <w:rsid w:val="1CA68CE3"/>
    <w:rsid w:val="1CA9ECB6"/>
    <w:rsid w:val="1CC7DB99"/>
    <w:rsid w:val="1CCACDBF"/>
    <w:rsid w:val="1D07E9A5"/>
    <w:rsid w:val="1D1275C5"/>
    <w:rsid w:val="1DA72EE2"/>
    <w:rsid w:val="1DC97367"/>
    <w:rsid w:val="1DD690C9"/>
    <w:rsid w:val="1DEA2350"/>
    <w:rsid w:val="1DFF9E4A"/>
    <w:rsid w:val="1E41E05A"/>
    <w:rsid w:val="1E6B734B"/>
    <w:rsid w:val="1E81D9E1"/>
    <w:rsid w:val="1EAC836B"/>
    <w:rsid w:val="1ECB0ABC"/>
    <w:rsid w:val="1F0832A8"/>
    <w:rsid w:val="1F353FC8"/>
    <w:rsid w:val="1F63D758"/>
    <w:rsid w:val="1F984264"/>
    <w:rsid w:val="1F9B1C19"/>
    <w:rsid w:val="1FB90C8B"/>
    <w:rsid w:val="1FC7121C"/>
    <w:rsid w:val="1FC7662F"/>
    <w:rsid w:val="1FCA8478"/>
    <w:rsid w:val="1FD5F06D"/>
    <w:rsid w:val="1FF28E3C"/>
    <w:rsid w:val="2007E32C"/>
    <w:rsid w:val="200D42F4"/>
    <w:rsid w:val="202FA7A6"/>
    <w:rsid w:val="20358F39"/>
    <w:rsid w:val="205A1128"/>
    <w:rsid w:val="206AD563"/>
    <w:rsid w:val="20A26A1F"/>
    <w:rsid w:val="20A7B40F"/>
    <w:rsid w:val="20A8882B"/>
    <w:rsid w:val="20BA4E05"/>
    <w:rsid w:val="20BEB613"/>
    <w:rsid w:val="2121932C"/>
    <w:rsid w:val="219A0BE5"/>
    <w:rsid w:val="21C0E02E"/>
    <w:rsid w:val="21E24E67"/>
    <w:rsid w:val="21E3BA9E"/>
    <w:rsid w:val="21FC7B93"/>
    <w:rsid w:val="222C62B3"/>
    <w:rsid w:val="2230AB77"/>
    <w:rsid w:val="22328547"/>
    <w:rsid w:val="223C94B3"/>
    <w:rsid w:val="22485190"/>
    <w:rsid w:val="226CB968"/>
    <w:rsid w:val="228A57BE"/>
    <w:rsid w:val="2292A46B"/>
    <w:rsid w:val="22B7D02B"/>
    <w:rsid w:val="22E171E6"/>
    <w:rsid w:val="231FE50F"/>
    <w:rsid w:val="233775C6"/>
    <w:rsid w:val="233EBC11"/>
    <w:rsid w:val="23521524"/>
    <w:rsid w:val="23A1AF4F"/>
    <w:rsid w:val="23B94578"/>
    <w:rsid w:val="23D9E30E"/>
    <w:rsid w:val="240F7017"/>
    <w:rsid w:val="24105E65"/>
    <w:rsid w:val="24231E69"/>
    <w:rsid w:val="246DE2B2"/>
    <w:rsid w:val="246FA76E"/>
    <w:rsid w:val="24880F8A"/>
    <w:rsid w:val="24D08C5E"/>
    <w:rsid w:val="24E752A5"/>
    <w:rsid w:val="24F0682B"/>
    <w:rsid w:val="25226729"/>
    <w:rsid w:val="2528E4E5"/>
    <w:rsid w:val="25303341"/>
    <w:rsid w:val="25676792"/>
    <w:rsid w:val="257AC187"/>
    <w:rsid w:val="257B554F"/>
    <w:rsid w:val="25B74DAB"/>
    <w:rsid w:val="25CCB576"/>
    <w:rsid w:val="25D833A3"/>
    <w:rsid w:val="25D9BFA9"/>
    <w:rsid w:val="25F27EEC"/>
    <w:rsid w:val="263CF18B"/>
    <w:rsid w:val="26538B82"/>
    <w:rsid w:val="265D5F90"/>
    <w:rsid w:val="266B49F5"/>
    <w:rsid w:val="26808E14"/>
    <w:rsid w:val="2695D2D5"/>
    <w:rsid w:val="269CE600"/>
    <w:rsid w:val="26A2B349"/>
    <w:rsid w:val="26AF62E3"/>
    <w:rsid w:val="26BF7725"/>
    <w:rsid w:val="26FCF632"/>
    <w:rsid w:val="2714945D"/>
    <w:rsid w:val="276D457D"/>
    <w:rsid w:val="2774778F"/>
    <w:rsid w:val="27790E05"/>
    <w:rsid w:val="27DDC266"/>
    <w:rsid w:val="27F85C93"/>
    <w:rsid w:val="280C98E5"/>
    <w:rsid w:val="2827E366"/>
    <w:rsid w:val="282A12B3"/>
    <w:rsid w:val="282C0978"/>
    <w:rsid w:val="284A430D"/>
    <w:rsid w:val="2852FD43"/>
    <w:rsid w:val="28681F70"/>
    <w:rsid w:val="28826A72"/>
    <w:rsid w:val="2883F3F6"/>
    <w:rsid w:val="28BBAC12"/>
    <w:rsid w:val="28BDBBD2"/>
    <w:rsid w:val="28DA0AAE"/>
    <w:rsid w:val="291C86EA"/>
    <w:rsid w:val="2939CC4C"/>
    <w:rsid w:val="29412924"/>
    <w:rsid w:val="298EC0B3"/>
    <w:rsid w:val="29B182BD"/>
    <w:rsid w:val="29D06447"/>
    <w:rsid w:val="29DB9F98"/>
    <w:rsid w:val="29DF42BC"/>
    <w:rsid w:val="29FE200F"/>
    <w:rsid w:val="2A08935F"/>
    <w:rsid w:val="2A0F7BFC"/>
    <w:rsid w:val="2A4D019C"/>
    <w:rsid w:val="2A6B009C"/>
    <w:rsid w:val="2A8AE47A"/>
    <w:rsid w:val="2AAB95BF"/>
    <w:rsid w:val="2AD51EEE"/>
    <w:rsid w:val="2B238C18"/>
    <w:rsid w:val="2B55081A"/>
    <w:rsid w:val="2B80D0EB"/>
    <w:rsid w:val="2BA0002D"/>
    <w:rsid w:val="2BE6CB5B"/>
    <w:rsid w:val="2C557EE5"/>
    <w:rsid w:val="2C609212"/>
    <w:rsid w:val="2C93DB03"/>
    <w:rsid w:val="2C9AE7A6"/>
    <w:rsid w:val="2C9F4911"/>
    <w:rsid w:val="2CA6A30C"/>
    <w:rsid w:val="2CC29593"/>
    <w:rsid w:val="2CDBEA0B"/>
    <w:rsid w:val="2CE1B324"/>
    <w:rsid w:val="2CF591F9"/>
    <w:rsid w:val="2D007EBC"/>
    <w:rsid w:val="2D235953"/>
    <w:rsid w:val="2D453C49"/>
    <w:rsid w:val="2D49B5CF"/>
    <w:rsid w:val="2D729BF7"/>
    <w:rsid w:val="2DA789B0"/>
    <w:rsid w:val="2DC16F80"/>
    <w:rsid w:val="2DCF7C94"/>
    <w:rsid w:val="2DDACFE9"/>
    <w:rsid w:val="2DF1E418"/>
    <w:rsid w:val="2E4E18FB"/>
    <w:rsid w:val="2E58BE0F"/>
    <w:rsid w:val="2E79F0FB"/>
    <w:rsid w:val="2E96D639"/>
    <w:rsid w:val="2EA61274"/>
    <w:rsid w:val="2ED2189F"/>
    <w:rsid w:val="2ED9A785"/>
    <w:rsid w:val="2EE84B72"/>
    <w:rsid w:val="2F3D86F9"/>
    <w:rsid w:val="2F7E6209"/>
    <w:rsid w:val="2FAA7B77"/>
    <w:rsid w:val="2FB3E86A"/>
    <w:rsid w:val="2FDB1F2A"/>
    <w:rsid w:val="2FE69EF7"/>
    <w:rsid w:val="2FF22EC6"/>
    <w:rsid w:val="303A7A40"/>
    <w:rsid w:val="305A14BF"/>
    <w:rsid w:val="3068A21E"/>
    <w:rsid w:val="30B34530"/>
    <w:rsid w:val="30FCEEBB"/>
    <w:rsid w:val="31396EC0"/>
    <w:rsid w:val="31AA5CE0"/>
    <w:rsid w:val="31AEAB01"/>
    <w:rsid w:val="31B1397D"/>
    <w:rsid w:val="31C7E111"/>
    <w:rsid w:val="31CA74D5"/>
    <w:rsid w:val="3211AB1B"/>
    <w:rsid w:val="322389E0"/>
    <w:rsid w:val="322D9B13"/>
    <w:rsid w:val="3254E4D8"/>
    <w:rsid w:val="325A11AC"/>
    <w:rsid w:val="327AEA7F"/>
    <w:rsid w:val="3292B041"/>
    <w:rsid w:val="32D917D2"/>
    <w:rsid w:val="3334D8F6"/>
    <w:rsid w:val="3362A279"/>
    <w:rsid w:val="3364A0A8"/>
    <w:rsid w:val="339D865B"/>
    <w:rsid w:val="33A1ACB8"/>
    <w:rsid w:val="33B26474"/>
    <w:rsid w:val="33FBFBD8"/>
    <w:rsid w:val="340D0567"/>
    <w:rsid w:val="34123036"/>
    <w:rsid w:val="342FD58F"/>
    <w:rsid w:val="3439BA93"/>
    <w:rsid w:val="343F3882"/>
    <w:rsid w:val="34530DC5"/>
    <w:rsid w:val="34756648"/>
    <w:rsid w:val="347804C1"/>
    <w:rsid w:val="34AB152F"/>
    <w:rsid w:val="34D3CAFF"/>
    <w:rsid w:val="34D6EDAF"/>
    <w:rsid w:val="34EADAF5"/>
    <w:rsid w:val="34FEEC4E"/>
    <w:rsid w:val="35067845"/>
    <w:rsid w:val="35432C07"/>
    <w:rsid w:val="35444E41"/>
    <w:rsid w:val="35477236"/>
    <w:rsid w:val="354C0617"/>
    <w:rsid w:val="3554F945"/>
    <w:rsid w:val="35885809"/>
    <w:rsid w:val="358BA966"/>
    <w:rsid w:val="35CD0395"/>
    <w:rsid w:val="35F1849E"/>
    <w:rsid w:val="36360D12"/>
    <w:rsid w:val="3642CEA9"/>
    <w:rsid w:val="364DBA77"/>
    <w:rsid w:val="3681A7B2"/>
    <w:rsid w:val="36AC5083"/>
    <w:rsid w:val="36CA1599"/>
    <w:rsid w:val="36F71896"/>
    <w:rsid w:val="373131AB"/>
    <w:rsid w:val="3758FD5C"/>
    <w:rsid w:val="379CECE5"/>
    <w:rsid w:val="37B16A3C"/>
    <w:rsid w:val="37C513E6"/>
    <w:rsid w:val="381C631B"/>
    <w:rsid w:val="38617E53"/>
    <w:rsid w:val="3874AEBC"/>
    <w:rsid w:val="387D66E0"/>
    <w:rsid w:val="387EB10F"/>
    <w:rsid w:val="388765CF"/>
    <w:rsid w:val="38A2A136"/>
    <w:rsid w:val="38A514BB"/>
    <w:rsid w:val="38A73128"/>
    <w:rsid w:val="38AE6386"/>
    <w:rsid w:val="38E16EE2"/>
    <w:rsid w:val="38F71A62"/>
    <w:rsid w:val="394F8DEF"/>
    <w:rsid w:val="39605CDE"/>
    <w:rsid w:val="3965575C"/>
    <w:rsid w:val="3979860E"/>
    <w:rsid w:val="39A138F8"/>
    <w:rsid w:val="39F3EC36"/>
    <w:rsid w:val="3A0043EE"/>
    <w:rsid w:val="3A133989"/>
    <w:rsid w:val="3A1D99FB"/>
    <w:rsid w:val="3A77E1C3"/>
    <w:rsid w:val="3A89D82A"/>
    <w:rsid w:val="3A9FBD7A"/>
    <w:rsid w:val="3AAF5363"/>
    <w:rsid w:val="3ACE8EBC"/>
    <w:rsid w:val="3AE0F2EF"/>
    <w:rsid w:val="3B2A60CA"/>
    <w:rsid w:val="3B34767D"/>
    <w:rsid w:val="3B40E248"/>
    <w:rsid w:val="3B4A794E"/>
    <w:rsid w:val="3B8D4598"/>
    <w:rsid w:val="3B90BDB7"/>
    <w:rsid w:val="3BDB80B3"/>
    <w:rsid w:val="3BFE8BA5"/>
    <w:rsid w:val="3C0DD2F1"/>
    <w:rsid w:val="3C139C4C"/>
    <w:rsid w:val="3C28228E"/>
    <w:rsid w:val="3C2D2D5A"/>
    <w:rsid w:val="3C36EE75"/>
    <w:rsid w:val="3C50B7C5"/>
    <w:rsid w:val="3C5D61B0"/>
    <w:rsid w:val="3C7E266B"/>
    <w:rsid w:val="3C8A3314"/>
    <w:rsid w:val="3CA4E12E"/>
    <w:rsid w:val="3CB0CDB7"/>
    <w:rsid w:val="3CCB7195"/>
    <w:rsid w:val="3CCBD284"/>
    <w:rsid w:val="3CD921A2"/>
    <w:rsid w:val="3CDF7E21"/>
    <w:rsid w:val="3CEC5218"/>
    <w:rsid w:val="3D462F6F"/>
    <w:rsid w:val="3D7F125A"/>
    <w:rsid w:val="3D92F98D"/>
    <w:rsid w:val="3D9740E4"/>
    <w:rsid w:val="3D9AB318"/>
    <w:rsid w:val="3D9B8155"/>
    <w:rsid w:val="3DA05159"/>
    <w:rsid w:val="3DB22645"/>
    <w:rsid w:val="3DC6E71A"/>
    <w:rsid w:val="3DEBB2DB"/>
    <w:rsid w:val="3DF92F7B"/>
    <w:rsid w:val="3E2539E7"/>
    <w:rsid w:val="3E2D30DF"/>
    <w:rsid w:val="3E621B64"/>
    <w:rsid w:val="3E6ED141"/>
    <w:rsid w:val="3E6EF709"/>
    <w:rsid w:val="3E7051DA"/>
    <w:rsid w:val="3EC2117F"/>
    <w:rsid w:val="3F25A626"/>
    <w:rsid w:val="3F2ECDFF"/>
    <w:rsid w:val="3F354834"/>
    <w:rsid w:val="3F96773D"/>
    <w:rsid w:val="3F97ADC7"/>
    <w:rsid w:val="3FC55DAF"/>
    <w:rsid w:val="3FD88ADC"/>
    <w:rsid w:val="3FF06EF5"/>
    <w:rsid w:val="3FF84D85"/>
    <w:rsid w:val="403417D4"/>
    <w:rsid w:val="403E6756"/>
    <w:rsid w:val="405225E7"/>
    <w:rsid w:val="4067459E"/>
    <w:rsid w:val="4076C758"/>
    <w:rsid w:val="407E362C"/>
    <w:rsid w:val="40823895"/>
    <w:rsid w:val="40851E1C"/>
    <w:rsid w:val="40C761C4"/>
    <w:rsid w:val="40CE5118"/>
    <w:rsid w:val="40D171E9"/>
    <w:rsid w:val="40D1811A"/>
    <w:rsid w:val="40D89E2B"/>
    <w:rsid w:val="40D9E82B"/>
    <w:rsid w:val="40DCB91A"/>
    <w:rsid w:val="40E099B9"/>
    <w:rsid w:val="40E133B7"/>
    <w:rsid w:val="40FC7F67"/>
    <w:rsid w:val="4114FDFB"/>
    <w:rsid w:val="412E862E"/>
    <w:rsid w:val="4154795B"/>
    <w:rsid w:val="41632C40"/>
    <w:rsid w:val="41863B0B"/>
    <w:rsid w:val="419DE268"/>
    <w:rsid w:val="41B1E134"/>
    <w:rsid w:val="41FFD4D5"/>
    <w:rsid w:val="420F1D2C"/>
    <w:rsid w:val="421C202E"/>
    <w:rsid w:val="42215316"/>
    <w:rsid w:val="424BDE38"/>
    <w:rsid w:val="426717AD"/>
    <w:rsid w:val="42DA2125"/>
    <w:rsid w:val="4302AC14"/>
    <w:rsid w:val="4322ED57"/>
    <w:rsid w:val="43275475"/>
    <w:rsid w:val="4354D6DE"/>
    <w:rsid w:val="435A0680"/>
    <w:rsid w:val="43602327"/>
    <w:rsid w:val="43837259"/>
    <w:rsid w:val="438D479B"/>
    <w:rsid w:val="43A28AB8"/>
    <w:rsid w:val="4400CECB"/>
    <w:rsid w:val="445C1C49"/>
    <w:rsid w:val="445CFB5A"/>
    <w:rsid w:val="44679AB0"/>
    <w:rsid w:val="44719D42"/>
    <w:rsid w:val="448AE9A3"/>
    <w:rsid w:val="44B389D9"/>
    <w:rsid w:val="44B590EC"/>
    <w:rsid w:val="44B7570D"/>
    <w:rsid w:val="44E03823"/>
    <w:rsid w:val="450057F7"/>
    <w:rsid w:val="4514AFEB"/>
    <w:rsid w:val="4515CF01"/>
    <w:rsid w:val="4518D354"/>
    <w:rsid w:val="451D4770"/>
    <w:rsid w:val="4522AF07"/>
    <w:rsid w:val="4538A183"/>
    <w:rsid w:val="453A8C93"/>
    <w:rsid w:val="4557307E"/>
    <w:rsid w:val="4564BCFE"/>
    <w:rsid w:val="457F17D0"/>
    <w:rsid w:val="458BED92"/>
    <w:rsid w:val="459BD147"/>
    <w:rsid w:val="45C3AE4D"/>
    <w:rsid w:val="45D06B89"/>
    <w:rsid w:val="45DD61A4"/>
    <w:rsid w:val="46092C6F"/>
    <w:rsid w:val="46139E2B"/>
    <w:rsid w:val="4613A0D0"/>
    <w:rsid w:val="46305B2E"/>
    <w:rsid w:val="463917C8"/>
    <w:rsid w:val="4652824D"/>
    <w:rsid w:val="46619D63"/>
    <w:rsid w:val="4679E1DA"/>
    <w:rsid w:val="468908DC"/>
    <w:rsid w:val="46977FC1"/>
    <w:rsid w:val="46A65974"/>
    <w:rsid w:val="46BEE2AE"/>
    <w:rsid w:val="46BF3BF1"/>
    <w:rsid w:val="46E320E2"/>
    <w:rsid w:val="47252997"/>
    <w:rsid w:val="477912BA"/>
    <w:rsid w:val="47A0489A"/>
    <w:rsid w:val="47A2B815"/>
    <w:rsid w:val="47A84B83"/>
    <w:rsid w:val="47A8536D"/>
    <w:rsid w:val="47C28C04"/>
    <w:rsid w:val="47C29AEF"/>
    <w:rsid w:val="47EE9032"/>
    <w:rsid w:val="4801EC5A"/>
    <w:rsid w:val="482687FF"/>
    <w:rsid w:val="482A2FFD"/>
    <w:rsid w:val="482EEAD1"/>
    <w:rsid w:val="487D98CC"/>
    <w:rsid w:val="48B38898"/>
    <w:rsid w:val="48C66A26"/>
    <w:rsid w:val="48F0A506"/>
    <w:rsid w:val="48F780BC"/>
    <w:rsid w:val="49053A67"/>
    <w:rsid w:val="4920AD6C"/>
    <w:rsid w:val="4921D03E"/>
    <w:rsid w:val="4970236F"/>
    <w:rsid w:val="49780722"/>
    <w:rsid w:val="498969AB"/>
    <w:rsid w:val="499C325C"/>
    <w:rsid w:val="499EA0DA"/>
    <w:rsid w:val="499F86F3"/>
    <w:rsid w:val="49A051D9"/>
    <w:rsid w:val="49DE838C"/>
    <w:rsid w:val="49DF7624"/>
    <w:rsid w:val="4A10A9F0"/>
    <w:rsid w:val="4A11805D"/>
    <w:rsid w:val="4A262D66"/>
    <w:rsid w:val="4AA5EDBF"/>
    <w:rsid w:val="4AA87EAC"/>
    <w:rsid w:val="4AAF0492"/>
    <w:rsid w:val="4ADBB751"/>
    <w:rsid w:val="4B14F13A"/>
    <w:rsid w:val="4B26EEEC"/>
    <w:rsid w:val="4B2FC663"/>
    <w:rsid w:val="4B67DDD8"/>
    <w:rsid w:val="4B801913"/>
    <w:rsid w:val="4B8FDFB3"/>
    <w:rsid w:val="4BACD855"/>
    <w:rsid w:val="4BB30133"/>
    <w:rsid w:val="4BBFBBC0"/>
    <w:rsid w:val="4BD7D570"/>
    <w:rsid w:val="4C07FF50"/>
    <w:rsid w:val="4C1611CB"/>
    <w:rsid w:val="4C18692F"/>
    <w:rsid w:val="4C2A743A"/>
    <w:rsid w:val="4C491DD6"/>
    <w:rsid w:val="4C6A107A"/>
    <w:rsid w:val="4C6A4CAA"/>
    <w:rsid w:val="4C815FE2"/>
    <w:rsid w:val="4D27CF26"/>
    <w:rsid w:val="4D4A4A08"/>
    <w:rsid w:val="4D7D7386"/>
    <w:rsid w:val="4DA56B07"/>
    <w:rsid w:val="4DAFA125"/>
    <w:rsid w:val="4DCFC103"/>
    <w:rsid w:val="4DD09047"/>
    <w:rsid w:val="4DDF4B92"/>
    <w:rsid w:val="4DEBC9AF"/>
    <w:rsid w:val="4DFEB47E"/>
    <w:rsid w:val="4E038922"/>
    <w:rsid w:val="4E3BF7E3"/>
    <w:rsid w:val="4E571752"/>
    <w:rsid w:val="4E66C49E"/>
    <w:rsid w:val="4E7C90A4"/>
    <w:rsid w:val="4EB9A1A2"/>
    <w:rsid w:val="4EC1CFA2"/>
    <w:rsid w:val="4ED1CCAF"/>
    <w:rsid w:val="4EE91661"/>
    <w:rsid w:val="4F011577"/>
    <w:rsid w:val="4F2979D7"/>
    <w:rsid w:val="4F77DFE3"/>
    <w:rsid w:val="4F96DB88"/>
    <w:rsid w:val="4FA31128"/>
    <w:rsid w:val="4FB24871"/>
    <w:rsid w:val="4FB3C20B"/>
    <w:rsid w:val="4FD87BF7"/>
    <w:rsid w:val="4FE5AF10"/>
    <w:rsid w:val="4FEDABCB"/>
    <w:rsid w:val="4FFBC370"/>
    <w:rsid w:val="50011236"/>
    <w:rsid w:val="500F3998"/>
    <w:rsid w:val="5012A6EC"/>
    <w:rsid w:val="501E2721"/>
    <w:rsid w:val="5024D49C"/>
    <w:rsid w:val="504216A1"/>
    <w:rsid w:val="504462B2"/>
    <w:rsid w:val="5086A52C"/>
    <w:rsid w:val="508A3D6D"/>
    <w:rsid w:val="508C6DCC"/>
    <w:rsid w:val="5097C7E8"/>
    <w:rsid w:val="50AFCDDA"/>
    <w:rsid w:val="50D79EF0"/>
    <w:rsid w:val="50F92617"/>
    <w:rsid w:val="5123B655"/>
    <w:rsid w:val="51427ABD"/>
    <w:rsid w:val="51BAC0F9"/>
    <w:rsid w:val="520CFF49"/>
    <w:rsid w:val="527ACB46"/>
    <w:rsid w:val="5284D85F"/>
    <w:rsid w:val="52A51802"/>
    <w:rsid w:val="52C0E0EA"/>
    <w:rsid w:val="52E82C19"/>
    <w:rsid w:val="52FC958C"/>
    <w:rsid w:val="530E0971"/>
    <w:rsid w:val="533CD210"/>
    <w:rsid w:val="534C0CD9"/>
    <w:rsid w:val="53888800"/>
    <w:rsid w:val="53DF1CEF"/>
    <w:rsid w:val="53FDCCC2"/>
    <w:rsid w:val="54042694"/>
    <w:rsid w:val="54061C2E"/>
    <w:rsid w:val="5406A8C8"/>
    <w:rsid w:val="5417EA71"/>
    <w:rsid w:val="5420314B"/>
    <w:rsid w:val="5427004E"/>
    <w:rsid w:val="543431DA"/>
    <w:rsid w:val="544A6F88"/>
    <w:rsid w:val="5457DC90"/>
    <w:rsid w:val="54654DF0"/>
    <w:rsid w:val="546DDE9A"/>
    <w:rsid w:val="548B6D5E"/>
    <w:rsid w:val="54A12BB0"/>
    <w:rsid w:val="54A3B240"/>
    <w:rsid w:val="54A9BBF0"/>
    <w:rsid w:val="54AEF4E3"/>
    <w:rsid w:val="550E8065"/>
    <w:rsid w:val="553E7FB1"/>
    <w:rsid w:val="554098D5"/>
    <w:rsid w:val="554CF0D6"/>
    <w:rsid w:val="5585D3F5"/>
    <w:rsid w:val="558C8071"/>
    <w:rsid w:val="55B190FF"/>
    <w:rsid w:val="55C0862F"/>
    <w:rsid w:val="55D12918"/>
    <w:rsid w:val="55D2A86D"/>
    <w:rsid w:val="56249E00"/>
    <w:rsid w:val="562C760E"/>
    <w:rsid w:val="5642C4A5"/>
    <w:rsid w:val="56639F51"/>
    <w:rsid w:val="56CD2503"/>
    <w:rsid w:val="571AEBBA"/>
    <w:rsid w:val="573F0406"/>
    <w:rsid w:val="574A5C21"/>
    <w:rsid w:val="576D868D"/>
    <w:rsid w:val="576E9D3E"/>
    <w:rsid w:val="57791D4B"/>
    <w:rsid w:val="5784398A"/>
    <w:rsid w:val="578765F5"/>
    <w:rsid w:val="57A16DC7"/>
    <w:rsid w:val="57B9F702"/>
    <w:rsid w:val="57E37BED"/>
    <w:rsid w:val="57EFBFDE"/>
    <w:rsid w:val="58174D33"/>
    <w:rsid w:val="584EC8D1"/>
    <w:rsid w:val="58547913"/>
    <w:rsid w:val="587E1C84"/>
    <w:rsid w:val="58902C58"/>
    <w:rsid w:val="589C72AB"/>
    <w:rsid w:val="58CDFCED"/>
    <w:rsid w:val="58E3F5A8"/>
    <w:rsid w:val="59227277"/>
    <w:rsid w:val="595B695E"/>
    <w:rsid w:val="59A35675"/>
    <w:rsid w:val="59B3F181"/>
    <w:rsid w:val="59BD8177"/>
    <w:rsid w:val="59CBC1DB"/>
    <w:rsid w:val="59D19F4F"/>
    <w:rsid w:val="59E3C499"/>
    <w:rsid w:val="59E5DA7A"/>
    <w:rsid w:val="59FADDD8"/>
    <w:rsid w:val="5A28261B"/>
    <w:rsid w:val="5A3E0C18"/>
    <w:rsid w:val="5A628594"/>
    <w:rsid w:val="5ACBEDC2"/>
    <w:rsid w:val="5ACDCC21"/>
    <w:rsid w:val="5AF19340"/>
    <w:rsid w:val="5B0936DB"/>
    <w:rsid w:val="5B0B341C"/>
    <w:rsid w:val="5B2CCB0E"/>
    <w:rsid w:val="5B880DE7"/>
    <w:rsid w:val="5BDE641A"/>
    <w:rsid w:val="5BE592AD"/>
    <w:rsid w:val="5BED9042"/>
    <w:rsid w:val="5BFDD458"/>
    <w:rsid w:val="5C183E50"/>
    <w:rsid w:val="5C1E27A8"/>
    <w:rsid w:val="5C256C96"/>
    <w:rsid w:val="5C274868"/>
    <w:rsid w:val="5C7E3323"/>
    <w:rsid w:val="5C9509BE"/>
    <w:rsid w:val="5CACD526"/>
    <w:rsid w:val="5CB2CAFA"/>
    <w:rsid w:val="5CC3485A"/>
    <w:rsid w:val="5CE5F4BC"/>
    <w:rsid w:val="5D2F97B1"/>
    <w:rsid w:val="5D43EB32"/>
    <w:rsid w:val="5D54FFAF"/>
    <w:rsid w:val="5D5FCE3F"/>
    <w:rsid w:val="5D620435"/>
    <w:rsid w:val="5D8A17CE"/>
    <w:rsid w:val="5D957F91"/>
    <w:rsid w:val="5D991228"/>
    <w:rsid w:val="5DA65E88"/>
    <w:rsid w:val="5DD5E989"/>
    <w:rsid w:val="5DDE6F9D"/>
    <w:rsid w:val="5DEA61D6"/>
    <w:rsid w:val="5E036EF4"/>
    <w:rsid w:val="5E303544"/>
    <w:rsid w:val="5E5D71D9"/>
    <w:rsid w:val="5E64D3D8"/>
    <w:rsid w:val="5ECB33F1"/>
    <w:rsid w:val="5EF0ACC6"/>
    <w:rsid w:val="5F07F47C"/>
    <w:rsid w:val="5F2BBB94"/>
    <w:rsid w:val="5F37A314"/>
    <w:rsid w:val="5F90013E"/>
    <w:rsid w:val="5FC78BCF"/>
    <w:rsid w:val="5FD93DB4"/>
    <w:rsid w:val="60004A14"/>
    <w:rsid w:val="600CADB0"/>
    <w:rsid w:val="600F20A1"/>
    <w:rsid w:val="6035C88A"/>
    <w:rsid w:val="6041C006"/>
    <w:rsid w:val="60480EE7"/>
    <w:rsid w:val="60892E12"/>
    <w:rsid w:val="609450E5"/>
    <w:rsid w:val="610AC16B"/>
    <w:rsid w:val="610DC5D5"/>
    <w:rsid w:val="612251EA"/>
    <w:rsid w:val="613A75A1"/>
    <w:rsid w:val="61732C3A"/>
    <w:rsid w:val="61B1A899"/>
    <w:rsid w:val="61B6F6A6"/>
    <w:rsid w:val="622A8AA6"/>
    <w:rsid w:val="624EB359"/>
    <w:rsid w:val="628ABF6A"/>
    <w:rsid w:val="62A85E7F"/>
    <w:rsid w:val="62C3654C"/>
    <w:rsid w:val="62D76270"/>
    <w:rsid w:val="62EE65B9"/>
    <w:rsid w:val="631C9B9D"/>
    <w:rsid w:val="633032AA"/>
    <w:rsid w:val="63385C04"/>
    <w:rsid w:val="636CC379"/>
    <w:rsid w:val="638620D8"/>
    <w:rsid w:val="63902441"/>
    <w:rsid w:val="63CCF4D2"/>
    <w:rsid w:val="63DF383D"/>
    <w:rsid w:val="640A48E9"/>
    <w:rsid w:val="6434D40A"/>
    <w:rsid w:val="644411B3"/>
    <w:rsid w:val="6451DEAF"/>
    <w:rsid w:val="645D9AC1"/>
    <w:rsid w:val="6479CE3D"/>
    <w:rsid w:val="647C1729"/>
    <w:rsid w:val="647F38E2"/>
    <w:rsid w:val="648933F0"/>
    <w:rsid w:val="649AD61B"/>
    <w:rsid w:val="6500B692"/>
    <w:rsid w:val="65310F9E"/>
    <w:rsid w:val="6544C93B"/>
    <w:rsid w:val="65700D8F"/>
    <w:rsid w:val="65AF58D3"/>
    <w:rsid w:val="65DD88EF"/>
    <w:rsid w:val="66178E07"/>
    <w:rsid w:val="6627B40E"/>
    <w:rsid w:val="6628A06B"/>
    <w:rsid w:val="665A4631"/>
    <w:rsid w:val="666F4C88"/>
    <w:rsid w:val="66722E48"/>
    <w:rsid w:val="66AAA891"/>
    <w:rsid w:val="66B288EC"/>
    <w:rsid w:val="66D9B7CA"/>
    <w:rsid w:val="673E78C8"/>
    <w:rsid w:val="676162E7"/>
    <w:rsid w:val="6768F544"/>
    <w:rsid w:val="6777DB95"/>
    <w:rsid w:val="67A0D93C"/>
    <w:rsid w:val="67BED41C"/>
    <w:rsid w:val="67CC2C1A"/>
    <w:rsid w:val="67D6415E"/>
    <w:rsid w:val="6807E2A1"/>
    <w:rsid w:val="68481DFA"/>
    <w:rsid w:val="685575F9"/>
    <w:rsid w:val="686165E7"/>
    <w:rsid w:val="6890CE97"/>
    <w:rsid w:val="6892933C"/>
    <w:rsid w:val="68C86BD6"/>
    <w:rsid w:val="68D2C817"/>
    <w:rsid w:val="68F51CCC"/>
    <w:rsid w:val="691BB943"/>
    <w:rsid w:val="692C43C2"/>
    <w:rsid w:val="69512825"/>
    <w:rsid w:val="6954517C"/>
    <w:rsid w:val="6966456B"/>
    <w:rsid w:val="69667CA7"/>
    <w:rsid w:val="696A59B4"/>
    <w:rsid w:val="697E0295"/>
    <w:rsid w:val="6984F1E2"/>
    <w:rsid w:val="6989214D"/>
    <w:rsid w:val="699EC76B"/>
    <w:rsid w:val="69B35C59"/>
    <w:rsid w:val="69B3D70D"/>
    <w:rsid w:val="69D79D3F"/>
    <w:rsid w:val="6A1C32A0"/>
    <w:rsid w:val="6A521454"/>
    <w:rsid w:val="6A8CF730"/>
    <w:rsid w:val="6AC73F89"/>
    <w:rsid w:val="6B3D5719"/>
    <w:rsid w:val="6B400FD3"/>
    <w:rsid w:val="6BAA8558"/>
    <w:rsid w:val="6BB0AE3D"/>
    <w:rsid w:val="6BD81D92"/>
    <w:rsid w:val="6BF0E7E3"/>
    <w:rsid w:val="6BFE7821"/>
    <w:rsid w:val="6C07A9F8"/>
    <w:rsid w:val="6C3E2DE5"/>
    <w:rsid w:val="6CDE841C"/>
    <w:rsid w:val="6CE6C007"/>
    <w:rsid w:val="6CE75E9D"/>
    <w:rsid w:val="6D0F2713"/>
    <w:rsid w:val="6D16A628"/>
    <w:rsid w:val="6D1AF666"/>
    <w:rsid w:val="6D2F427B"/>
    <w:rsid w:val="6D3FFA8B"/>
    <w:rsid w:val="6D58C953"/>
    <w:rsid w:val="6D6BBB78"/>
    <w:rsid w:val="6D8E50B8"/>
    <w:rsid w:val="6E010A9A"/>
    <w:rsid w:val="6E15F73A"/>
    <w:rsid w:val="6E691FE7"/>
    <w:rsid w:val="6E6A548F"/>
    <w:rsid w:val="6E72675E"/>
    <w:rsid w:val="6E855AB7"/>
    <w:rsid w:val="6E8D6E11"/>
    <w:rsid w:val="6ECAF1D3"/>
    <w:rsid w:val="6EDCD367"/>
    <w:rsid w:val="6F095186"/>
    <w:rsid w:val="6F7AB180"/>
    <w:rsid w:val="6F7C5B80"/>
    <w:rsid w:val="6FA22A48"/>
    <w:rsid w:val="6FB7F1E6"/>
    <w:rsid w:val="6FBE61B3"/>
    <w:rsid w:val="6FD5A4F4"/>
    <w:rsid w:val="6FE5BD48"/>
    <w:rsid w:val="6FE5C8E1"/>
    <w:rsid w:val="700DF45B"/>
    <w:rsid w:val="70206C01"/>
    <w:rsid w:val="7025BB2B"/>
    <w:rsid w:val="70405706"/>
    <w:rsid w:val="70417000"/>
    <w:rsid w:val="70491921"/>
    <w:rsid w:val="706E28FC"/>
    <w:rsid w:val="70819B49"/>
    <w:rsid w:val="70B79C2C"/>
    <w:rsid w:val="70E53EA8"/>
    <w:rsid w:val="70EE0B01"/>
    <w:rsid w:val="7118CB68"/>
    <w:rsid w:val="7131B3BD"/>
    <w:rsid w:val="714D5E87"/>
    <w:rsid w:val="715B4173"/>
    <w:rsid w:val="715D81AF"/>
    <w:rsid w:val="716520D8"/>
    <w:rsid w:val="71EC69C2"/>
    <w:rsid w:val="71F14851"/>
    <w:rsid w:val="71FE2E7F"/>
    <w:rsid w:val="71FE9D1F"/>
    <w:rsid w:val="7202CDCA"/>
    <w:rsid w:val="720F819E"/>
    <w:rsid w:val="7216BBC6"/>
    <w:rsid w:val="721B82FA"/>
    <w:rsid w:val="722464C5"/>
    <w:rsid w:val="7244246D"/>
    <w:rsid w:val="72447623"/>
    <w:rsid w:val="729224BF"/>
    <w:rsid w:val="72B40F1F"/>
    <w:rsid w:val="72CED5A7"/>
    <w:rsid w:val="72E0DEA2"/>
    <w:rsid w:val="72E77AC1"/>
    <w:rsid w:val="7311214C"/>
    <w:rsid w:val="7328C0D0"/>
    <w:rsid w:val="73493224"/>
    <w:rsid w:val="734C66A5"/>
    <w:rsid w:val="735AF7F9"/>
    <w:rsid w:val="737B8947"/>
    <w:rsid w:val="739FE582"/>
    <w:rsid w:val="73A47205"/>
    <w:rsid w:val="73A67CE7"/>
    <w:rsid w:val="73C81064"/>
    <w:rsid w:val="73CE3745"/>
    <w:rsid w:val="740D963A"/>
    <w:rsid w:val="743273A0"/>
    <w:rsid w:val="74434308"/>
    <w:rsid w:val="745D93CD"/>
    <w:rsid w:val="74AA3859"/>
    <w:rsid w:val="74C14B7F"/>
    <w:rsid w:val="74CD93F2"/>
    <w:rsid w:val="74D09EE7"/>
    <w:rsid w:val="74FC6EEE"/>
    <w:rsid w:val="74FE0FC5"/>
    <w:rsid w:val="75072D82"/>
    <w:rsid w:val="7544D022"/>
    <w:rsid w:val="75513FD4"/>
    <w:rsid w:val="75565361"/>
    <w:rsid w:val="756996C0"/>
    <w:rsid w:val="756E605E"/>
    <w:rsid w:val="75C3C87B"/>
    <w:rsid w:val="75C4F588"/>
    <w:rsid w:val="75CF2DB2"/>
    <w:rsid w:val="75D0E528"/>
    <w:rsid w:val="75DECBF7"/>
    <w:rsid w:val="75E26864"/>
    <w:rsid w:val="761F27BF"/>
    <w:rsid w:val="76210BB2"/>
    <w:rsid w:val="764A4F78"/>
    <w:rsid w:val="7656D037"/>
    <w:rsid w:val="765751DC"/>
    <w:rsid w:val="7671D880"/>
    <w:rsid w:val="76869CE7"/>
    <w:rsid w:val="768DD153"/>
    <w:rsid w:val="76A69AFD"/>
    <w:rsid w:val="76B4BC0D"/>
    <w:rsid w:val="76D9DAE4"/>
    <w:rsid w:val="76EA9D94"/>
    <w:rsid w:val="772B0D7F"/>
    <w:rsid w:val="773D7E0A"/>
    <w:rsid w:val="775E90DE"/>
    <w:rsid w:val="7778F286"/>
    <w:rsid w:val="77963D27"/>
    <w:rsid w:val="77A8DD22"/>
    <w:rsid w:val="77DDAF94"/>
    <w:rsid w:val="77EC85EC"/>
    <w:rsid w:val="7820B6B1"/>
    <w:rsid w:val="7821CC96"/>
    <w:rsid w:val="7826C6D5"/>
    <w:rsid w:val="782BA0FA"/>
    <w:rsid w:val="78347BC3"/>
    <w:rsid w:val="78397D1D"/>
    <w:rsid w:val="783C080B"/>
    <w:rsid w:val="787A456A"/>
    <w:rsid w:val="787E04FC"/>
    <w:rsid w:val="788EEE08"/>
    <w:rsid w:val="78C903FF"/>
    <w:rsid w:val="78FBD1DB"/>
    <w:rsid w:val="791751DF"/>
    <w:rsid w:val="791CC4D5"/>
    <w:rsid w:val="7943E45F"/>
    <w:rsid w:val="794D7574"/>
    <w:rsid w:val="79911963"/>
    <w:rsid w:val="79A47865"/>
    <w:rsid w:val="79B4B51A"/>
    <w:rsid w:val="79B7F4D7"/>
    <w:rsid w:val="79C526FF"/>
    <w:rsid w:val="79FF832F"/>
    <w:rsid w:val="7A0478BB"/>
    <w:rsid w:val="7A2144F7"/>
    <w:rsid w:val="7A28CCCC"/>
    <w:rsid w:val="7A507BB2"/>
    <w:rsid w:val="7A7138A6"/>
    <w:rsid w:val="7A9630BA"/>
    <w:rsid w:val="7AF49775"/>
    <w:rsid w:val="7AF6C47B"/>
    <w:rsid w:val="7AFC624B"/>
    <w:rsid w:val="7B0B2042"/>
    <w:rsid w:val="7B26FD8B"/>
    <w:rsid w:val="7B5DBD7D"/>
    <w:rsid w:val="7B67C4D1"/>
    <w:rsid w:val="7B98D57E"/>
    <w:rsid w:val="7B9AF136"/>
    <w:rsid w:val="7BAC7234"/>
    <w:rsid w:val="7BBCD706"/>
    <w:rsid w:val="7BE37716"/>
    <w:rsid w:val="7BEAF2B5"/>
    <w:rsid w:val="7C239A2A"/>
    <w:rsid w:val="7C2D20F8"/>
    <w:rsid w:val="7C2FFD58"/>
    <w:rsid w:val="7C50FC2F"/>
    <w:rsid w:val="7C639DE6"/>
    <w:rsid w:val="7C6C5054"/>
    <w:rsid w:val="7C6D7E14"/>
    <w:rsid w:val="7C7BE9C9"/>
    <w:rsid w:val="7C944F66"/>
    <w:rsid w:val="7CD997F9"/>
    <w:rsid w:val="7CF9FDAD"/>
    <w:rsid w:val="7CFDF4D7"/>
    <w:rsid w:val="7D06A86E"/>
    <w:rsid w:val="7D11BDA5"/>
    <w:rsid w:val="7D2A188E"/>
    <w:rsid w:val="7D504909"/>
    <w:rsid w:val="7D5BF67D"/>
    <w:rsid w:val="7D645F00"/>
    <w:rsid w:val="7D81B006"/>
    <w:rsid w:val="7D9EA0AD"/>
    <w:rsid w:val="7DBEB38D"/>
    <w:rsid w:val="7DC281C3"/>
    <w:rsid w:val="7DD5D160"/>
    <w:rsid w:val="7E232C6A"/>
    <w:rsid w:val="7E476029"/>
    <w:rsid w:val="7E5A9B27"/>
    <w:rsid w:val="7E7B39D5"/>
    <w:rsid w:val="7E84DE8B"/>
    <w:rsid w:val="7E9F36B8"/>
    <w:rsid w:val="7EA76229"/>
    <w:rsid w:val="7EB44A97"/>
    <w:rsid w:val="7EEA8668"/>
    <w:rsid w:val="7F09190B"/>
    <w:rsid w:val="7F372FA2"/>
    <w:rsid w:val="7F4A7C93"/>
    <w:rsid w:val="7F587065"/>
    <w:rsid w:val="7F668A69"/>
    <w:rsid w:val="7FAFEBA8"/>
    <w:rsid w:val="7FFB8D6A"/>
  </w:rsids>
  <m:mathPr>
    <m:mathFont m:val="Cambria Math"/>
    <m:brkBin m:val="before"/>
    <m:brkBinSub m:val="--"/>
    <m:smallFrac m:val="0"/>
    <m:dispDef/>
    <m:lMargin m:val="0"/>
    <m:rMargin m:val="0"/>
    <m:defJc m:val="centerGroup"/>
    <m:wrapIndent m:val="1440"/>
    <m:intLim m:val="subSup"/>
    <m:naryLim m:val="undOvr"/>
  </m:mathPr>
  <w:themeFontLang w:val="en-GB" w:eastAsia="ja-JP"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2AD86"/>
  <w15:chartTrackingRefBased/>
  <w15:docId w15:val="{DB826A87-45AF-49CA-BB48-C7E43F8AC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4401"/>
    <w:pPr>
      <w:spacing w:line="360" w:lineRule="auto"/>
      <w:outlineLvl w:val="0"/>
    </w:pPr>
    <w:rPr>
      <w:rFonts w:ascii="Arial" w:hAnsi="Arial" w:cs="Arial"/>
      <w:color w:val="A84D98"/>
      <w:sz w:val="28"/>
      <w:szCs w:val="28"/>
      <w:u w:val="single"/>
    </w:rPr>
  </w:style>
  <w:style w:type="paragraph" w:styleId="Heading2">
    <w:name w:val="heading 2"/>
    <w:basedOn w:val="Heading1"/>
    <w:next w:val="Normal"/>
    <w:link w:val="Heading2Char"/>
    <w:uiPriority w:val="9"/>
    <w:unhideWhenUsed/>
    <w:qFormat/>
    <w:rsid w:val="00690F5C"/>
    <w:pPr>
      <w:outlineLvl w:val="1"/>
    </w:pPr>
    <w:rPr>
      <w:b/>
      <w:bCs/>
      <w:sz w:val="24"/>
      <w:szCs w:val="22"/>
      <w:u w:val="none"/>
    </w:rPr>
  </w:style>
  <w:style w:type="paragraph" w:styleId="Heading3">
    <w:name w:val="heading 3"/>
    <w:basedOn w:val="Normal"/>
    <w:link w:val="Heading3Char"/>
    <w:uiPriority w:val="9"/>
    <w:qFormat/>
    <w:rsid w:val="001366B7"/>
    <w:pPr>
      <w:spacing w:line="360" w:lineRule="auto"/>
      <w:outlineLvl w:val="2"/>
    </w:pPr>
    <w:rPr>
      <w:rFonts w:ascii="Arial" w:hAnsi="Arial" w:cs="Arial"/>
      <w:color w:val="A84D9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7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1BA"/>
    <w:pPr>
      <w:ind w:left="720"/>
      <w:contextualSpacing/>
    </w:pPr>
  </w:style>
  <w:style w:type="paragraph" w:styleId="Header">
    <w:name w:val="header"/>
    <w:basedOn w:val="Normal"/>
    <w:link w:val="HeaderChar"/>
    <w:uiPriority w:val="99"/>
    <w:unhideWhenUsed/>
    <w:rsid w:val="00BF47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7F5"/>
  </w:style>
  <w:style w:type="paragraph" w:styleId="Footer">
    <w:name w:val="footer"/>
    <w:basedOn w:val="Normal"/>
    <w:link w:val="FooterChar"/>
    <w:uiPriority w:val="99"/>
    <w:unhideWhenUsed/>
    <w:rsid w:val="00BF47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47F5"/>
  </w:style>
  <w:style w:type="character" w:customStyle="1" w:styleId="Heading3Char">
    <w:name w:val="Heading 3 Char"/>
    <w:basedOn w:val="DefaultParagraphFont"/>
    <w:link w:val="Heading3"/>
    <w:uiPriority w:val="9"/>
    <w:rsid w:val="001366B7"/>
    <w:rPr>
      <w:rFonts w:ascii="Arial" w:hAnsi="Arial" w:cs="Arial"/>
      <w:color w:val="A84D98"/>
      <w:sz w:val="24"/>
      <w:szCs w:val="24"/>
    </w:rPr>
  </w:style>
  <w:style w:type="character" w:styleId="CommentReference">
    <w:name w:val="annotation reference"/>
    <w:basedOn w:val="DefaultParagraphFont"/>
    <w:uiPriority w:val="99"/>
    <w:semiHidden/>
    <w:unhideWhenUsed/>
    <w:rsid w:val="008A14C7"/>
    <w:rPr>
      <w:sz w:val="16"/>
      <w:szCs w:val="16"/>
    </w:rPr>
  </w:style>
  <w:style w:type="paragraph" w:styleId="CommentText">
    <w:name w:val="annotation text"/>
    <w:basedOn w:val="Normal"/>
    <w:link w:val="CommentTextChar"/>
    <w:uiPriority w:val="99"/>
    <w:unhideWhenUsed/>
    <w:rsid w:val="008A14C7"/>
    <w:pPr>
      <w:spacing w:line="240" w:lineRule="auto"/>
    </w:pPr>
    <w:rPr>
      <w:sz w:val="20"/>
      <w:szCs w:val="20"/>
    </w:rPr>
  </w:style>
  <w:style w:type="character" w:customStyle="1" w:styleId="CommentTextChar">
    <w:name w:val="Comment Text Char"/>
    <w:basedOn w:val="DefaultParagraphFont"/>
    <w:link w:val="CommentText"/>
    <w:uiPriority w:val="99"/>
    <w:rsid w:val="008A14C7"/>
    <w:rPr>
      <w:sz w:val="20"/>
      <w:szCs w:val="20"/>
    </w:rPr>
  </w:style>
  <w:style w:type="character" w:styleId="Hyperlink">
    <w:name w:val="Hyperlink"/>
    <w:basedOn w:val="DefaultParagraphFont"/>
    <w:uiPriority w:val="99"/>
    <w:unhideWhenUsed/>
    <w:rsid w:val="008A14C7"/>
    <w:rPr>
      <w:color w:val="0000FF"/>
      <w:u w:val="single"/>
    </w:rPr>
  </w:style>
  <w:style w:type="paragraph" w:styleId="CommentSubject">
    <w:name w:val="annotation subject"/>
    <w:basedOn w:val="CommentText"/>
    <w:next w:val="CommentText"/>
    <w:link w:val="CommentSubjectChar"/>
    <w:uiPriority w:val="99"/>
    <w:semiHidden/>
    <w:unhideWhenUsed/>
    <w:rsid w:val="001C3632"/>
    <w:rPr>
      <w:b/>
      <w:bCs/>
    </w:rPr>
  </w:style>
  <w:style w:type="character" w:customStyle="1" w:styleId="CommentSubjectChar">
    <w:name w:val="Comment Subject Char"/>
    <w:basedOn w:val="CommentTextChar"/>
    <w:link w:val="CommentSubject"/>
    <w:uiPriority w:val="99"/>
    <w:semiHidden/>
    <w:rsid w:val="001C3632"/>
    <w:rPr>
      <w:b/>
      <w:bCs/>
      <w:sz w:val="20"/>
      <w:szCs w:val="20"/>
    </w:rPr>
  </w:style>
  <w:style w:type="character" w:customStyle="1" w:styleId="normaltextrun">
    <w:name w:val="normaltextrun"/>
    <w:basedOn w:val="DefaultParagraphFont"/>
    <w:rsid w:val="00FA7395"/>
  </w:style>
  <w:style w:type="character" w:customStyle="1" w:styleId="eop">
    <w:name w:val="eop"/>
    <w:basedOn w:val="DefaultParagraphFont"/>
    <w:rsid w:val="00FA7395"/>
  </w:style>
  <w:style w:type="paragraph" w:styleId="Revision">
    <w:name w:val="Revision"/>
    <w:hidden/>
    <w:uiPriority w:val="99"/>
    <w:semiHidden/>
    <w:rsid w:val="00FD4059"/>
    <w:pPr>
      <w:spacing w:after="0" w:line="240" w:lineRule="auto"/>
    </w:pPr>
  </w:style>
  <w:style w:type="paragraph" w:styleId="NormalWeb">
    <w:name w:val="Normal (Web)"/>
    <w:basedOn w:val="Normal"/>
    <w:uiPriority w:val="99"/>
    <w:semiHidden/>
    <w:unhideWhenUsed/>
    <w:rsid w:val="00553E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940A42"/>
    <w:rPr>
      <w:color w:val="605E5C"/>
      <w:shd w:val="clear" w:color="auto" w:fill="E1DFDD"/>
    </w:rPr>
  </w:style>
  <w:style w:type="character" w:styleId="FollowedHyperlink">
    <w:name w:val="FollowedHyperlink"/>
    <w:basedOn w:val="DefaultParagraphFont"/>
    <w:uiPriority w:val="99"/>
    <w:semiHidden/>
    <w:unhideWhenUsed/>
    <w:rsid w:val="00940A42"/>
    <w:rPr>
      <w:color w:val="954F72" w:themeColor="followedHyperlink"/>
      <w:u w:val="single"/>
    </w:rPr>
  </w:style>
  <w:style w:type="paragraph" w:styleId="Title">
    <w:name w:val="Title"/>
    <w:basedOn w:val="Normal"/>
    <w:next w:val="Normal"/>
    <w:link w:val="TitleChar"/>
    <w:uiPriority w:val="10"/>
    <w:qFormat/>
    <w:rsid w:val="00BB6DAA"/>
    <w:pPr>
      <w:spacing w:line="360" w:lineRule="auto"/>
      <w:jc w:val="center"/>
    </w:pPr>
    <w:rPr>
      <w:rFonts w:ascii="Arial" w:hAnsi="Arial" w:cs="Arial"/>
      <w:b/>
      <w:bCs/>
      <w:color w:val="A84D98"/>
      <w:sz w:val="40"/>
      <w:szCs w:val="40"/>
    </w:rPr>
  </w:style>
  <w:style w:type="character" w:customStyle="1" w:styleId="TitleChar">
    <w:name w:val="Title Char"/>
    <w:basedOn w:val="DefaultParagraphFont"/>
    <w:link w:val="Title"/>
    <w:uiPriority w:val="10"/>
    <w:rsid w:val="00BB6DAA"/>
    <w:rPr>
      <w:rFonts w:ascii="Arial" w:hAnsi="Arial" w:cs="Arial"/>
      <w:b/>
      <w:bCs/>
      <w:color w:val="A84D98"/>
      <w:sz w:val="40"/>
      <w:szCs w:val="40"/>
    </w:rPr>
  </w:style>
  <w:style w:type="character" w:customStyle="1" w:styleId="Heading1Char">
    <w:name w:val="Heading 1 Char"/>
    <w:basedOn w:val="DefaultParagraphFont"/>
    <w:link w:val="Heading1"/>
    <w:uiPriority w:val="9"/>
    <w:rsid w:val="00324401"/>
    <w:rPr>
      <w:rFonts w:ascii="Arial" w:hAnsi="Arial" w:cs="Arial"/>
      <w:color w:val="A84D98"/>
      <w:sz w:val="28"/>
      <w:szCs w:val="28"/>
      <w:u w:val="single"/>
    </w:rPr>
  </w:style>
  <w:style w:type="character" w:customStyle="1" w:styleId="Heading2Char">
    <w:name w:val="Heading 2 Char"/>
    <w:basedOn w:val="DefaultParagraphFont"/>
    <w:link w:val="Heading2"/>
    <w:uiPriority w:val="9"/>
    <w:rsid w:val="00690F5C"/>
    <w:rPr>
      <w:rFonts w:ascii="Arial" w:hAnsi="Arial" w:cs="Arial"/>
      <w:b/>
      <w:bCs/>
      <w:color w:val="A84D98"/>
      <w:sz w:val="24"/>
    </w:rPr>
  </w:style>
  <w:style w:type="paragraph" w:customStyle="1" w:styleId="Default">
    <w:name w:val="Default"/>
    <w:rsid w:val="002F0D93"/>
    <w:pPr>
      <w:autoSpaceDE w:val="0"/>
      <w:autoSpaceDN w:val="0"/>
      <w:adjustRightInd w:val="0"/>
      <w:spacing w:after="0" w:line="240" w:lineRule="auto"/>
    </w:pPr>
    <w:rPr>
      <w:rFonts w:ascii="Arial Black" w:hAnsi="Arial Black" w:cs="Arial Black"/>
      <w:color w:val="000000"/>
      <w:sz w:val="24"/>
      <w:szCs w:val="24"/>
    </w:rPr>
  </w:style>
  <w:style w:type="paragraph" w:styleId="NoSpacing">
    <w:name w:val="No Spacing"/>
    <w:uiPriority w:val="1"/>
    <w:qFormat/>
    <w:rsid w:val="00FF206B"/>
    <w:pPr>
      <w:spacing w:after="0"/>
    </w:pPr>
  </w:style>
  <w:style w:type="paragraph" w:styleId="Bibliography">
    <w:name w:val="Bibliography"/>
    <w:basedOn w:val="Normal"/>
    <w:next w:val="Normal"/>
    <w:uiPriority w:val="37"/>
    <w:unhideWhenUsed/>
    <w:rsid w:val="00956BDC"/>
  </w:style>
  <w:style w:type="paragraph" w:styleId="Caption">
    <w:name w:val="caption"/>
    <w:basedOn w:val="Normal"/>
    <w:next w:val="Normal"/>
    <w:uiPriority w:val="35"/>
    <w:unhideWhenUsed/>
    <w:qFormat/>
    <w:rsid w:val="000C38B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499825">
      <w:bodyDiv w:val="1"/>
      <w:marLeft w:val="0"/>
      <w:marRight w:val="0"/>
      <w:marTop w:val="0"/>
      <w:marBottom w:val="0"/>
      <w:divBdr>
        <w:top w:val="none" w:sz="0" w:space="0" w:color="auto"/>
        <w:left w:val="none" w:sz="0" w:space="0" w:color="auto"/>
        <w:bottom w:val="none" w:sz="0" w:space="0" w:color="auto"/>
        <w:right w:val="none" w:sz="0" w:space="0" w:color="auto"/>
      </w:divBdr>
    </w:div>
    <w:div w:id="375083600">
      <w:bodyDiv w:val="1"/>
      <w:marLeft w:val="0"/>
      <w:marRight w:val="0"/>
      <w:marTop w:val="0"/>
      <w:marBottom w:val="0"/>
      <w:divBdr>
        <w:top w:val="none" w:sz="0" w:space="0" w:color="auto"/>
        <w:left w:val="none" w:sz="0" w:space="0" w:color="auto"/>
        <w:bottom w:val="none" w:sz="0" w:space="0" w:color="auto"/>
        <w:right w:val="none" w:sz="0" w:space="0" w:color="auto"/>
      </w:divBdr>
    </w:div>
    <w:div w:id="426385163">
      <w:bodyDiv w:val="1"/>
      <w:marLeft w:val="0"/>
      <w:marRight w:val="0"/>
      <w:marTop w:val="0"/>
      <w:marBottom w:val="0"/>
      <w:divBdr>
        <w:top w:val="none" w:sz="0" w:space="0" w:color="auto"/>
        <w:left w:val="none" w:sz="0" w:space="0" w:color="auto"/>
        <w:bottom w:val="none" w:sz="0" w:space="0" w:color="auto"/>
        <w:right w:val="none" w:sz="0" w:space="0" w:color="auto"/>
      </w:divBdr>
      <w:divsChild>
        <w:div w:id="385222166">
          <w:marLeft w:val="1080"/>
          <w:marRight w:val="0"/>
          <w:marTop w:val="100"/>
          <w:marBottom w:val="160"/>
          <w:divBdr>
            <w:top w:val="none" w:sz="0" w:space="0" w:color="auto"/>
            <w:left w:val="none" w:sz="0" w:space="0" w:color="auto"/>
            <w:bottom w:val="none" w:sz="0" w:space="0" w:color="auto"/>
            <w:right w:val="none" w:sz="0" w:space="0" w:color="auto"/>
          </w:divBdr>
        </w:div>
        <w:div w:id="959146474">
          <w:marLeft w:val="1080"/>
          <w:marRight w:val="0"/>
          <w:marTop w:val="100"/>
          <w:marBottom w:val="160"/>
          <w:divBdr>
            <w:top w:val="none" w:sz="0" w:space="0" w:color="auto"/>
            <w:left w:val="none" w:sz="0" w:space="0" w:color="auto"/>
            <w:bottom w:val="none" w:sz="0" w:space="0" w:color="auto"/>
            <w:right w:val="none" w:sz="0" w:space="0" w:color="auto"/>
          </w:divBdr>
        </w:div>
        <w:div w:id="1148595486">
          <w:marLeft w:val="1080"/>
          <w:marRight w:val="0"/>
          <w:marTop w:val="100"/>
          <w:marBottom w:val="160"/>
          <w:divBdr>
            <w:top w:val="none" w:sz="0" w:space="0" w:color="auto"/>
            <w:left w:val="none" w:sz="0" w:space="0" w:color="auto"/>
            <w:bottom w:val="none" w:sz="0" w:space="0" w:color="auto"/>
            <w:right w:val="none" w:sz="0" w:space="0" w:color="auto"/>
          </w:divBdr>
        </w:div>
        <w:div w:id="1648585232">
          <w:marLeft w:val="1080"/>
          <w:marRight w:val="0"/>
          <w:marTop w:val="100"/>
          <w:marBottom w:val="160"/>
          <w:divBdr>
            <w:top w:val="none" w:sz="0" w:space="0" w:color="auto"/>
            <w:left w:val="none" w:sz="0" w:space="0" w:color="auto"/>
            <w:bottom w:val="none" w:sz="0" w:space="0" w:color="auto"/>
            <w:right w:val="none" w:sz="0" w:space="0" w:color="auto"/>
          </w:divBdr>
        </w:div>
      </w:divsChild>
    </w:div>
    <w:div w:id="438987077">
      <w:bodyDiv w:val="1"/>
      <w:marLeft w:val="0"/>
      <w:marRight w:val="0"/>
      <w:marTop w:val="0"/>
      <w:marBottom w:val="0"/>
      <w:divBdr>
        <w:top w:val="none" w:sz="0" w:space="0" w:color="auto"/>
        <w:left w:val="none" w:sz="0" w:space="0" w:color="auto"/>
        <w:bottom w:val="none" w:sz="0" w:space="0" w:color="auto"/>
        <w:right w:val="none" w:sz="0" w:space="0" w:color="auto"/>
      </w:divBdr>
    </w:div>
    <w:div w:id="557211637">
      <w:bodyDiv w:val="1"/>
      <w:marLeft w:val="0"/>
      <w:marRight w:val="0"/>
      <w:marTop w:val="0"/>
      <w:marBottom w:val="0"/>
      <w:divBdr>
        <w:top w:val="none" w:sz="0" w:space="0" w:color="auto"/>
        <w:left w:val="none" w:sz="0" w:space="0" w:color="auto"/>
        <w:bottom w:val="none" w:sz="0" w:space="0" w:color="auto"/>
        <w:right w:val="none" w:sz="0" w:space="0" w:color="auto"/>
      </w:divBdr>
    </w:div>
    <w:div w:id="583732937">
      <w:bodyDiv w:val="1"/>
      <w:marLeft w:val="0"/>
      <w:marRight w:val="0"/>
      <w:marTop w:val="0"/>
      <w:marBottom w:val="0"/>
      <w:divBdr>
        <w:top w:val="none" w:sz="0" w:space="0" w:color="auto"/>
        <w:left w:val="none" w:sz="0" w:space="0" w:color="auto"/>
        <w:bottom w:val="none" w:sz="0" w:space="0" w:color="auto"/>
        <w:right w:val="none" w:sz="0" w:space="0" w:color="auto"/>
      </w:divBdr>
    </w:div>
    <w:div w:id="686641064">
      <w:bodyDiv w:val="1"/>
      <w:marLeft w:val="0"/>
      <w:marRight w:val="0"/>
      <w:marTop w:val="0"/>
      <w:marBottom w:val="0"/>
      <w:divBdr>
        <w:top w:val="none" w:sz="0" w:space="0" w:color="auto"/>
        <w:left w:val="none" w:sz="0" w:space="0" w:color="auto"/>
        <w:bottom w:val="none" w:sz="0" w:space="0" w:color="auto"/>
        <w:right w:val="none" w:sz="0" w:space="0" w:color="auto"/>
      </w:divBdr>
    </w:div>
    <w:div w:id="726539264">
      <w:bodyDiv w:val="1"/>
      <w:marLeft w:val="0"/>
      <w:marRight w:val="0"/>
      <w:marTop w:val="0"/>
      <w:marBottom w:val="0"/>
      <w:divBdr>
        <w:top w:val="none" w:sz="0" w:space="0" w:color="auto"/>
        <w:left w:val="none" w:sz="0" w:space="0" w:color="auto"/>
        <w:bottom w:val="none" w:sz="0" w:space="0" w:color="auto"/>
        <w:right w:val="none" w:sz="0" w:space="0" w:color="auto"/>
      </w:divBdr>
      <w:divsChild>
        <w:div w:id="1777434330">
          <w:marLeft w:val="360"/>
          <w:marRight w:val="0"/>
          <w:marTop w:val="200"/>
          <w:marBottom w:val="0"/>
          <w:divBdr>
            <w:top w:val="none" w:sz="0" w:space="0" w:color="auto"/>
            <w:left w:val="none" w:sz="0" w:space="0" w:color="auto"/>
            <w:bottom w:val="none" w:sz="0" w:space="0" w:color="auto"/>
            <w:right w:val="none" w:sz="0" w:space="0" w:color="auto"/>
          </w:divBdr>
        </w:div>
      </w:divsChild>
    </w:div>
    <w:div w:id="742026502">
      <w:bodyDiv w:val="1"/>
      <w:marLeft w:val="0"/>
      <w:marRight w:val="0"/>
      <w:marTop w:val="0"/>
      <w:marBottom w:val="0"/>
      <w:divBdr>
        <w:top w:val="none" w:sz="0" w:space="0" w:color="auto"/>
        <w:left w:val="none" w:sz="0" w:space="0" w:color="auto"/>
        <w:bottom w:val="none" w:sz="0" w:space="0" w:color="auto"/>
        <w:right w:val="none" w:sz="0" w:space="0" w:color="auto"/>
      </w:divBdr>
      <w:divsChild>
        <w:div w:id="180360693">
          <w:marLeft w:val="360"/>
          <w:marRight w:val="0"/>
          <w:marTop w:val="200"/>
          <w:marBottom w:val="160"/>
          <w:divBdr>
            <w:top w:val="none" w:sz="0" w:space="0" w:color="auto"/>
            <w:left w:val="none" w:sz="0" w:space="0" w:color="auto"/>
            <w:bottom w:val="none" w:sz="0" w:space="0" w:color="auto"/>
            <w:right w:val="none" w:sz="0" w:space="0" w:color="auto"/>
          </w:divBdr>
        </w:div>
        <w:div w:id="894853662">
          <w:marLeft w:val="1080"/>
          <w:marRight w:val="0"/>
          <w:marTop w:val="100"/>
          <w:marBottom w:val="0"/>
          <w:divBdr>
            <w:top w:val="none" w:sz="0" w:space="0" w:color="auto"/>
            <w:left w:val="none" w:sz="0" w:space="0" w:color="auto"/>
            <w:bottom w:val="none" w:sz="0" w:space="0" w:color="auto"/>
            <w:right w:val="none" w:sz="0" w:space="0" w:color="auto"/>
          </w:divBdr>
        </w:div>
        <w:div w:id="1079329769">
          <w:marLeft w:val="1080"/>
          <w:marRight w:val="0"/>
          <w:marTop w:val="100"/>
          <w:marBottom w:val="0"/>
          <w:divBdr>
            <w:top w:val="none" w:sz="0" w:space="0" w:color="auto"/>
            <w:left w:val="none" w:sz="0" w:space="0" w:color="auto"/>
            <w:bottom w:val="none" w:sz="0" w:space="0" w:color="auto"/>
            <w:right w:val="none" w:sz="0" w:space="0" w:color="auto"/>
          </w:divBdr>
        </w:div>
        <w:div w:id="1130172227">
          <w:marLeft w:val="360"/>
          <w:marRight w:val="0"/>
          <w:marTop w:val="200"/>
          <w:marBottom w:val="0"/>
          <w:divBdr>
            <w:top w:val="none" w:sz="0" w:space="0" w:color="auto"/>
            <w:left w:val="none" w:sz="0" w:space="0" w:color="auto"/>
            <w:bottom w:val="none" w:sz="0" w:space="0" w:color="auto"/>
            <w:right w:val="none" w:sz="0" w:space="0" w:color="auto"/>
          </w:divBdr>
        </w:div>
        <w:div w:id="1775053912">
          <w:marLeft w:val="1080"/>
          <w:marRight w:val="0"/>
          <w:marTop w:val="100"/>
          <w:marBottom w:val="0"/>
          <w:divBdr>
            <w:top w:val="none" w:sz="0" w:space="0" w:color="auto"/>
            <w:left w:val="none" w:sz="0" w:space="0" w:color="auto"/>
            <w:bottom w:val="none" w:sz="0" w:space="0" w:color="auto"/>
            <w:right w:val="none" w:sz="0" w:space="0" w:color="auto"/>
          </w:divBdr>
        </w:div>
      </w:divsChild>
    </w:div>
    <w:div w:id="888684596">
      <w:bodyDiv w:val="1"/>
      <w:marLeft w:val="0"/>
      <w:marRight w:val="0"/>
      <w:marTop w:val="0"/>
      <w:marBottom w:val="0"/>
      <w:divBdr>
        <w:top w:val="none" w:sz="0" w:space="0" w:color="auto"/>
        <w:left w:val="none" w:sz="0" w:space="0" w:color="auto"/>
        <w:bottom w:val="none" w:sz="0" w:space="0" w:color="auto"/>
        <w:right w:val="none" w:sz="0" w:space="0" w:color="auto"/>
      </w:divBdr>
      <w:divsChild>
        <w:div w:id="661398081">
          <w:marLeft w:val="360"/>
          <w:marRight w:val="0"/>
          <w:marTop w:val="200"/>
          <w:marBottom w:val="0"/>
          <w:divBdr>
            <w:top w:val="none" w:sz="0" w:space="0" w:color="auto"/>
            <w:left w:val="none" w:sz="0" w:space="0" w:color="auto"/>
            <w:bottom w:val="none" w:sz="0" w:space="0" w:color="auto"/>
            <w:right w:val="none" w:sz="0" w:space="0" w:color="auto"/>
          </w:divBdr>
        </w:div>
        <w:div w:id="1680081936">
          <w:marLeft w:val="360"/>
          <w:marRight w:val="0"/>
          <w:marTop w:val="200"/>
          <w:marBottom w:val="160"/>
          <w:divBdr>
            <w:top w:val="none" w:sz="0" w:space="0" w:color="auto"/>
            <w:left w:val="none" w:sz="0" w:space="0" w:color="auto"/>
            <w:bottom w:val="none" w:sz="0" w:space="0" w:color="auto"/>
            <w:right w:val="none" w:sz="0" w:space="0" w:color="auto"/>
          </w:divBdr>
        </w:div>
        <w:div w:id="1957911129">
          <w:marLeft w:val="360"/>
          <w:marRight w:val="0"/>
          <w:marTop w:val="200"/>
          <w:marBottom w:val="160"/>
          <w:divBdr>
            <w:top w:val="none" w:sz="0" w:space="0" w:color="auto"/>
            <w:left w:val="none" w:sz="0" w:space="0" w:color="auto"/>
            <w:bottom w:val="none" w:sz="0" w:space="0" w:color="auto"/>
            <w:right w:val="none" w:sz="0" w:space="0" w:color="auto"/>
          </w:divBdr>
        </w:div>
        <w:div w:id="2103060350">
          <w:marLeft w:val="360"/>
          <w:marRight w:val="0"/>
          <w:marTop w:val="200"/>
          <w:marBottom w:val="160"/>
          <w:divBdr>
            <w:top w:val="none" w:sz="0" w:space="0" w:color="auto"/>
            <w:left w:val="none" w:sz="0" w:space="0" w:color="auto"/>
            <w:bottom w:val="none" w:sz="0" w:space="0" w:color="auto"/>
            <w:right w:val="none" w:sz="0" w:space="0" w:color="auto"/>
          </w:divBdr>
        </w:div>
      </w:divsChild>
    </w:div>
    <w:div w:id="951982579">
      <w:bodyDiv w:val="1"/>
      <w:marLeft w:val="0"/>
      <w:marRight w:val="0"/>
      <w:marTop w:val="0"/>
      <w:marBottom w:val="0"/>
      <w:divBdr>
        <w:top w:val="none" w:sz="0" w:space="0" w:color="auto"/>
        <w:left w:val="none" w:sz="0" w:space="0" w:color="auto"/>
        <w:bottom w:val="none" w:sz="0" w:space="0" w:color="auto"/>
        <w:right w:val="none" w:sz="0" w:space="0" w:color="auto"/>
      </w:divBdr>
    </w:div>
    <w:div w:id="1005090598">
      <w:bodyDiv w:val="1"/>
      <w:marLeft w:val="0"/>
      <w:marRight w:val="0"/>
      <w:marTop w:val="0"/>
      <w:marBottom w:val="0"/>
      <w:divBdr>
        <w:top w:val="none" w:sz="0" w:space="0" w:color="auto"/>
        <w:left w:val="none" w:sz="0" w:space="0" w:color="auto"/>
        <w:bottom w:val="none" w:sz="0" w:space="0" w:color="auto"/>
        <w:right w:val="none" w:sz="0" w:space="0" w:color="auto"/>
      </w:divBdr>
    </w:div>
    <w:div w:id="1052070855">
      <w:bodyDiv w:val="1"/>
      <w:marLeft w:val="0"/>
      <w:marRight w:val="0"/>
      <w:marTop w:val="0"/>
      <w:marBottom w:val="0"/>
      <w:divBdr>
        <w:top w:val="none" w:sz="0" w:space="0" w:color="auto"/>
        <w:left w:val="none" w:sz="0" w:space="0" w:color="auto"/>
        <w:bottom w:val="none" w:sz="0" w:space="0" w:color="auto"/>
        <w:right w:val="none" w:sz="0" w:space="0" w:color="auto"/>
      </w:divBdr>
      <w:divsChild>
        <w:div w:id="795947573">
          <w:marLeft w:val="360"/>
          <w:marRight w:val="0"/>
          <w:marTop w:val="200"/>
          <w:marBottom w:val="0"/>
          <w:divBdr>
            <w:top w:val="none" w:sz="0" w:space="0" w:color="auto"/>
            <w:left w:val="none" w:sz="0" w:space="0" w:color="auto"/>
            <w:bottom w:val="none" w:sz="0" w:space="0" w:color="auto"/>
            <w:right w:val="none" w:sz="0" w:space="0" w:color="auto"/>
          </w:divBdr>
        </w:div>
      </w:divsChild>
    </w:div>
    <w:div w:id="1171992866">
      <w:bodyDiv w:val="1"/>
      <w:marLeft w:val="0"/>
      <w:marRight w:val="0"/>
      <w:marTop w:val="0"/>
      <w:marBottom w:val="0"/>
      <w:divBdr>
        <w:top w:val="none" w:sz="0" w:space="0" w:color="auto"/>
        <w:left w:val="none" w:sz="0" w:space="0" w:color="auto"/>
        <w:bottom w:val="none" w:sz="0" w:space="0" w:color="auto"/>
        <w:right w:val="none" w:sz="0" w:space="0" w:color="auto"/>
      </w:divBdr>
    </w:div>
    <w:div w:id="1176505899">
      <w:bodyDiv w:val="1"/>
      <w:marLeft w:val="0"/>
      <w:marRight w:val="0"/>
      <w:marTop w:val="0"/>
      <w:marBottom w:val="0"/>
      <w:divBdr>
        <w:top w:val="none" w:sz="0" w:space="0" w:color="auto"/>
        <w:left w:val="none" w:sz="0" w:space="0" w:color="auto"/>
        <w:bottom w:val="none" w:sz="0" w:space="0" w:color="auto"/>
        <w:right w:val="none" w:sz="0" w:space="0" w:color="auto"/>
      </w:divBdr>
    </w:div>
    <w:div w:id="1222134051">
      <w:bodyDiv w:val="1"/>
      <w:marLeft w:val="0"/>
      <w:marRight w:val="0"/>
      <w:marTop w:val="0"/>
      <w:marBottom w:val="0"/>
      <w:divBdr>
        <w:top w:val="none" w:sz="0" w:space="0" w:color="auto"/>
        <w:left w:val="none" w:sz="0" w:space="0" w:color="auto"/>
        <w:bottom w:val="none" w:sz="0" w:space="0" w:color="auto"/>
        <w:right w:val="none" w:sz="0" w:space="0" w:color="auto"/>
      </w:divBdr>
    </w:div>
    <w:div w:id="1284264378">
      <w:bodyDiv w:val="1"/>
      <w:marLeft w:val="0"/>
      <w:marRight w:val="0"/>
      <w:marTop w:val="0"/>
      <w:marBottom w:val="0"/>
      <w:divBdr>
        <w:top w:val="none" w:sz="0" w:space="0" w:color="auto"/>
        <w:left w:val="none" w:sz="0" w:space="0" w:color="auto"/>
        <w:bottom w:val="none" w:sz="0" w:space="0" w:color="auto"/>
        <w:right w:val="none" w:sz="0" w:space="0" w:color="auto"/>
      </w:divBdr>
      <w:divsChild>
        <w:div w:id="82378867">
          <w:marLeft w:val="360"/>
          <w:marRight w:val="0"/>
          <w:marTop w:val="200"/>
          <w:marBottom w:val="160"/>
          <w:divBdr>
            <w:top w:val="none" w:sz="0" w:space="0" w:color="auto"/>
            <w:left w:val="none" w:sz="0" w:space="0" w:color="auto"/>
            <w:bottom w:val="none" w:sz="0" w:space="0" w:color="auto"/>
            <w:right w:val="none" w:sz="0" w:space="0" w:color="auto"/>
          </w:divBdr>
        </w:div>
        <w:div w:id="1269851802">
          <w:marLeft w:val="360"/>
          <w:marRight w:val="0"/>
          <w:marTop w:val="200"/>
          <w:marBottom w:val="160"/>
          <w:divBdr>
            <w:top w:val="none" w:sz="0" w:space="0" w:color="auto"/>
            <w:left w:val="none" w:sz="0" w:space="0" w:color="auto"/>
            <w:bottom w:val="none" w:sz="0" w:space="0" w:color="auto"/>
            <w:right w:val="none" w:sz="0" w:space="0" w:color="auto"/>
          </w:divBdr>
        </w:div>
        <w:div w:id="2097676646">
          <w:marLeft w:val="360"/>
          <w:marRight w:val="0"/>
          <w:marTop w:val="200"/>
          <w:marBottom w:val="160"/>
          <w:divBdr>
            <w:top w:val="none" w:sz="0" w:space="0" w:color="auto"/>
            <w:left w:val="none" w:sz="0" w:space="0" w:color="auto"/>
            <w:bottom w:val="none" w:sz="0" w:space="0" w:color="auto"/>
            <w:right w:val="none" w:sz="0" w:space="0" w:color="auto"/>
          </w:divBdr>
        </w:div>
        <w:div w:id="2127848633">
          <w:marLeft w:val="360"/>
          <w:marRight w:val="0"/>
          <w:marTop w:val="200"/>
          <w:marBottom w:val="160"/>
          <w:divBdr>
            <w:top w:val="none" w:sz="0" w:space="0" w:color="auto"/>
            <w:left w:val="none" w:sz="0" w:space="0" w:color="auto"/>
            <w:bottom w:val="none" w:sz="0" w:space="0" w:color="auto"/>
            <w:right w:val="none" w:sz="0" w:space="0" w:color="auto"/>
          </w:divBdr>
        </w:div>
      </w:divsChild>
    </w:div>
    <w:div w:id="1307589653">
      <w:bodyDiv w:val="1"/>
      <w:marLeft w:val="0"/>
      <w:marRight w:val="0"/>
      <w:marTop w:val="0"/>
      <w:marBottom w:val="0"/>
      <w:divBdr>
        <w:top w:val="none" w:sz="0" w:space="0" w:color="auto"/>
        <w:left w:val="none" w:sz="0" w:space="0" w:color="auto"/>
        <w:bottom w:val="none" w:sz="0" w:space="0" w:color="auto"/>
        <w:right w:val="none" w:sz="0" w:space="0" w:color="auto"/>
      </w:divBdr>
      <w:divsChild>
        <w:div w:id="31195532">
          <w:marLeft w:val="360"/>
          <w:marRight w:val="0"/>
          <w:marTop w:val="200"/>
          <w:marBottom w:val="160"/>
          <w:divBdr>
            <w:top w:val="none" w:sz="0" w:space="0" w:color="auto"/>
            <w:left w:val="none" w:sz="0" w:space="0" w:color="auto"/>
            <w:bottom w:val="none" w:sz="0" w:space="0" w:color="auto"/>
            <w:right w:val="none" w:sz="0" w:space="0" w:color="auto"/>
          </w:divBdr>
        </w:div>
        <w:div w:id="343093836">
          <w:marLeft w:val="360"/>
          <w:marRight w:val="0"/>
          <w:marTop w:val="200"/>
          <w:marBottom w:val="160"/>
          <w:divBdr>
            <w:top w:val="none" w:sz="0" w:space="0" w:color="auto"/>
            <w:left w:val="none" w:sz="0" w:space="0" w:color="auto"/>
            <w:bottom w:val="none" w:sz="0" w:space="0" w:color="auto"/>
            <w:right w:val="none" w:sz="0" w:space="0" w:color="auto"/>
          </w:divBdr>
        </w:div>
        <w:div w:id="428502645">
          <w:marLeft w:val="360"/>
          <w:marRight w:val="0"/>
          <w:marTop w:val="200"/>
          <w:marBottom w:val="160"/>
          <w:divBdr>
            <w:top w:val="none" w:sz="0" w:space="0" w:color="auto"/>
            <w:left w:val="none" w:sz="0" w:space="0" w:color="auto"/>
            <w:bottom w:val="none" w:sz="0" w:space="0" w:color="auto"/>
            <w:right w:val="none" w:sz="0" w:space="0" w:color="auto"/>
          </w:divBdr>
        </w:div>
        <w:div w:id="1550847076">
          <w:marLeft w:val="360"/>
          <w:marRight w:val="0"/>
          <w:marTop w:val="200"/>
          <w:marBottom w:val="160"/>
          <w:divBdr>
            <w:top w:val="none" w:sz="0" w:space="0" w:color="auto"/>
            <w:left w:val="none" w:sz="0" w:space="0" w:color="auto"/>
            <w:bottom w:val="none" w:sz="0" w:space="0" w:color="auto"/>
            <w:right w:val="none" w:sz="0" w:space="0" w:color="auto"/>
          </w:divBdr>
        </w:div>
      </w:divsChild>
    </w:div>
    <w:div w:id="1311901354">
      <w:bodyDiv w:val="1"/>
      <w:marLeft w:val="0"/>
      <w:marRight w:val="0"/>
      <w:marTop w:val="0"/>
      <w:marBottom w:val="0"/>
      <w:divBdr>
        <w:top w:val="none" w:sz="0" w:space="0" w:color="auto"/>
        <w:left w:val="none" w:sz="0" w:space="0" w:color="auto"/>
        <w:bottom w:val="none" w:sz="0" w:space="0" w:color="auto"/>
        <w:right w:val="none" w:sz="0" w:space="0" w:color="auto"/>
      </w:divBdr>
    </w:div>
    <w:div w:id="1426994402">
      <w:bodyDiv w:val="1"/>
      <w:marLeft w:val="0"/>
      <w:marRight w:val="0"/>
      <w:marTop w:val="0"/>
      <w:marBottom w:val="0"/>
      <w:divBdr>
        <w:top w:val="none" w:sz="0" w:space="0" w:color="auto"/>
        <w:left w:val="none" w:sz="0" w:space="0" w:color="auto"/>
        <w:bottom w:val="none" w:sz="0" w:space="0" w:color="auto"/>
        <w:right w:val="none" w:sz="0" w:space="0" w:color="auto"/>
      </w:divBdr>
      <w:divsChild>
        <w:div w:id="861019650">
          <w:marLeft w:val="360"/>
          <w:marRight w:val="0"/>
          <w:marTop w:val="200"/>
          <w:marBottom w:val="0"/>
          <w:divBdr>
            <w:top w:val="none" w:sz="0" w:space="0" w:color="auto"/>
            <w:left w:val="none" w:sz="0" w:space="0" w:color="auto"/>
            <w:bottom w:val="none" w:sz="0" w:space="0" w:color="auto"/>
            <w:right w:val="none" w:sz="0" w:space="0" w:color="auto"/>
          </w:divBdr>
        </w:div>
      </w:divsChild>
    </w:div>
    <w:div w:id="1607225544">
      <w:bodyDiv w:val="1"/>
      <w:marLeft w:val="0"/>
      <w:marRight w:val="0"/>
      <w:marTop w:val="0"/>
      <w:marBottom w:val="0"/>
      <w:divBdr>
        <w:top w:val="none" w:sz="0" w:space="0" w:color="auto"/>
        <w:left w:val="none" w:sz="0" w:space="0" w:color="auto"/>
        <w:bottom w:val="none" w:sz="0" w:space="0" w:color="auto"/>
        <w:right w:val="none" w:sz="0" w:space="0" w:color="auto"/>
      </w:divBdr>
    </w:div>
    <w:div w:id="1621060887">
      <w:bodyDiv w:val="1"/>
      <w:marLeft w:val="0"/>
      <w:marRight w:val="0"/>
      <w:marTop w:val="0"/>
      <w:marBottom w:val="0"/>
      <w:divBdr>
        <w:top w:val="none" w:sz="0" w:space="0" w:color="auto"/>
        <w:left w:val="none" w:sz="0" w:space="0" w:color="auto"/>
        <w:bottom w:val="none" w:sz="0" w:space="0" w:color="auto"/>
        <w:right w:val="none" w:sz="0" w:space="0" w:color="auto"/>
      </w:divBdr>
    </w:div>
    <w:div w:id="1703237908">
      <w:bodyDiv w:val="1"/>
      <w:marLeft w:val="0"/>
      <w:marRight w:val="0"/>
      <w:marTop w:val="0"/>
      <w:marBottom w:val="0"/>
      <w:divBdr>
        <w:top w:val="none" w:sz="0" w:space="0" w:color="auto"/>
        <w:left w:val="none" w:sz="0" w:space="0" w:color="auto"/>
        <w:bottom w:val="none" w:sz="0" w:space="0" w:color="auto"/>
        <w:right w:val="none" w:sz="0" w:space="0" w:color="auto"/>
      </w:divBdr>
    </w:div>
    <w:div w:id="1716663199">
      <w:bodyDiv w:val="1"/>
      <w:marLeft w:val="0"/>
      <w:marRight w:val="0"/>
      <w:marTop w:val="0"/>
      <w:marBottom w:val="0"/>
      <w:divBdr>
        <w:top w:val="none" w:sz="0" w:space="0" w:color="auto"/>
        <w:left w:val="none" w:sz="0" w:space="0" w:color="auto"/>
        <w:bottom w:val="none" w:sz="0" w:space="0" w:color="auto"/>
        <w:right w:val="none" w:sz="0" w:space="0" w:color="auto"/>
      </w:divBdr>
    </w:div>
    <w:div w:id="1740664153">
      <w:bodyDiv w:val="1"/>
      <w:marLeft w:val="0"/>
      <w:marRight w:val="0"/>
      <w:marTop w:val="0"/>
      <w:marBottom w:val="0"/>
      <w:divBdr>
        <w:top w:val="none" w:sz="0" w:space="0" w:color="auto"/>
        <w:left w:val="none" w:sz="0" w:space="0" w:color="auto"/>
        <w:bottom w:val="none" w:sz="0" w:space="0" w:color="auto"/>
        <w:right w:val="none" w:sz="0" w:space="0" w:color="auto"/>
      </w:divBdr>
    </w:div>
    <w:div w:id="1756390993">
      <w:bodyDiv w:val="1"/>
      <w:marLeft w:val="0"/>
      <w:marRight w:val="0"/>
      <w:marTop w:val="0"/>
      <w:marBottom w:val="0"/>
      <w:divBdr>
        <w:top w:val="none" w:sz="0" w:space="0" w:color="auto"/>
        <w:left w:val="none" w:sz="0" w:space="0" w:color="auto"/>
        <w:bottom w:val="none" w:sz="0" w:space="0" w:color="auto"/>
        <w:right w:val="none" w:sz="0" w:space="0" w:color="auto"/>
      </w:divBdr>
    </w:div>
    <w:div w:id="1779564565">
      <w:bodyDiv w:val="1"/>
      <w:marLeft w:val="0"/>
      <w:marRight w:val="0"/>
      <w:marTop w:val="0"/>
      <w:marBottom w:val="0"/>
      <w:divBdr>
        <w:top w:val="none" w:sz="0" w:space="0" w:color="auto"/>
        <w:left w:val="none" w:sz="0" w:space="0" w:color="auto"/>
        <w:bottom w:val="none" w:sz="0" w:space="0" w:color="auto"/>
        <w:right w:val="none" w:sz="0" w:space="0" w:color="auto"/>
      </w:divBdr>
    </w:div>
    <w:div w:id="1814323897">
      <w:bodyDiv w:val="1"/>
      <w:marLeft w:val="0"/>
      <w:marRight w:val="0"/>
      <w:marTop w:val="0"/>
      <w:marBottom w:val="0"/>
      <w:divBdr>
        <w:top w:val="none" w:sz="0" w:space="0" w:color="auto"/>
        <w:left w:val="none" w:sz="0" w:space="0" w:color="auto"/>
        <w:bottom w:val="none" w:sz="0" w:space="0" w:color="auto"/>
        <w:right w:val="none" w:sz="0" w:space="0" w:color="auto"/>
      </w:divBdr>
      <w:divsChild>
        <w:div w:id="1372808208">
          <w:marLeft w:val="360"/>
          <w:marRight w:val="0"/>
          <w:marTop w:val="200"/>
          <w:marBottom w:val="0"/>
          <w:divBdr>
            <w:top w:val="none" w:sz="0" w:space="0" w:color="auto"/>
            <w:left w:val="none" w:sz="0" w:space="0" w:color="auto"/>
            <w:bottom w:val="none" w:sz="0" w:space="0" w:color="auto"/>
            <w:right w:val="none" w:sz="0" w:space="0" w:color="auto"/>
          </w:divBdr>
        </w:div>
      </w:divsChild>
    </w:div>
    <w:div w:id="1935434462">
      <w:bodyDiv w:val="1"/>
      <w:marLeft w:val="0"/>
      <w:marRight w:val="0"/>
      <w:marTop w:val="0"/>
      <w:marBottom w:val="0"/>
      <w:divBdr>
        <w:top w:val="none" w:sz="0" w:space="0" w:color="auto"/>
        <w:left w:val="none" w:sz="0" w:space="0" w:color="auto"/>
        <w:bottom w:val="none" w:sz="0" w:space="0" w:color="auto"/>
        <w:right w:val="none" w:sz="0" w:space="0" w:color="auto"/>
      </w:divBdr>
    </w:div>
    <w:div w:id="2066028169">
      <w:bodyDiv w:val="1"/>
      <w:marLeft w:val="0"/>
      <w:marRight w:val="0"/>
      <w:marTop w:val="0"/>
      <w:marBottom w:val="0"/>
      <w:divBdr>
        <w:top w:val="none" w:sz="0" w:space="0" w:color="auto"/>
        <w:left w:val="none" w:sz="0" w:space="0" w:color="auto"/>
        <w:bottom w:val="none" w:sz="0" w:space="0" w:color="auto"/>
        <w:right w:val="none" w:sz="0" w:space="0" w:color="auto"/>
      </w:divBdr>
    </w:div>
    <w:div w:id="2084134800">
      <w:bodyDiv w:val="1"/>
      <w:marLeft w:val="0"/>
      <w:marRight w:val="0"/>
      <w:marTop w:val="0"/>
      <w:marBottom w:val="0"/>
      <w:divBdr>
        <w:top w:val="none" w:sz="0" w:space="0" w:color="auto"/>
        <w:left w:val="none" w:sz="0" w:space="0" w:color="auto"/>
        <w:bottom w:val="none" w:sz="0" w:space="0" w:color="auto"/>
        <w:right w:val="none" w:sz="0" w:space="0" w:color="auto"/>
      </w:divBdr>
    </w:div>
    <w:div w:id="2105875193">
      <w:bodyDiv w:val="1"/>
      <w:marLeft w:val="0"/>
      <w:marRight w:val="0"/>
      <w:marTop w:val="0"/>
      <w:marBottom w:val="0"/>
      <w:divBdr>
        <w:top w:val="none" w:sz="0" w:space="0" w:color="auto"/>
        <w:left w:val="none" w:sz="0" w:space="0" w:color="auto"/>
        <w:bottom w:val="none" w:sz="0" w:space="0" w:color="auto"/>
        <w:right w:val="none" w:sz="0" w:space="0" w:color="auto"/>
      </w:divBdr>
    </w:div>
    <w:div w:id="2113473841">
      <w:bodyDiv w:val="1"/>
      <w:marLeft w:val="0"/>
      <w:marRight w:val="0"/>
      <w:marTop w:val="0"/>
      <w:marBottom w:val="0"/>
      <w:divBdr>
        <w:top w:val="none" w:sz="0" w:space="0" w:color="auto"/>
        <w:left w:val="none" w:sz="0" w:space="0" w:color="auto"/>
        <w:bottom w:val="none" w:sz="0" w:space="0" w:color="auto"/>
        <w:right w:val="none" w:sz="0" w:space="0" w:color="auto"/>
      </w:divBdr>
    </w:div>
    <w:div w:id="2123651175">
      <w:bodyDiv w:val="1"/>
      <w:marLeft w:val="0"/>
      <w:marRight w:val="0"/>
      <w:marTop w:val="0"/>
      <w:marBottom w:val="0"/>
      <w:divBdr>
        <w:top w:val="none" w:sz="0" w:space="0" w:color="auto"/>
        <w:left w:val="none" w:sz="0" w:space="0" w:color="auto"/>
        <w:bottom w:val="none" w:sz="0" w:space="0" w:color="auto"/>
        <w:right w:val="none" w:sz="0" w:space="0" w:color="auto"/>
      </w:divBdr>
    </w:div>
    <w:div w:id="2130590283">
      <w:bodyDiv w:val="1"/>
      <w:marLeft w:val="0"/>
      <w:marRight w:val="0"/>
      <w:marTop w:val="0"/>
      <w:marBottom w:val="0"/>
      <w:divBdr>
        <w:top w:val="none" w:sz="0" w:space="0" w:color="auto"/>
        <w:left w:val="none" w:sz="0" w:space="0" w:color="auto"/>
        <w:bottom w:val="none" w:sz="0" w:space="0" w:color="auto"/>
        <w:right w:val="none" w:sz="0" w:space="0" w:color="auto"/>
      </w:divBdr>
    </w:div>
    <w:div w:id="213667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communitycatalysts.co.uk/fgcforadults/research/"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chart" Target="charts/chart4.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Age of Individual Referred to FGDM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val>
            <c:numRef>
              <c:f>Sheet1!$B$2:$B$22</c:f>
              <c:numCache>
                <c:formatCode>General</c:formatCode>
                <c:ptCount val="21"/>
                <c:pt idx="0">
                  <c:v>56</c:v>
                </c:pt>
                <c:pt idx="1">
                  <c:v>48</c:v>
                </c:pt>
                <c:pt idx="2">
                  <c:v>56</c:v>
                </c:pt>
                <c:pt idx="3">
                  <c:v>20</c:v>
                </c:pt>
                <c:pt idx="4">
                  <c:v>24</c:v>
                </c:pt>
                <c:pt idx="5">
                  <c:v>62</c:v>
                </c:pt>
                <c:pt idx="6">
                  <c:v>36</c:v>
                </c:pt>
                <c:pt idx="7">
                  <c:v>48</c:v>
                </c:pt>
                <c:pt idx="8">
                  <c:v>38</c:v>
                </c:pt>
                <c:pt idx="9">
                  <c:v>40</c:v>
                </c:pt>
                <c:pt idx="10">
                  <c:v>19</c:v>
                </c:pt>
                <c:pt idx="11">
                  <c:v>52</c:v>
                </c:pt>
                <c:pt idx="12">
                  <c:v>39</c:v>
                </c:pt>
                <c:pt idx="13">
                  <c:v>54</c:v>
                </c:pt>
                <c:pt idx="14">
                  <c:v>42</c:v>
                </c:pt>
                <c:pt idx="15">
                  <c:v>42</c:v>
                </c:pt>
                <c:pt idx="16">
                  <c:v>35</c:v>
                </c:pt>
                <c:pt idx="17">
                  <c:v>32</c:v>
                </c:pt>
                <c:pt idx="18">
                  <c:v>42</c:v>
                </c:pt>
                <c:pt idx="19">
                  <c:v>33</c:v>
                </c:pt>
                <c:pt idx="20">
                  <c:v>32</c:v>
                </c:pt>
              </c:numCache>
            </c:numRef>
          </c:val>
          <c:extLst>
            <c:ext xmlns:c16="http://schemas.microsoft.com/office/drawing/2014/chart" uri="{C3380CC4-5D6E-409C-BE32-E72D297353CC}">
              <c16:uniqueId val="{00000000-BAC8-4C67-AEDE-4DBCC657ECDF}"/>
            </c:ext>
          </c:extLst>
        </c:ser>
        <c:dLbls>
          <c:showLegendKey val="0"/>
          <c:showVal val="0"/>
          <c:showCatName val="0"/>
          <c:showSerName val="0"/>
          <c:showPercent val="0"/>
          <c:showBubbleSize val="0"/>
        </c:dLbls>
        <c:gapWidth val="219"/>
        <c:overlap val="-27"/>
        <c:axId val="1204618416"/>
        <c:axId val="1204619376"/>
      </c:barChart>
      <c:catAx>
        <c:axId val="1204618416"/>
        <c:scaling>
          <c:orientation val="minMax"/>
        </c:scaling>
        <c:delete val="1"/>
        <c:axPos val="b"/>
        <c:majorTickMark val="none"/>
        <c:minorTickMark val="none"/>
        <c:tickLblPos val="nextTo"/>
        <c:crossAx val="1204619376"/>
        <c:crosses val="autoZero"/>
        <c:auto val="1"/>
        <c:lblAlgn val="ctr"/>
        <c:lblOffset val="100"/>
        <c:noMultiLvlLbl val="0"/>
      </c:catAx>
      <c:valAx>
        <c:axId val="1204619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046184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Service Outcomes for Referrals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Sheet2!$A$1:$A$5</c:f>
              <c:strCache>
                <c:ptCount val="5"/>
                <c:pt idx="0">
                  <c:v>Significant piece of work completed</c:v>
                </c:pt>
                <c:pt idx="1">
                  <c:v>Referral did not progress</c:v>
                </c:pt>
                <c:pt idx="2">
                  <c:v>Ongoing</c:v>
                </c:pt>
                <c:pt idx="3">
                  <c:v>Network meeting held</c:v>
                </c:pt>
                <c:pt idx="4">
                  <c:v>Consultation did not progress</c:v>
                </c:pt>
              </c:strCache>
            </c:strRef>
          </c:cat>
          <c:val>
            <c:numRef>
              <c:f>Sheet2!$B$1:$B$5</c:f>
              <c:numCache>
                <c:formatCode>General</c:formatCode>
                <c:ptCount val="5"/>
                <c:pt idx="0">
                  <c:v>6</c:v>
                </c:pt>
                <c:pt idx="1">
                  <c:v>3</c:v>
                </c:pt>
                <c:pt idx="2">
                  <c:v>7</c:v>
                </c:pt>
                <c:pt idx="3">
                  <c:v>3</c:v>
                </c:pt>
                <c:pt idx="4">
                  <c:v>2</c:v>
                </c:pt>
              </c:numCache>
            </c:numRef>
          </c:val>
          <c:extLst>
            <c:ext xmlns:c16="http://schemas.microsoft.com/office/drawing/2014/chart" uri="{C3380CC4-5D6E-409C-BE32-E72D297353CC}">
              <c16:uniqueId val="{00000000-4B3F-4517-BE80-1647C723CE5C}"/>
            </c:ext>
          </c:extLst>
        </c:ser>
        <c:dLbls>
          <c:showLegendKey val="0"/>
          <c:showVal val="0"/>
          <c:showCatName val="0"/>
          <c:showSerName val="0"/>
          <c:showPercent val="0"/>
          <c:showBubbleSize val="0"/>
        </c:dLbls>
        <c:gapWidth val="219"/>
        <c:overlap val="-27"/>
        <c:axId val="1174156768"/>
        <c:axId val="1174157248"/>
      </c:barChart>
      <c:catAx>
        <c:axId val="117415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74157248"/>
        <c:crosses val="autoZero"/>
        <c:auto val="1"/>
        <c:lblAlgn val="ctr"/>
        <c:lblOffset val="100"/>
        <c:noMultiLvlLbl val="0"/>
      </c:catAx>
      <c:valAx>
        <c:axId val="1174157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41567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Gender of Individuals Referred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5BAA-4B9F-9FB8-BF9D5C4689BB}"/>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5BAA-4B9F-9FB8-BF9D5C4689BB}"/>
              </c:ext>
            </c:extLst>
          </c:dPt>
          <c:cat>
            <c:strRef>
              <c:f>Sheet4!$A$1:$A$2</c:f>
              <c:strCache>
                <c:ptCount val="2"/>
                <c:pt idx="0">
                  <c:v>Female</c:v>
                </c:pt>
                <c:pt idx="1">
                  <c:v>Male</c:v>
                </c:pt>
              </c:strCache>
            </c:strRef>
          </c:cat>
          <c:val>
            <c:numRef>
              <c:f>Sheet4!$B$1:$B$2</c:f>
              <c:numCache>
                <c:formatCode>General</c:formatCode>
                <c:ptCount val="2"/>
                <c:pt idx="0">
                  <c:v>70</c:v>
                </c:pt>
                <c:pt idx="1">
                  <c:v>30</c:v>
                </c:pt>
              </c:numCache>
            </c:numRef>
          </c:val>
          <c:extLst>
            <c:ext xmlns:c16="http://schemas.microsoft.com/office/drawing/2014/chart" uri="{C3380CC4-5D6E-409C-BE32-E72D297353CC}">
              <c16:uniqueId val="{00000004-5BAA-4B9F-9FB8-BF9D5C4689B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Referral Origin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Sheet5!$A$1:$A$7</c:f>
              <c:strCache>
                <c:ptCount val="7"/>
                <c:pt idx="0">
                  <c:v>Family Member</c:v>
                </c:pt>
                <c:pt idx="1">
                  <c:v>Third Sector drug and alcohol services</c:v>
                </c:pt>
                <c:pt idx="2">
                  <c:v>Rehab assessment team</c:v>
                </c:pt>
                <c:pt idx="3">
                  <c:v>Children and families social work team</c:v>
                </c:pt>
                <c:pt idx="4">
                  <c:v>Mental health and substance use social work teams</c:v>
                </c:pt>
                <c:pt idx="5">
                  <c:v>Fostering Panel</c:v>
                </c:pt>
                <c:pt idx="6">
                  <c:v>Women's Justice Service</c:v>
                </c:pt>
              </c:strCache>
            </c:strRef>
          </c:cat>
          <c:val>
            <c:numRef>
              <c:f>Sheet5!$B$1:$B$7</c:f>
              <c:numCache>
                <c:formatCode>General</c:formatCode>
                <c:ptCount val="7"/>
                <c:pt idx="0">
                  <c:v>1</c:v>
                </c:pt>
                <c:pt idx="1">
                  <c:v>5</c:v>
                </c:pt>
                <c:pt idx="2">
                  <c:v>1</c:v>
                </c:pt>
                <c:pt idx="3">
                  <c:v>5</c:v>
                </c:pt>
                <c:pt idx="4">
                  <c:v>5</c:v>
                </c:pt>
                <c:pt idx="5">
                  <c:v>1</c:v>
                </c:pt>
                <c:pt idx="6">
                  <c:v>3</c:v>
                </c:pt>
              </c:numCache>
            </c:numRef>
          </c:val>
          <c:extLst>
            <c:ext xmlns:c16="http://schemas.microsoft.com/office/drawing/2014/chart" uri="{C3380CC4-5D6E-409C-BE32-E72D297353CC}">
              <c16:uniqueId val="{00000000-1983-471D-82FC-4546D751BA65}"/>
            </c:ext>
          </c:extLst>
        </c:ser>
        <c:dLbls>
          <c:showLegendKey val="0"/>
          <c:showVal val="0"/>
          <c:showCatName val="0"/>
          <c:showSerName val="0"/>
          <c:showPercent val="0"/>
          <c:showBubbleSize val="0"/>
        </c:dLbls>
        <c:gapWidth val="219"/>
        <c:overlap val="-27"/>
        <c:axId val="1849609103"/>
        <c:axId val="1849607183"/>
      </c:barChart>
      <c:catAx>
        <c:axId val="1849609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49607183"/>
        <c:crosses val="autoZero"/>
        <c:auto val="1"/>
        <c:lblAlgn val="ctr"/>
        <c:lblOffset val="100"/>
        <c:noMultiLvlLbl val="0"/>
      </c:catAx>
      <c:valAx>
        <c:axId val="18496071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960910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b0f19fc-cbe6-4fd9-95d7-be58ca77e996">
      <Terms xmlns="http://schemas.microsoft.com/office/infopath/2007/PartnerControls"/>
    </lcf76f155ced4ddcb4097134ff3c332f>
    <SharedWithUsers xmlns="a3ddbc84-2f3b-4369-a59e-6495bd422e23">
      <UserInfo>
        <DisplayName>Benjamin Cuffin-Munday (Social Work and Social Care)</DisplayName>
        <AccountId>145</AccountId>
        <AccountType/>
      </UserInfo>
    </SharedWithUsers>
    <MediaLengthInSeconds xmlns="5b0f19fc-cbe6-4fd9-95d7-be58ca77e99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3192ECB9C8BB40BD245949F5F27665" ma:contentTypeVersion="14" ma:contentTypeDescription="Create a new document." ma:contentTypeScope="" ma:versionID="9e25c9b6c8c77a866038851c95f3cd4d">
  <xsd:schema xmlns:xsd="http://www.w3.org/2001/XMLSchema" xmlns:xs="http://www.w3.org/2001/XMLSchema" xmlns:p="http://schemas.microsoft.com/office/2006/metadata/properties" xmlns:ns2="5b0f19fc-cbe6-4fd9-95d7-be58ca77e996" xmlns:ns3="a3ddbc84-2f3b-4369-a59e-6495bd422e23" targetNamespace="http://schemas.microsoft.com/office/2006/metadata/properties" ma:root="true" ma:fieldsID="9ffc8d939413e1769d125adb2d4c4cbc" ns2:_="" ns3:_="">
    <xsd:import namespace="5b0f19fc-cbe6-4fd9-95d7-be58ca77e996"/>
    <xsd:import namespace="a3ddbc84-2f3b-4369-a59e-6495bd422e2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ObjectDetectorVersion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f19fc-cbe6-4fd9-95d7-be58ca77e9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c7af76c-f141-45ca-ae1a-4959eb0cbd43"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ddbc84-2f3b-4369-a59e-6495bd422e2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Fam24</b:Tag>
    <b:SourceType>InternetSite</b:SourceType>
    <b:Guid>{D35A26DC-5D6F-484E-87B7-44F62F217867}</b:Guid>
    <b:Title>Family Group Conferences</b:Title>
    <b:Year>2024</b:Year>
    <b:Author>
      <b:Author>
        <b:Corporate>Family Rights Group</b:Corporate>
      </b:Author>
    </b:Author>
    <b:InternetSiteTitle>Family Rights Group</b:InternetSiteTitle>
    <b:URL>https://frg.org.uk/family-group-conferences/</b:URL>
    <b:YearAccessed>2025</b:YearAccessed>
    <b:MonthAccessed>August</b:MonthAccessed>
    <b:DayAccessed>10</b:DayAccessed>
    <b:RefOrder>1</b:RefOrder>
  </b:Source>
  <b:Source>
    <b:Tag>Tew23</b:Tag>
    <b:SourceType>DocumentFromInternetSite</b:SourceType>
    <b:Guid>{C69D7E42-0E64-4EC3-8C2C-89B09377F045}</b:Guid>
    <b:Title>Setting the Scene: A Brief Introduction about FGCs in Adults and the Research Project</b:Title>
    <b:InternetSiteTitle>Community Catalysts</b:InternetSiteTitle>
    <b:Year>2023</b:Year>
    <b:URL>https://www.communitycatalysts.co.uk/fgcforadults/research/</b:URL>
    <b:Author>
      <b:Author>
        <b:NameList>
          <b:Person>
            <b:Last>Tew</b:Last>
            <b:First>Jerry</b:First>
          </b:Person>
        </b:NameList>
      </b:Author>
    </b:Author>
    <b:RefOrder>2</b:RefOrder>
  </b:Source>
  <b:Source>
    <b:Tag>DeJ16</b:Tag>
    <b:SourceType>JournalArticle</b:SourceType>
    <b:Guid>{BDC3C8E3-17B6-46E4-9A34-70678804DC4B}</b:Guid>
    <b:Title>Enabling social support and resilience: outcomes of Family Group Conferencing in public mental health care</b:Title>
    <b:Year>2016</b:Year>
    <b:JournalName>European Journal of Social Work</b:JournalName>
    <b:Pages>731-748</b:Pages>
    <b:Author>
      <b:Author>
        <b:NameList>
          <b:Person>
            <b:Last>De Jong</b:Last>
            <b:First>G</b:First>
          </b:Person>
          <b:Person>
            <b:Last>Schout</b:Last>
            <b:First>G</b:First>
          </b:Person>
          <b:Person>
            <b:Last>Meijer</b:Last>
            <b:First>E</b:First>
          </b:Person>
          <b:Person>
            <b:Last>Mulder</b:Last>
            <b:Middle>L</b:Middle>
            <b:First>C</b:First>
          </b:Person>
          <b:Person>
            <b:Last>Abma</b:Last>
            <b:First>T</b:First>
          </b:Person>
        </b:NameList>
      </b:Author>
    </b:Author>
    <b:Volume>19</b:Volume>
    <b:DOI>https://doi.org/10.1177/1468017314547675</b:DOI>
    <b:RefOrder>3</b:RefOrder>
  </b:Source>
  <b:Source>
    <b:Tag>Tap10</b:Tag>
    <b:SourceType>JournalArticle</b:SourceType>
    <b:Guid>{7A0CF252-D690-4221-89CB-0AC8ADDA9A10}</b:Guid>
    <b:Title>Using family group conferences in safeguarding adults</b:Title>
    <b:JournalName>Journal of Adult Protection</b:JournalName>
    <b:Year>2010</b:Year>
    <b:Pages>27-31</b:Pages>
    <b:Author>
      <b:Author>
        <b:NameList>
          <b:Person>
            <b:Last>Tapper</b:Last>
            <b:First>L</b:First>
          </b:Person>
        </b:NameList>
      </b:Author>
    </b:Author>
    <b:Volume>12</b:Volume>
    <b:DOI>https://doi.org/10.5042/jap.2010.0091</b:DOI>
    <b:RefOrder>4</b:RefOrder>
  </b:Source>
</b:Sources>
</file>

<file path=customXml/itemProps1.xml><?xml version="1.0" encoding="utf-8"?>
<ds:datastoreItem xmlns:ds="http://schemas.openxmlformats.org/officeDocument/2006/customXml" ds:itemID="{97E4C29A-2256-4D09-AE95-DCDA35468B76}">
  <ds:schemaRefs>
    <ds:schemaRef ds:uri="http://schemas.microsoft.com/office/2006/metadata/properties"/>
    <ds:schemaRef ds:uri="http://schemas.microsoft.com/office/infopath/2007/PartnerControls"/>
    <ds:schemaRef ds:uri="5b0f19fc-cbe6-4fd9-95d7-be58ca77e996"/>
    <ds:schemaRef ds:uri="a3ddbc84-2f3b-4369-a59e-6495bd422e23"/>
  </ds:schemaRefs>
</ds:datastoreItem>
</file>

<file path=customXml/itemProps2.xml><?xml version="1.0" encoding="utf-8"?>
<ds:datastoreItem xmlns:ds="http://schemas.openxmlformats.org/officeDocument/2006/customXml" ds:itemID="{CD97CB64-2C92-4F27-B394-359644F108E0}">
  <ds:schemaRefs>
    <ds:schemaRef ds:uri="http://schemas.microsoft.com/sharepoint/v3/contenttype/forms"/>
  </ds:schemaRefs>
</ds:datastoreItem>
</file>

<file path=customXml/itemProps3.xml><?xml version="1.0" encoding="utf-8"?>
<ds:datastoreItem xmlns:ds="http://schemas.openxmlformats.org/officeDocument/2006/customXml" ds:itemID="{B32A575C-E5FF-49AD-934D-F07DE4A11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0f19fc-cbe6-4fd9-95d7-be58ca77e996"/>
    <ds:schemaRef ds:uri="a3ddbc84-2f3b-4369-a59e-6495bd422e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5FC4A1-3157-43CF-8382-2CCC0650B7AD}">
  <ds:schemaRefs>
    <ds:schemaRef ds:uri="http://schemas.openxmlformats.org/officeDocument/2006/bibliography"/>
  </ds:schemaRefs>
</ds:datastoreItem>
</file>

<file path=docMetadata/LabelInfo.xml><?xml version="1.0" encoding="utf-8"?>
<clbl:labelList xmlns:clbl="http://schemas.microsoft.com/office/2020/mipLabelMetadata">
  <clbl:label id="{b024cacf-dede-4241-a15c-3c97d553e9f3}" enabled="0" method="" siteId="{b024cacf-dede-4241-a15c-3c97d553e9f3}" removed="1"/>
  <clbl:label id="{d6fa6db5-9f3a-4c93-9e38-61059ee07e95}" enabled="1" method="Standard" siteId="{4e8d09f7-cc79-4ccb-9149-a4238dd17422}"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27</Pages>
  <Words>6086</Words>
  <Characters>34692</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Watchman</dc:creator>
  <cp:keywords/>
  <dc:description/>
  <cp:lastModifiedBy>Munpreet K Flora</cp:lastModifiedBy>
  <cp:revision>3</cp:revision>
  <dcterms:created xsi:type="dcterms:W3CDTF">2025-12-17T14:16:00Z</dcterms:created>
  <dcterms:modified xsi:type="dcterms:W3CDTF">2025-12-18T10:56:00Z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0x010100863192ECB9C8BB40BD245949F5F27665</vt:lpwstr>
  </property>
  <property fmtid="{D5CDD505-2E9C-101B-9397-08002B2CF9AE}" pid="3" name="MediaServiceImageTags">
    <vt:lpwstr/>
  </property>
  <property fmtid="{D5CDD505-2E9C-101B-9397-08002B2CF9AE}" pid="4" name="Order">
    <vt:r8>101600</vt:r8>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ies>
</file>