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0" w:type="dxa"/>
        <w:tblLook w:val="04A0" w:firstRow="1" w:lastRow="0" w:firstColumn="1" w:lastColumn="0" w:noHBand="0" w:noVBand="1"/>
      </w:tblPr>
      <w:tblGrid>
        <w:gridCol w:w="2244"/>
        <w:gridCol w:w="7816"/>
      </w:tblGrid>
      <w:tr w:rsidR="00BB6C68" w14:paraId="1D827695" w14:textId="77777777" w:rsidTr="768240FE">
        <w:tc>
          <w:tcPr>
            <w:tcW w:w="2244" w:type="dxa"/>
          </w:tcPr>
          <w:p w14:paraId="18382B2E" w14:textId="77777777" w:rsidR="00BB6C68" w:rsidRDefault="00BB6C68" w:rsidP="00861D8B">
            <w:r>
              <w:t>Title of review</w:t>
            </w:r>
          </w:p>
        </w:tc>
        <w:tc>
          <w:tcPr>
            <w:tcW w:w="7816" w:type="dxa"/>
          </w:tcPr>
          <w:p w14:paraId="6E8910D8" w14:textId="4F7EF0A5" w:rsidR="00BB6C68" w:rsidRDefault="00AD726A" w:rsidP="00E378DA">
            <w:pPr>
              <w:tabs>
                <w:tab w:val="left" w:pos="2246"/>
              </w:tabs>
            </w:pPr>
            <w:r>
              <w:t>Self</w:t>
            </w:r>
            <w:r w:rsidR="002C2807">
              <w:t>-funders</w:t>
            </w:r>
            <w:r w:rsidR="00E378DA">
              <w:tab/>
            </w:r>
          </w:p>
          <w:p w14:paraId="70C8DABC" w14:textId="6308316F" w:rsidR="00E378DA" w:rsidRDefault="00E378DA" w:rsidP="00E378DA">
            <w:pPr>
              <w:tabs>
                <w:tab w:val="left" w:pos="2246"/>
              </w:tabs>
              <w:rPr>
                <w:b/>
              </w:rPr>
            </w:pPr>
          </w:p>
          <w:p w14:paraId="4C5D5394" w14:textId="77777777" w:rsidR="00E378DA" w:rsidRPr="00BB6C68" w:rsidRDefault="00E378DA" w:rsidP="00E378DA">
            <w:pPr>
              <w:tabs>
                <w:tab w:val="left" w:pos="2246"/>
              </w:tabs>
              <w:rPr>
                <w:b/>
              </w:rPr>
            </w:pPr>
          </w:p>
          <w:p w14:paraId="1B58174C" w14:textId="77777777" w:rsidR="00BB6C68" w:rsidRDefault="00BB6C68" w:rsidP="00861D8B"/>
        </w:tc>
      </w:tr>
      <w:tr w:rsidR="00BB6C68" w14:paraId="13D369C3" w14:textId="77777777" w:rsidTr="768240FE">
        <w:tc>
          <w:tcPr>
            <w:tcW w:w="2244" w:type="dxa"/>
          </w:tcPr>
          <w:p w14:paraId="310BFFE8" w14:textId="01165D5D" w:rsidR="00BB6C68" w:rsidRDefault="002C2807" w:rsidP="00861D8B">
            <w:r>
              <w:t>IMPACT delivery model</w:t>
            </w:r>
          </w:p>
        </w:tc>
        <w:tc>
          <w:tcPr>
            <w:tcW w:w="7816" w:type="dxa"/>
          </w:tcPr>
          <w:p w14:paraId="28DF7233" w14:textId="6813962C" w:rsidR="00BB6C68" w:rsidRDefault="00E378DA" w:rsidP="00861D8B">
            <w:r>
              <w:t>A</w:t>
            </w:r>
            <w:r w:rsidR="002C2807">
              <w:t>sk</w:t>
            </w:r>
            <w:r>
              <w:t xml:space="preserve"> IMPACT</w:t>
            </w:r>
          </w:p>
          <w:p w14:paraId="1F2CC6CD" w14:textId="77777777" w:rsidR="00861D8B" w:rsidRDefault="00861D8B" w:rsidP="00861D8B"/>
        </w:tc>
      </w:tr>
      <w:tr w:rsidR="00BB6C68" w14:paraId="4F8305F1" w14:textId="77777777" w:rsidTr="768240FE">
        <w:tc>
          <w:tcPr>
            <w:tcW w:w="2244" w:type="dxa"/>
          </w:tcPr>
          <w:p w14:paraId="308D15AA" w14:textId="77777777" w:rsidR="00BB6C68" w:rsidRDefault="00BB6C68" w:rsidP="00861D8B">
            <w:r>
              <w:t>Date of review</w:t>
            </w:r>
          </w:p>
        </w:tc>
        <w:tc>
          <w:tcPr>
            <w:tcW w:w="7816" w:type="dxa"/>
          </w:tcPr>
          <w:p w14:paraId="5795D59E" w14:textId="77777777" w:rsidR="00BB6C68" w:rsidRPr="002C2807" w:rsidRDefault="007C2C09" w:rsidP="00E378DA">
            <w:r w:rsidRPr="002C2807">
              <w:t>January</w:t>
            </w:r>
            <w:r w:rsidR="00706195" w:rsidRPr="002C2807">
              <w:t xml:space="preserve">-February </w:t>
            </w:r>
            <w:r w:rsidRPr="002C2807">
              <w:t>2024</w:t>
            </w:r>
            <w:r w:rsidR="002C2807" w:rsidRPr="002C2807">
              <w:t xml:space="preserve"> – with an update for any new material in May 2025</w:t>
            </w:r>
          </w:p>
          <w:p w14:paraId="16C2F022" w14:textId="5135EC69" w:rsidR="002C2807" w:rsidRPr="00B04DC0" w:rsidRDefault="002C2807" w:rsidP="00E378DA">
            <w:pPr>
              <w:rPr>
                <w:b/>
                <w:bCs/>
              </w:rPr>
            </w:pPr>
          </w:p>
        </w:tc>
      </w:tr>
      <w:tr w:rsidR="00BB6C68" w14:paraId="569410CA" w14:textId="77777777" w:rsidTr="768240FE">
        <w:tc>
          <w:tcPr>
            <w:tcW w:w="2244" w:type="dxa"/>
          </w:tcPr>
          <w:p w14:paraId="7087D43A" w14:textId="77777777" w:rsidR="00BB6C68" w:rsidRDefault="00BB6C68" w:rsidP="00861D8B">
            <w:r>
              <w:t>Authors of review</w:t>
            </w:r>
          </w:p>
        </w:tc>
        <w:tc>
          <w:tcPr>
            <w:tcW w:w="7816" w:type="dxa"/>
          </w:tcPr>
          <w:p w14:paraId="251A887D" w14:textId="5A1DE29F" w:rsidR="00E378DA" w:rsidRPr="00663A20" w:rsidRDefault="00E378DA" w:rsidP="4A73375B">
            <w:pPr>
              <w:textAlignment w:val="baseline"/>
              <w:rPr>
                <w:rFonts w:ascii="Calibri" w:eastAsia="Times New Roman" w:hAnsi="Calibri" w:cs="Calibri"/>
                <w:lang w:eastAsia="en-GB"/>
              </w:rPr>
            </w:pPr>
            <w:r w:rsidRPr="4A73375B">
              <w:rPr>
                <w:rFonts w:ascii="Calibri" w:eastAsia="Times New Roman" w:hAnsi="Calibri" w:cs="Calibri"/>
                <w:lang w:eastAsia="en-GB"/>
              </w:rPr>
              <w:t>Christian Bohm</w:t>
            </w:r>
            <w:r w:rsidR="75E68AF7" w:rsidRPr="4A73375B">
              <w:rPr>
                <w:rFonts w:ascii="Calibri" w:eastAsia="Times New Roman" w:hAnsi="Calibri" w:cs="Calibri"/>
                <w:lang w:eastAsia="en-GB"/>
              </w:rPr>
              <w:t xml:space="preserve">, Lauren Jones, Rita Perry and </w:t>
            </w:r>
            <w:r w:rsidRPr="4A73375B">
              <w:rPr>
                <w:rFonts w:ascii="Calibri" w:eastAsia="Times New Roman" w:hAnsi="Calibri" w:cs="Calibri"/>
                <w:lang w:eastAsia="en-GB"/>
              </w:rPr>
              <w:t>Rachel Posaner </w:t>
            </w:r>
          </w:p>
          <w:p w14:paraId="00E7C598" w14:textId="77777777" w:rsidR="00861D8B" w:rsidRDefault="00861D8B" w:rsidP="00861D8B"/>
        </w:tc>
      </w:tr>
      <w:tr w:rsidR="00BB6C68" w14:paraId="15C33575" w14:textId="77777777" w:rsidTr="768240FE">
        <w:tc>
          <w:tcPr>
            <w:tcW w:w="2244" w:type="dxa"/>
          </w:tcPr>
          <w:p w14:paraId="0954F48C" w14:textId="77777777" w:rsidR="00BB6C68" w:rsidRDefault="00BB6C68" w:rsidP="00861D8B">
            <w:r>
              <w:t>Type of review (syntheses, gap or full)</w:t>
            </w:r>
          </w:p>
        </w:tc>
        <w:tc>
          <w:tcPr>
            <w:tcW w:w="7816" w:type="dxa"/>
          </w:tcPr>
          <w:p w14:paraId="0DE7A015" w14:textId="3617F753" w:rsidR="00BB6C68" w:rsidRDefault="00E378DA" w:rsidP="002C2807">
            <w:pPr>
              <w:textAlignment w:val="baseline"/>
            </w:pPr>
            <w:r w:rsidRPr="00706195">
              <w:rPr>
                <w:rFonts w:ascii="Calibri" w:eastAsia="Times New Roman" w:hAnsi="Calibri" w:cs="Calibri"/>
                <w:lang w:eastAsia="en-GB"/>
              </w:rPr>
              <w:t xml:space="preserve">Full review (Social Policy &amp; Practice, SSCI, </w:t>
            </w:r>
            <w:r w:rsidR="00BB2579" w:rsidRPr="00706195">
              <w:rPr>
                <w:rFonts w:ascii="Calibri" w:eastAsia="Times New Roman" w:hAnsi="Calibri" w:cs="Calibri"/>
                <w:lang w:eastAsia="en-GB"/>
              </w:rPr>
              <w:t>HMIC</w:t>
            </w:r>
            <w:r w:rsidRPr="00706195">
              <w:rPr>
                <w:rFonts w:ascii="Calibri" w:eastAsia="Times New Roman" w:hAnsi="Calibri" w:cs="Calibri"/>
                <w:lang w:eastAsia="en-GB"/>
              </w:rPr>
              <w:t xml:space="preserve"> and ASSIA) </w:t>
            </w:r>
            <w:r w:rsidR="00706195">
              <w:rPr>
                <w:rFonts w:ascii="Calibri" w:eastAsia="Times New Roman" w:hAnsi="Calibri" w:cs="Calibri"/>
                <w:lang w:eastAsia="en-GB"/>
              </w:rPr>
              <w:t>plus</w:t>
            </w:r>
            <w:r w:rsidRPr="00706195">
              <w:rPr>
                <w:rFonts w:ascii="Calibri" w:eastAsia="Times New Roman" w:hAnsi="Calibri" w:cs="Calibri"/>
                <w:lang w:eastAsia="en-GB"/>
              </w:rPr>
              <w:t xml:space="preserve"> additional search of grey literature (</w:t>
            </w:r>
            <w:r w:rsidR="00706195">
              <w:rPr>
                <w:rFonts w:ascii="Calibri" w:eastAsia="Times New Roman" w:hAnsi="Calibri" w:cs="Calibri"/>
                <w:lang w:eastAsia="en-GB"/>
              </w:rPr>
              <w:t xml:space="preserve">covering years </w:t>
            </w:r>
            <w:r w:rsidRPr="00706195">
              <w:rPr>
                <w:rFonts w:ascii="Calibri" w:eastAsia="Times New Roman" w:hAnsi="Calibri" w:cs="Calibri"/>
                <w:lang w:eastAsia="en-GB"/>
              </w:rPr>
              <w:t>2021-2</w:t>
            </w:r>
            <w:r w:rsidR="031CE356" w:rsidRPr="00706195">
              <w:rPr>
                <w:rFonts w:ascii="Calibri" w:eastAsia="Times New Roman" w:hAnsi="Calibri" w:cs="Calibri"/>
                <w:lang w:eastAsia="en-GB"/>
              </w:rPr>
              <w:t>3</w:t>
            </w:r>
            <w:r w:rsidRPr="00706195">
              <w:rPr>
                <w:rFonts w:ascii="Calibri" w:eastAsia="Times New Roman" w:hAnsi="Calibri" w:cs="Calibri"/>
                <w:lang w:eastAsia="en-GB"/>
              </w:rPr>
              <w:t>)</w:t>
            </w:r>
            <w:r w:rsidR="00706195">
              <w:rPr>
                <w:rFonts w:ascii="Calibri" w:eastAsia="Times New Roman" w:hAnsi="Calibri" w:cs="Calibri"/>
                <w:lang w:eastAsia="en-GB"/>
              </w:rPr>
              <w:t xml:space="preserve">: </w:t>
            </w:r>
            <w:r w:rsidRPr="00706195">
              <w:rPr>
                <w:rFonts w:ascii="Calibri" w:eastAsia="Times New Roman" w:hAnsi="Calibri" w:cs="Calibri"/>
                <w:lang w:eastAsia="en-GB"/>
              </w:rPr>
              <w:t>Google search, with separate searches for each of the four nations and a later background search for any key resources from outside the care sector</w:t>
            </w:r>
            <w:r w:rsidR="00385B9C">
              <w:rPr>
                <w:rFonts w:ascii="Calibri" w:eastAsia="Times New Roman" w:hAnsi="Calibri" w:cs="Calibri"/>
                <w:lang w:eastAsia="en-GB"/>
              </w:rPr>
              <w:t>. A</w:t>
            </w:r>
            <w:r w:rsidR="61CEECCE" w:rsidRPr="00706195">
              <w:rPr>
                <w:rFonts w:ascii="Calibri" w:eastAsia="Times New Roman" w:hAnsi="Calibri" w:cs="Calibri"/>
                <w:lang w:eastAsia="en-GB"/>
              </w:rPr>
              <w:t xml:space="preserve">n update of the Google search covered </w:t>
            </w:r>
            <w:r w:rsidR="00706195">
              <w:rPr>
                <w:rFonts w:ascii="Calibri" w:eastAsia="Times New Roman" w:hAnsi="Calibri" w:cs="Calibri"/>
                <w:lang w:eastAsia="en-GB"/>
              </w:rPr>
              <w:t xml:space="preserve">the period to </w:t>
            </w:r>
            <w:r w:rsidR="61CEECCE" w:rsidRPr="00706195">
              <w:rPr>
                <w:rFonts w:ascii="Calibri" w:eastAsia="Times New Roman" w:hAnsi="Calibri" w:cs="Calibri"/>
                <w:lang w:eastAsia="en-GB"/>
              </w:rPr>
              <w:t>April 2025</w:t>
            </w:r>
            <w:r w:rsidR="00385B9C">
              <w:rPr>
                <w:rFonts w:ascii="Calibri" w:eastAsia="Times New Roman" w:hAnsi="Calibri" w:cs="Calibri"/>
                <w:lang w:eastAsia="en-GB"/>
              </w:rPr>
              <w:t>, and a search on Google Scholar was run in May 2025 to pick-up any relevant publications that might have been published between running the main searches and the finalising of the report.</w:t>
            </w:r>
          </w:p>
          <w:p w14:paraId="09F4F763" w14:textId="77777777" w:rsidR="00861D8B" w:rsidRDefault="00861D8B" w:rsidP="00861D8B"/>
        </w:tc>
      </w:tr>
    </w:tbl>
    <w:tbl>
      <w:tblPr>
        <w:tblStyle w:val="TableGrid11"/>
        <w:tblW w:w="10065" w:type="dxa"/>
        <w:tblInd w:w="-5" w:type="dxa"/>
        <w:tblLayout w:type="fixed"/>
        <w:tblLook w:val="04A0" w:firstRow="1" w:lastRow="0" w:firstColumn="1" w:lastColumn="0" w:noHBand="0" w:noVBand="1"/>
      </w:tblPr>
      <w:tblGrid>
        <w:gridCol w:w="2127"/>
        <w:gridCol w:w="1842"/>
        <w:gridCol w:w="2268"/>
        <w:gridCol w:w="2268"/>
        <w:gridCol w:w="1560"/>
      </w:tblGrid>
      <w:tr w:rsidR="00E378DA" w14:paraId="62C7F0C5" w14:textId="77777777" w:rsidTr="768240FE">
        <w:trPr>
          <w:trHeight w:val="230"/>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254921" w14:textId="77777777" w:rsidR="00E378DA" w:rsidRDefault="00E378DA" w:rsidP="00A01A5D">
            <w:pPr>
              <w:spacing w:after="200" w:line="276" w:lineRule="auto"/>
              <w:rPr>
                <w:rFonts w:ascii="Verdana" w:eastAsia="Calibri" w:hAnsi="Verdana" w:cs="Tahoma"/>
                <w:b/>
                <w:color w:val="0D0D0D"/>
                <w:sz w:val="20"/>
                <w:szCs w:val="20"/>
              </w:rPr>
            </w:pPr>
            <w:r>
              <w:rPr>
                <w:b/>
              </w:rPr>
              <w:t>Title of database and dates covered</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73491C" w14:textId="77777777" w:rsidR="00E378DA" w:rsidRDefault="00E378DA" w:rsidP="00A01A5D">
            <w:pPr>
              <w:spacing w:after="200" w:line="276" w:lineRule="auto"/>
              <w:rPr>
                <w:rFonts w:ascii="Verdana" w:eastAsia="Calibri" w:hAnsi="Verdana" w:cs="Tahoma"/>
                <w:b/>
                <w:color w:val="0D0D0D"/>
                <w:sz w:val="20"/>
                <w:szCs w:val="20"/>
              </w:rPr>
            </w:pPr>
            <w:r>
              <w:rPr>
                <w:b/>
              </w:rPr>
              <w:t>Name of the database provider / host (e.g. OVID)</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C89403" w14:textId="77777777" w:rsidR="00E378DA" w:rsidRDefault="00E378DA" w:rsidP="00A01A5D">
            <w:pPr>
              <w:spacing w:after="200" w:line="276" w:lineRule="auto"/>
              <w:rPr>
                <w:rFonts w:ascii="Verdana" w:eastAsia="Calibri" w:hAnsi="Verdana" w:cs="Tahoma"/>
                <w:b/>
                <w:color w:val="0D0D0D"/>
                <w:sz w:val="20"/>
                <w:szCs w:val="20"/>
              </w:rPr>
            </w:pPr>
            <w:r>
              <w:rPr>
                <w:b/>
              </w:rPr>
              <w:t>Date search conducted and dates covered by the search (e.g. 1990- February week 3, 2016)</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E2EC98" w14:textId="77777777" w:rsidR="00E378DA" w:rsidRDefault="00E378DA" w:rsidP="00A01A5D">
            <w:pPr>
              <w:spacing w:after="200" w:line="276" w:lineRule="auto"/>
              <w:rPr>
                <w:b/>
              </w:rPr>
            </w:pPr>
            <w:r>
              <w:rPr>
                <w:b/>
              </w:rPr>
              <w:t>File Name</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9B2ADB" w14:textId="77777777" w:rsidR="00E378DA" w:rsidRDefault="00E378DA" w:rsidP="00A01A5D">
            <w:pPr>
              <w:spacing w:after="200" w:line="276" w:lineRule="auto"/>
              <w:rPr>
                <w:b/>
              </w:rPr>
            </w:pPr>
            <w:r>
              <w:rPr>
                <w:b/>
              </w:rPr>
              <w:t>Results</w:t>
            </w:r>
          </w:p>
        </w:tc>
      </w:tr>
      <w:tr w:rsidR="00E378DA" w14:paraId="3774A8E9" w14:textId="77777777" w:rsidTr="768240FE">
        <w:trPr>
          <w:trHeight w:val="230"/>
        </w:trPr>
        <w:tc>
          <w:tcPr>
            <w:tcW w:w="2127" w:type="dxa"/>
            <w:tcBorders>
              <w:top w:val="single" w:sz="4" w:space="0" w:color="auto"/>
              <w:left w:val="single" w:sz="4" w:space="0" w:color="auto"/>
              <w:bottom w:val="single" w:sz="4" w:space="0" w:color="auto"/>
              <w:right w:val="single" w:sz="4" w:space="0" w:color="auto"/>
            </w:tcBorders>
            <w:hideMark/>
          </w:tcPr>
          <w:p w14:paraId="52ED4068" w14:textId="77777777" w:rsidR="00E378DA" w:rsidRDefault="00E378DA" w:rsidP="00A01A5D">
            <w:pPr>
              <w:spacing w:after="200" w:line="276" w:lineRule="auto"/>
            </w:pPr>
            <w:r>
              <w:t>Social Policy &amp; Practice</w:t>
            </w:r>
          </w:p>
        </w:tc>
        <w:tc>
          <w:tcPr>
            <w:tcW w:w="1842" w:type="dxa"/>
            <w:tcBorders>
              <w:top w:val="single" w:sz="4" w:space="0" w:color="auto"/>
              <w:left w:val="single" w:sz="4" w:space="0" w:color="auto"/>
              <w:bottom w:val="single" w:sz="4" w:space="0" w:color="auto"/>
              <w:right w:val="single" w:sz="4" w:space="0" w:color="auto"/>
            </w:tcBorders>
            <w:hideMark/>
          </w:tcPr>
          <w:p w14:paraId="72CCAE1E" w14:textId="77777777" w:rsidR="00E378DA" w:rsidRDefault="00E378DA" w:rsidP="00A01A5D">
            <w:pPr>
              <w:spacing w:after="200" w:line="276" w:lineRule="auto"/>
            </w:pPr>
            <w:r>
              <w:t>Ovid</w:t>
            </w:r>
          </w:p>
        </w:tc>
        <w:tc>
          <w:tcPr>
            <w:tcW w:w="2268" w:type="dxa"/>
            <w:tcBorders>
              <w:top w:val="single" w:sz="4" w:space="0" w:color="auto"/>
              <w:left w:val="single" w:sz="4" w:space="0" w:color="auto"/>
              <w:bottom w:val="single" w:sz="4" w:space="0" w:color="auto"/>
              <w:right w:val="single" w:sz="4" w:space="0" w:color="auto"/>
            </w:tcBorders>
            <w:hideMark/>
          </w:tcPr>
          <w:p w14:paraId="3140BB05" w14:textId="090B7A66" w:rsidR="00E378DA" w:rsidRDefault="00303E51" w:rsidP="00A01A5D">
            <w:pPr>
              <w:spacing w:after="200" w:line="276" w:lineRule="auto"/>
            </w:pPr>
            <w:r w:rsidRPr="00303E51">
              <w:t>16/02/2024, 2017 onwards</w:t>
            </w:r>
          </w:p>
        </w:tc>
        <w:tc>
          <w:tcPr>
            <w:tcW w:w="2268" w:type="dxa"/>
            <w:tcBorders>
              <w:top w:val="single" w:sz="4" w:space="0" w:color="auto"/>
              <w:left w:val="single" w:sz="4" w:space="0" w:color="auto"/>
              <w:bottom w:val="single" w:sz="4" w:space="0" w:color="auto"/>
              <w:right w:val="single" w:sz="4" w:space="0" w:color="auto"/>
            </w:tcBorders>
          </w:tcPr>
          <w:p w14:paraId="1B538E0E" w14:textId="1CBB25AD" w:rsidR="00E378DA" w:rsidRDefault="00E378DA" w:rsidP="00A01A5D">
            <w:pPr>
              <w:spacing w:after="200" w:line="276" w:lineRule="auto"/>
            </w:pPr>
          </w:p>
        </w:tc>
        <w:tc>
          <w:tcPr>
            <w:tcW w:w="1560" w:type="dxa"/>
            <w:tcBorders>
              <w:top w:val="single" w:sz="4" w:space="0" w:color="auto"/>
              <w:left w:val="single" w:sz="4" w:space="0" w:color="auto"/>
              <w:bottom w:val="single" w:sz="4" w:space="0" w:color="auto"/>
              <w:right w:val="single" w:sz="4" w:space="0" w:color="auto"/>
            </w:tcBorders>
            <w:hideMark/>
          </w:tcPr>
          <w:p w14:paraId="6F7D5D64" w14:textId="154BD3A7" w:rsidR="00E378DA" w:rsidRDefault="0AC619AA" w:rsidP="00A01A5D">
            <w:pPr>
              <w:spacing w:after="200" w:line="276" w:lineRule="auto"/>
            </w:pPr>
            <w:r>
              <w:t>417</w:t>
            </w:r>
          </w:p>
        </w:tc>
      </w:tr>
      <w:tr w:rsidR="00E378DA" w14:paraId="15D05A6F" w14:textId="77777777" w:rsidTr="768240FE">
        <w:trPr>
          <w:trHeight w:val="230"/>
        </w:trPr>
        <w:tc>
          <w:tcPr>
            <w:tcW w:w="2127" w:type="dxa"/>
            <w:tcBorders>
              <w:top w:val="single" w:sz="4" w:space="0" w:color="auto"/>
              <w:left w:val="single" w:sz="4" w:space="0" w:color="auto"/>
              <w:bottom w:val="single" w:sz="4" w:space="0" w:color="auto"/>
              <w:right w:val="single" w:sz="4" w:space="0" w:color="auto"/>
            </w:tcBorders>
            <w:hideMark/>
          </w:tcPr>
          <w:p w14:paraId="1180B58F" w14:textId="77777777" w:rsidR="00E378DA" w:rsidRDefault="00E378DA" w:rsidP="00A01A5D">
            <w:pPr>
              <w:spacing w:after="200" w:line="276" w:lineRule="auto"/>
            </w:pPr>
            <w:r>
              <w:t>SSCI</w:t>
            </w:r>
          </w:p>
        </w:tc>
        <w:tc>
          <w:tcPr>
            <w:tcW w:w="1842" w:type="dxa"/>
            <w:tcBorders>
              <w:top w:val="single" w:sz="4" w:space="0" w:color="auto"/>
              <w:left w:val="single" w:sz="4" w:space="0" w:color="auto"/>
              <w:bottom w:val="single" w:sz="4" w:space="0" w:color="auto"/>
              <w:right w:val="single" w:sz="4" w:space="0" w:color="auto"/>
            </w:tcBorders>
          </w:tcPr>
          <w:p w14:paraId="11C1EA4C" w14:textId="77777777" w:rsidR="00E378DA" w:rsidRDefault="00E378DA" w:rsidP="00A01A5D">
            <w:pPr>
              <w:spacing w:after="200" w:line="276" w:lineRule="auto"/>
            </w:pPr>
            <w:r>
              <w:t>Clarivate</w:t>
            </w:r>
          </w:p>
        </w:tc>
        <w:tc>
          <w:tcPr>
            <w:tcW w:w="2268" w:type="dxa"/>
            <w:tcBorders>
              <w:top w:val="single" w:sz="4" w:space="0" w:color="auto"/>
              <w:left w:val="single" w:sz="4" w:space="0" w:color="auto"/>
              <w:bottom w:val="single" w:sz="4" w:space="0" w:color="auto"/>
              <w:right w:val="single" w:sz="4" w:space="0" w:color="auto"/>
            </w:tcBorders>
          </w:tcPr>
          <w:p w14:paraId="574613B0" w14:textId="589C79BB" w:rsidR="00E378DA" w:rsidRDefault="00303E51" w:rsidP="00A01A5D">
            <w:pPr>
              <w:spacing w:after="200" w:line="276" w:lineRule="auto"/>
            </w:pPr>
            <w:r w:rsidRPr="00303E51">
              <w:t>16/02/2024, 2017 onwards</w:t>
            </w:r>
          </w:p>
        </w:tc>
        <w:tc>
          <w:tcPr>
            <w:tcW w:w="2268" w:type="dxa"/>
            <w:tcBorders>
              <w:top w:val="single" w:sz="4" w:space="0" w:color="auto"/>
              <w:left w:val="single" w:sz="4" w:space="0" w:color="auto"/>
              <w:bottom w:val="single" w:sz="4" w:space="0" w:color="auto"/>
              <w:right w:val="single" w:sz="4" w:space="0" w:color="auto"/>
            </w:tcBorders>
          </w:tcPr>
          <w:p w14:paraId="366E3BFA" w14:textId="2DACC8B4" w:rsidR="00E378DA" w:rsidRDefault="00E378DA" w:rsidP="00A01A5D">
            <w:pPr>
              <w:spacing w:after="200" w:line="276" w:lineRule="auto"/>
            </w:pPr>
          </w:p>
        </w:tc>
        <w:tc>
          <w:tcPr>
            <w:tcW w:w="1560" w:type="dxa"/>
            <w:tcBorders>
              <w:top w:val="single" w:sz="4" w:space="0" w:color="auto"/>
              <w:left w:val="single" w:sz="4" w:space="0" w:color="auto"/>
              <w:bottom w:val="single" w:sz="4" w:space="0" w:color="auto"/>
              <w:right w:val="single" w:sz="4" w:space="0" w:color="auto"/>
            </w:tcBorders>
          </w:tcPr>
          <w:p w14:paraId="3DFFB505" w14:textId="252CE329" w:rsidR="00E378DA" w:rsidRDefault="7034E5DD" w:rsidP="00A01A5D">
            <w:pPr>
              <w:spacing w:after="200" w:line="276" w:lineRule="auto"/>
            </w:pPr>
            <w:r>
              <w:t>171</w:t>
            </w:r>
          </w:p>
        </w:tc>
      </w:tr>
      <w:tr w:rsidR="00E378DA" w14:paraId="4A395745" w14:textId="77777777" w:rsidTr="768240FE">
        <w:trPr>
          <w:trHeight w:val="230"/>
        </w:trPr>
        <w:tc>
          <w:tcPr>
            <w:tcW w:w="2127" w:type="dxa"/>
            <w:tcBorders>
              <w:top w:val="single" w:sz="4" w:space="0" w:color="auto"/>
              <w:left w:val="single" w:sz="4" w:space="0" w:color="auto"/>
              <w:bottom w:val="single" w:sz="4" w:space="0" w:color="auto"/>
              <w:right w:val="single" w:sz="4" w:space="0" w:color="auto"/>
            </w:tcBorders>
          </w:tcPr>
          <w:p w14:paraId="58141D28" w14:textId="77777777" w:rsidR="00E378DA" w:rsidRDefault="00E378DA" w:rsidP="00A01A5D">
            <w:pPr>
              <w:spacing w:after="200" w:line="276" w:lineRule="auto"/>
            </w:pPr>
            <w:r>
              <w:t>ASSIA</w:t>
            </w:r>
          </w:p>
        </w:tc>
        <w:tc>
          <w:tcPr>
            <w:tcW w:w="1842" w:type="dxa"/>
            <w:tcBorders>
              <w:top w:val="single" w:sz="4" w:space="0" w:color="auto"/>
              <w:left w:val="single" w:sz="4" w:space="0" w:color="auto"/>
              <w:bottom w:val="single" w:sz="4" w:space="0" w:color="auto"/>
              <w:right w:val="single" w:sz="4" w:space="0" w:color="auto"/>
            </w:tcBorders>
          </w:tcPr>
          <w:p w14:paraId="16AF5C81" w14:textId="40406C55" w:rsidR="00E378DA" w:rsidRDefault="007C2C09" w:rsidP="00A01A5D">
            <w:pPr>
              <w:spacing w:after="200" w:line="276" w:lineRule="auto"/>
            </w:pPr>
            <w:r>
              <w:t>ProQuest</w:t>
            </w:r>
          </w:p>
        </w:tc>
        <w:tc>
          <w:tcPr>
            <w:tcW w:w="2268" w:type="dxa"/>
            <w:tcBorders>
              <w:top w:val="single" w:sz="4" w:space="0" w:color="auto"/>
              <w:left w:val="single" w:sz="4" w:space="0" w:color="auto"/>
              <w:bottom w:val="single" w:sz="4" w:space="0" w:color="auto"/>
              <w:right w:val="single" w:sz="4" w:space="0" w:color="auto"/>
            </w:tcBorders>
          </w:tcPr>
          <w:p w14:paraId="607C7397" w14:textId="75F8D37C" w:rsidR="00E378DA" w:rsidRDefault="00303E51" w:rsidP="00A01A5D">
            <w:pPr>
              <w:spacing w:after="200" w:line="276" w:lineRule="auto"/>
            </w:pPr>
            <w:r w:rsidRPr="00303E51">
              <w:t>16/02/2024, 2017 onwards</w:t>
            </w:r>
          </w:p>
        </w:tc>
        <w:tc>
          <w:tcPr>
            <w:tcW w:w="2268" w:type="dxa"/>
            <w:tcBorders>
              <w:top w:val="single" w:sz="4" w:space="0" w:color="auto"/>
              <w:left w:val="single" w:sz="4" w:space="0" w:color="auto"/>
              <w:bottom w:val="single" w:sz="4" w:space="0" w:color="auto"/>
              <w:right w:val="single" w:sz="4" w:space="0" w:color="auto"/>
            </w:tcBorders>
          </w:tcPr>
          <w:p w14:paraId="216B4093" w14:textId="652C77B2" w:rsidR="00E378DA" w:rsidRDefault="00E378DA" w:rsidP="00A01A5D">
            <w:pPr>
              <w:spacing w:after="200" w:line="276" w:lineRule="auto"/>
            </w:pPr>
          </w:p>
        </w:tc>
        <w:tc>
          <w:tcPr>
            <w:tcW w:w="1560" w:type="dxa"/>
            <w:tcBorders>
              <w:top w:val="single" w:sz="4" w:space="0" w:color="auto"/>
              <w:left w:val="single" w:sz="4" w:space="0" w:color="auto"/>
              <w:bottom w:val="single" w:sz="4" w:space="0" w:color="auto"/>
              <w:right w:val="single" w:sz="4" w:space="0" w:color="auto"/>
            </w:tcBorders>
          </w:tcPr>
          <w:p w14:paraId="2A98FD47" w14:textId="634A2092" w:rsidR="00E378DA" w:rsidRDefault="17484892" w:rsidP="009666BD">
            <w:pPr>
              <w:tabs>
                <w:tab w:val="left" w:pos="816"/>
              </w:tabs>
              <w:spacing w:after="200" w:line="276" w:lineRule="auto"/>
            </w:pPr>
            <w:r>
              <w:t>52</w:t>
            </w:r>
          </w:p>
        </w:tc>
      </w:tr>
      <w:tr w:rsidR="00E378DA" w14:paraId="57A4384B" w14:textId="77777777" w:rsidTr="768240FE">
        <w:trPr>
          <w:trHeight w:val="230"/>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D5E10A" w14:textId="77777777" w:rsidR="00E378DA" w:rsidRDefault="00E378DA" w:rsidP="00A01A5D">
            <w:pPr>
              <w:spacing w:after="200" w:line="276" w:lineRule="auto"/>
              <w:rPr>
                <w:b/>
              </w:rPr>
            </w:pPr>
            <w:r>
              <w:rPr>
                <w:b/>
              </w:rPr>
              <w:t>Results</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6F07B" w14:textId="70D9A0CA" w:rsidR="00E378DA" w:rsidRDefault="00E378DA" w:rsidP="00A01A5D">
            <w:pPr>
              <w:spacing w:after="200" w:line="276" w:lineRule="auto"/>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E49333" w14:textId="77777777" w:rsidR="00E378DA" w:rsidRDefault="00E378DA" w:rsidP="00A01A5D">
            <w:pPr>
              <w:spacing w:after="200" w:line="276" w:lineRule="auto"/>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EFD063" w14:textId="77777777" w:rsidR="00E378DA" w:rsidRPr="00CE786E" w:rsidRDefault="00E378DA" w:rsidP="00A01A5D">
            <w:pPr>
              <w:spacing w:after="200" w:line="276" w:lineRule="auto"/>
              <w:rPr>
                <w:b/>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1A3D09" w14:textId="79814B4A" w:rsidR="00E378DA" w:rsidRPr="00CE786E" w:rsidRDefault="6A188C42" w:rsidP="7261743F">
            <w:pPr>
              <w:spacing w:after="200" w:line="276" w:lineRule="auto"/>
              <w:rPr>
                <w:b/>
                <w:bCs/>
              </w:rPr>
            </w:pPr>
            <w:r w:rsidRPr="7261743F">
              <w:rPr>
                <w:b/>
                <w:bCs/>
              </w:rPr>
              <w:t>640</w:t>
            </w:r>
          </w:p>
        </w:tc>
      </w:tr>
      <w:tr w:rsidR="00E378DA" w14:paraId="1F83FD27" w14:textId="77777777" w:rsidTr="768240FE">
        <w:trPr>
          <w:trHeight w:val="56"/>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106DA9" w14:textId="77777777" w:rsidR="00E378DA" w:rsidRDefault="00E378DA" w:rsidP="00A01A5D">
            <w:pPr>
              <w:spacing w:after="200" w:line="276" w:lineRule="auto"/>
              <w:rPr>
                <w:b/>
              </w:rPr>
            </w:pPr>
            <w:r>
              <w:rPr>
                <w:b/>
              </w:rPr>
              <w:t>FINAL SEARCH RESULTS (after de-duplication)</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4BD31F" w14:textId="76FDDA5B" w:rsidR="00E378DA" w:rsidRDefault="00E378DA" w:rsidP="00A01A5D">
            <w:pPr>
              <w:spacing w:after="200" w:line="276" w:lineRule="auto"/>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EF273A" w14:textId="77777777" w:rsidR="00E378DA" w:rsidRDefault="00E378DA" w:rsidP="00A01A5D">
            <w:pPr>
              <w:spacing w:after="200" w:line="276" w:lineRule="auto"/>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0A32E" w14:textId="77777777" w:rsidR="00E378DA" w:rsidRDefault="00E378DA" w:rsidP="00A01A5D">
            <w:pPr>
              <w:spacing w:after="200" w:line="276" w:lineRule="auto"/>
              <w:rPr>
                <w:b/>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40DDA6" w14:textId="5671524E" w:rsidR="00E378DA" w:rsidRDefault="73546FFA" w:rsidP="7261743F">
            <w:pPr>
              <w:spacing w:after="200" w:line="276" w:lineRule="auto"/>
              <w:rPr>
                <w:b/>
                <w:bCs/>
              </w:rPr>
            </w:pPr>
            <w:r w:rsidRPr="7C1A08D1">
              <w:rPr>
                <w:b/>
                <w:bCs/>
              </w:rPr>
              <w:t>598</w:t>
            </w:r>
          </w:p>
        </w:tc>
      </w:tr>
      <w:tr w:rsidR="7D51EFE0" w14:paraId="5964B347" w14:textId="77777777" w:rsidTr="768240FE">
        <w:trPr>
          <w:trHeight w:val="56"/>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7ECB01" w14:textId="5B599F1B" w:rsidR="3EA016E8" w:rsidRDefault="3EA016E8" w:rsidP="7D51EFE0">
            <w:pPr>
              <w:spacing w:line="276" w:lineRule="auto"/>
              <w:rPr>
                <w:b/>
                <w:bCs/>
              </w:rPr>
            </w:pPr>
            <w:r w:rsidRPr="7D51EFE0">
              <w:rPr>
                <w:b/>
                <w:bCs/>
              </w:rPr>
              <w:t>Abstracts Scanned</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6FC868" w14:textId="5359C5A2" w:rsidR="7D51EFE0" w:rsidRDefault="7D51EFE0" w:rsidP="7D51EFE0">
            <w:pPr>
              <w:spacing w:line="276" w:lineRule="auto"/>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E2E3F2" w14:textId="5A8D2E40" w:rsidR="7D51EFE0" w:rsidRDefault="7D51EFE0" w:rsidP="7D51EFE0">
            <w:pPr>
              <w:spacing w:line="276" w:lineRule="auto"/>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F6BC97" w14:textId="395B3152" w:rsidR="7D51EFE0" w:rsidRDefault="7D51EFE0" w:rsidP="7D51EFE0">
            <w:pPr>
              <w:spacing w:line="276" w:lineRule="auto"/>
              <w:rPr>
                <w:b/>
                <w:bCs/>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2D3919" w14:textId="70961D02" w:rsidR="3EA016E8" w:rsidRDefault="731642AB" w:rsidP="7D51EFE0">
            <w:pPr>
              <w:spacing w:line="276" w:lineRule="auto"/>
              <w:rPr>
                <w:b/>
                <w:bCs/>
              </w:rPr>
            </w:pPr>
            <w:r w:rsidRPr="7C1A08D1">
              <w:rPr>
                <w:b/>
                <w:bCs/>
              </w:rPr>
              <w:t>11</w:t>
            </w:r>
            <w:r w:rsidR="4F439710" w:rsidRPr="7C1A08D1">
              <w:rPr>
                <w:b/>
                <w:bCs/>
              </w:rPr>
              <w:t>4</w:t>
            </w:r>
          </w:p>
        </w:tc>
      </w:tr>
      <w:tr w:rsidR="7D51EFE0" w14:paraId="3740303F" w14:textId="77777777" w:rsidTr="768240FE">
        <w:trPr>
          <w:trHeight w:val="56"/>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1B3928" w14:textId="1A5C0A0A" w:rsidR="3EA016E8" w:rsidRDefault="3EA016E8" w:rsidP="7D51EFE0">
            <w:pPr>
              <w:spacing w:line="276" w:lineRule="auto"/>
              <w:rPr>
                <w:b/>
                <w:bCs/>
              </w:rPr>
            </w:pPr>
            <w:r w:rsidRPr="7D51EFE0">
              <w:rPr>
                <w:b/>
                <w:bCs/>
              </w:rPr>
              <w:t>Full Text Scanned</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4BEF7F" w14:textId="227F6DA0" w:rsidR="7D51EFE0" w:rsidRDefault="7D51EFE0" w:rsidP="7D51EFE0">
            <w:pPr>
              <w:spacing w:line="276" w:lineRule="auto"/>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BF05B" w14:textId="42863F9B" w:rsidR="7D51EFE0" w:rsidRDefault="7D51EFE0" w:rsidP="7D51EFE0">
            <w:pPr>
              <w:spacing w:line="276" w:lineRule="auto"/>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6A5802" w14:textId="0881B796" w:rsidR="7D51EFE0" w:rsidRDefault="7D51EFE0" w:rsidP="7D51EFE0">
            <w:pPr>
              <w:spacing w:line="276" w:lineRule="auto"/>
              <w:rPr>
                <w:b/>
                <w:bCs/>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8E6784" w14:textId="24038752" w:rsidR="7D51EFE0" w:rsidRDefault="1A558B7E" w:rsidP="7D51EFE0">
            <w:pPr>
              <w:spacing w:line="276" w:lineRule="auto"/>
              <w:rPr>
                <w:b/>
                <w:bCs/>
              </w:rPr>
            </w:pPr>
            <w:r w:rsidRPr="7C1A08D1">
              <w:rPr>
                <w:b/>
                <w:bCs/>
              </w:rPr>
              <w:t>34</w:t>
            </w:r>
          </w:p>
        </w:tc>
      </w:tr>
      <w:tr w:rsidR="768240FE" w14:paraId="160A2066" w14:textId="77777777" w:rsidTr="768240FE">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FE1D79" w14:textId="4DBEDD3A" w:rsidR="694B3C3F" w:rsidRDefault="694B3C3F" w:rsidP="768240FE">
            <w:pPr>
              <w:spacing w:line="276" w:lineRule="auto"/>
              <w:rPr>
                <w:b/>
                <w:bCs/>
              </w:rPr>
            </w:pPr>
            <w:r w:rsidRPr="768240FE">
              <w:rPr>
                <w:b/>
                <w:bCs/>
              </w:rPr>
              <w:t>Total included items</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5C12E" w14:textId="31875F7E" w:rsidR="768240FE" w:rsidRDefault="768240FE" w:rsidP="768240FE">
            <w:pPr>
              <w:spacing w:line="276" w:lineRule="auto"/>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643EEF" w14:textId="7B98747B" w:rsidR="768240FE" w:rsidRDefault="768240FE" w:rsidP="768240FE">
            <w:pPr>
              <w:spacing w:line="276" w:lineRule="auto"/>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E3C8E8" w14:textId="10042340" w:rsidR="768240FE" w:rsidRDefault="768240FE" w:rsidP="768240FE">
            <w:pPr>
              <w:spacing w:line="276" w:lineRule="auto"/>
              <w:rPr>
                <w:b/>
                <w:bCs/>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94CD95" w14:textId="7B5231BC" w:rsidR="694B3C3F" w:rsidRDefault="694B3C3F" w:rsidP="768240FE">
            <w:pPr>
              <w:spacing w:line="276" w:lineRule="auto"/>
              <w:rPr>
                <w:b/>
                <w:bCs/>
              </w:rPr>
            </w:pPr>
            <w:r w:rsidRPr="768240FE">
              <w:rPr>
                <w:b/>
                <w:bCs/>
              </w:rPr>
              <w:t>2</w:t>
            </w:r>
            <w:r w:rsidR="2198FD75" w:rsidRPr="768240FE">
              <w:rPr>
                <w:b/>
                <w:bCs/>
              </w:rPr>
              <w:t>2</w:t>
            </w:r>
          </w:p>
        </w:tc>
      </w:tr>
      <w:tr w:rsidR="007A7E4B" w14:paraId="26385888" w14:textId="77777777" w:rsidTr="768240FE">
        <w:trPr>
          <w:trHeight w:val="56"/>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71F5DD50" w14:textId="41D64D1B" w:rsidR="007A7E4B" w:rsidRDefault="007A7E4B" w:rsidP="00A01A5D">
            <w:pPr>
              <w:spacing w:after="200" w:line="276" w:lineRule="auto"/>
              <w:rPr>
                <w:b/>
              </w:rPr>
            </w:pPr>
            <w:r>
              <w:rPr>
                <w:b/>
              </w:rPr>
              <w:t>Social Policy and Practice</w:t>
            </w:r>
          </w:p>
        </w:tc>
        <w:tc>
          <w:tcPr>
            <w:tcW w:w="7938" w:type="dxa"/>
            <w:gridSpan w:val="4"/>
            <w:tcBorders>
              <w:top w:val="single" w:sz="4" w:space="0" w:color="auto"/>
              <w:left w:val="single" w:sz="4" w:space="0" w:color="auto"/>
              <w:bottom w:val="single" w:sz="4" w:space="0" w:color="auto"/>
              <w:right w:val="single" w:sz="4" w:space="0" w:color="auto"/>
            </w:tcBorders>
            <w:shd w:val="clear" w:color="auto" w:fill="auto"/>
          </w:tcPr>
          <w:p w14:paraId="4C244358" w14:textId="4F282188" w:rsidR="007A7E4B" w:rsidRDefault="00D76D7B" w:rsidP="007C2C09">
            <w:pPr>
              <w:pStyle w:val="PlainText"/>
              <w:rPr>
                <w:b/>
              </w:rPr>
            </w:pPr>
            <w:r>
              <w:rPr>
                <w:rFonts w:eastAsia="Times New Roman"/>
              </w:rPr>
              <w:t>care service$.mp. [mp=abstract, title, publication type, heading word, accession number]</w:t>
            </w:r>
            <w:r>
              <w:rPr>
                <w:rFonts w:eastAsia="Times New Roman"/>
              </w:rPr>
              <w:br/>
              <w:t>community care.mp. [mp=abstract, title, publication type, heading word, accession number]</w:t>
            </w:r>
            <w:r>
              <w:rPr>
                <w:rFonts w:eastAsia="Times New Roman"/>
              </w:rPr>
              <w:br/>
              <w:t>domiciliary care.mp. [mp=abstract, title, publication type, heading word, accession number]</w:t>
            </w:r>
            <w:r>
              <w:rPr>
                <w:rFonts w:eastAsia="Times New Roman"/>
              </w:rPr>
              <w:br/>
              <w:t>residential care.mp.</w:t>
            </w:r>
            <w:r>
              <w:rPr>
                <w:rFonts w:eastAsia="Times New Roman"/>
              </w:rPr>
              <w:br/>
              <w:t>(personal care or home care).mp.</w:t>
            </w:r>
            <w:r>
              <w:rPr>
                <w:rFonts w:eastAsia="Times New Roman"/>
              </w:rPr>
              <w:br/>
              <w:t>(nursing care or nursing home$).mp.</w:t>
            </w:r>
            <w:r>
              <w:rPr>
                <w:rFonts w:eastAsia="Times New Roman"/>
              </w:rPr>
              <w:br/>
              <w:t>(care home$ or residential home$).mp.</w:t>
            </w:r>
            <w:r>
              <w:rPr>
                <w:rFonts w:eastAsia="Times New Roman"/>
              </w:rPr>
              <w:br/>
              <w:t>("care and support" or "human service*" or "social support" or "social care support" or "informal care" or "support service*").mp.</w:t>
            </w:r>
            <w:r>
              <w:rPr>
                <w:rFonts w:eastAsia="Times New Roman"/>
              </w:rPr>
              <w:br/>
              <w:t>personal assistant$.mp.</w:t>
            </w:r>
            <w:r>
              <w:rPr>
                <w:rFonts w:eastAsia="Times New Roman"/>
              </w:rPr>
              <w:br/>
            </w:r>
            <w:r>
              <w:rPr>
                <w:rFonts w:eastAsia="Times New Roman"/>
              </w:rPr>
              <w:lastRenderedPageBreak/>
              <w:t>adult social care.mp. or social care provision.de.</w:t>
            </w:r>
            <w:r>
              <w:rPr>
                <w:rFonts w:eastAsia="Times New Roman"/>
              </w:rPr>
              <w:br/>
              <w:t>(long-term support or long term support or long-term care or long term care or continuing care or continuing support or later-life care or care need$ or support need$).mp.</w:t>
            </w:r>
            <w:r>
              <w:rPr>
                <w:rFonts w:eastAsia="Times New Roman"/>
              </w:rPr>
              <w:br/>
              <w:t>("access to services" or "service brokerage").de. or care assessment$.mp. or (access adj3 care).ti,ab.</w:t>
            </w:r>
            <w:r>
              <w:rPr>
                <w:rFonts w:eastAsia="Times New Roman"/>
              </w:rPr>
              <w:br/>
              <w:t>("old$ people" or elderly or elder or aged or ageing or "old$ adult$" or adult$).mp.</w:t>
            </w:r>
            <w:r>
              <w:rPr>
                <w:rFonts w:eastAsia="Times New Roman"/>
              </w:rPr>
              <w:br/>
              <w:t>or/1-12</w:t>
            </w:r>
            <w:r>
              <w:rPr>
                <w:rFonts w:eastAsia="Times New Roman"/>
              </w:rPr>
              <w:br/>
              <w:t>13 and 14</w:t>
            </w:r>
            <w:r>
              <w:rPr>
                <w:rFonts w:eastAsia="Times New Roman"/>
              </w:rPr>
              <w:br/>
              <w:t>(self-fund$ or self-pay$ or self-financ$).mp.</w:t>
            </w:r>
            <w:r>
              <w:rPr>
                <w:rFonts w:eastAsia="Times New Roman"/>
              </w:rPr>
              <w:br/>
              <w:t>((fund$ or pay$) adj3 "own care").ti,ab.</w:t>
            </w:r>
            <w:r>
              <w:rPr>
                <w:rFonts w:eastAsia="Times New Roman"/>
              </w:rPr>
              <w:br/>
              <w:t>"user contribution$".mp. or ((top-up$ or "top up$") adj3 (fund$ or payment$ or charge$ or fee$ or cost$)).ti,ab. or (copay$ or co-pay).ti,ab. or ((fund$ or payment$ or charge$ or fee$ or cost$) adj3 private$).ti,ab.</w:t>
            </w:r>
            <w:r>
              <w:rPr>
                <w:rFonts w:eastAsia="Times New Roman"/>
              </w:rPr>
              <w:br/>
              <w:t>("personal finance" or financing or charges).de.</w:t>
            </w:r>
            <w:r>
              <w:rPr>
                <w:rFonts w:eastAsia="Times New Roman"/>
              </w:rPr>
              <w:br/>
              <w:t>or/16-19</w:t>
            </w:r>
            <w:r>
              <w:rPr>
                <w:rFonts w:eastAsia="Times New Roman"/>
              </w:rPr>
              <w:br/>
              <w:t>15 and 20</w:t>
            </w:r>
            <w:r>
              <w:rPr>
                <w:rFonts w:eastAsia="Times New Roman"/>
              </w:rPr>
              <w:br/>
              <w:t>limit 21 to yr="2017 -Current"</w:t>
            </w:r>
          </w:p>
        </w:tc>
      </w:tr>
      <w:tr w:rsidR="00FA2428" w14:paraId="668BAD7D" w14:textId="77777777" w:rsidTr="768240FE">
        <w:trPr>
          <w:trHeight w:val="56"/>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51F42ACD" w14:textId="6E88881F" w:rsidR="00FA2428" w:rsidRDefault="00FA2428" w:rsidP="00A01A5D">
            <w:pPr>
              <w:spacing w:after="200" w:line="276" w:lineRule="auto"/>
              <w:rPr>
                <w:b/>
              </w:rPr>
            </w:pPr>
            <w:r>
              <w:rPr>
                <w:b/>
              </w:rPr>
              <w:lastRenderedPageBreak/>
              <w:t>SSCI</w:t>
            </w:r>
          </w:p>
        </w:tc>
        <w:tc>
          <w:tcPr>
            <w:tcW w:w="7938" w:type="dxa"/>
            <w:gridSpan w:val="4"/>
            <w:tcBorders>
              <w:top w:val="single" w:sz="4" w:space="0" w:color="auto"/>
              <w:left w:val="single" w:sz="4" w:space="0" w:color="auto"/>
              <w:bottom w:val="single" w:sz="4" w:space="0" w:color="auto"/>
              <w:right w:val="single" w:sz="4" w:space="0" w:color="auto"/>
            </w:tcBorders>
            <w:shd w:val="clear" w:color="auto" w:fill="auto"/>
          </w:tcPr>
          <w:tbl>
            <w:tblPr>
              <w:tblStyle w:val="TableGrid"/>
              <w:tblW w:w="0" w:type="auto"/>
              <w:tblLayout w:type="fixed"/>
              <w:tblLook w:val="04A0" w:firstRow="1" w:lastRow="0" w:firstColumn="1" w:lastColumn="0" w:noHBand="0" w:noVBand="1"/>
            </w:tblPr>
            <w:tblGrid>
              <w:gridCol w:w="809"/>
              <w:gridCol w:w="6431"/>
            </w:tblGrid>
            <w:tr w:rsidR="00D76D7B" w14:paraId="767C7EB4" w14:textId="77777777" w:rsidTr="00241F51">
              <w:trPr>
                <w:trHeight w:val="300"/>
              </w:trPr>
              <w:tc>
                <w:tcPr>
                  <w:tcW w:w="809" w:type="dxa"/>
                </w:tcPr>
                <w:p w14:paraId="59AC35CA" w14:textId="77777777" w:rsidR="00D76D7B" w:rsidRDefault="00D76D7B" w:rsidP="00D76D7B">
                  <w:pPr>
                    <w:rPr>
                      <w:rFonts w:ascii="Calibri" w:eastAsia="Calibri" w:hAnsi="Calibri" w:cs="Calibri"/>
                    </w:rPr>
                  </w:pPr>
                  <w:r w:rsidRPr="72B874C5">
                    <w:rPr>
                      <w:rFonts w:ascii="Calibri" w:eastAsia="Calibri" w:hAnsi="Calibri" w:cs="Calibri"/>
                    </w:rPr>
                    <w:t>1</w:t>
                  </w:r>
                </w:p>
              </w:tc>
              <w:tc>
                <w:tcPr>
                  <w:tcW w:w="6431" w:type="dxa"/>
                </w:tcPr>
                <w:p w14:paraId="3E985EE0" w14:textId="77777777" w:rsidR="00D76D7B" w:rsidRDefault="00D76D7B" w:rsidP="00D76D7B">
                  <w:pPr>
                    <w:rPr>
                      <w:rFonts w:ascii="Calibri" w:eastAsia="Calibri" w:hAnsi="Calibri" w:cs="Calibri"/>
                    </w:rPr>
                  </w:pPr>
                  <w:r w:rsidRPr="72B874C5">
                    <w:rPr>
                      <w:rFonts w:ascii="Calibri" w:eastAsia="Calibri" w:hAnsi="Calibri" w:cs="Calibri"/>
                      <w:sz w:val="24"/>
                      <w:szCs w:val="24"/>
                    </w:rPr>
                    <w:t>TS=(self-fund* OR self-pay* OR self-financ*)</w:t>
                  </w:r>
                </w:p>
              </w:tc>
            </w:tr>
            <w:tr w:rsidR="00D76D7B" w14:paraId="0DC58777" w14:textId="77777777" w:rsidTr="00241F51">
              <w:trPr>
                <w:trHeight w:val="300"/>
              </w:trPr>
              <w:tc>
                <w:tcPr>
                  <w:tcW w:w="809" w:type="dxa"/>
                </w:tcPr>
                <w:p w14:paraId="2115BC99" w14:textId="77777777" w:rsidR="00D76D7B" w:rsidRDefault="00D76D7B" w:rsidP="00D76D7B">
                  <w:pPr>
                    <w:rPr>
                      <w:rFonts w:ascii="Calibri" w:eastAsia="Calibri" w:hAnsi="Calibri" w:cs="Calibri"/>
                    </w:rPr>
                  </w:pPr>
                  <w:r w:rsidRPr="72B874C5">
                    <w:rPr>
                      <w:rFonts w:ascii="Calibri" w:eastAsia="Calibri" w:hAnsi="Calibri" w:cs="Calibri"/>
                    </w:rPr>
                    <w:t>2</w:t>
                  </w:r>
                </w:p>
              </w:tc>
              <w:tc>
                <w:tcPr>
                  <w:tcW w:w="6431" w:type="dxa"/>
                </w:tcPr>
                <w:p w14:paraId="59F10123" w14:textId="77777777" w:rsidR="00D76D7B" w:rsidRDefault="00D76D7B" w:rsidP="00D76D7B">
                  <w:pPr>
                    <w:rPr>
                      <w:rFonts w:ascii="Calibri" w:eastAsia="Calibri" w:hAnsi="Calibri" w:cs="Calibri"/>
                    </w:rPr>
                  </w:pPr>
                  <w:r w:rsidRPr="72B874C5">
                    <w:rPr>
                      <w:rFonts w:ascii="Calibri" w:eastAsia="Calibri" w:hAnsi="Calibri" w:cs="Calibri"/>
                    </w:rPr>
                    <w:t>AB=((fund* or pay*) AND "own care")</w:t>
                  </w:r>
                </w:p>
              </w:tc>
            </w:tr>
            <w:tr w:rsidR="00D76D7B" w14:paraId="7F2857D5" w14:textId="77777777" w:rsidTr="00241F51">
              <w:trPr>
                <w:trHeight w:val="300"/>
              </w:trPr>
              <w:tc>
                <w:tcPr>
                  <w:tcW w:w="809" w:type="dxa"/>
                </w:tcPr>
                <w:p w14:paraId="6DEA9B59" w14:textId="77777777" w:rsidR="00D76D7B" w:rsidRDefault="00D76D7B" w:rsidP="00D76D7B">
                  <w:pPr>
                    <w:rPr>
                      <w:rFonts w:ascii="Calibri" w:eastAsia="Calibri" w:hAnsi="Calibri" w:cs="Calibri"/>
                    </w:rPr>
                  </w:pPr>
                  <w:r w:rsidRPr="72B874C5">
                    <w:rPr>
                      <w:rFonts w:ascii="Calibri" w:eastAsia="Calibri" w:hAnsi="Calibri" w:cs="Calibri"/>
                    </w:rPr>
                    <w:t>3</w:t>
                  </w:r>
                </w:p>
              </w:tc>
              <w:tc>
                <w:tcPr>
                  <w:tcW w:w="6431" w:type="dxa"/>
                </w:tcPr>
                <w:p w14:paraId="5C568B3C" w14:textId="77777777" w:rsidR="00D76D7B" w:rsidRDefault="00D76D7B" w:rsidP="00D76D7B">
                  <w:pPr>
                    <w:rPr>
                      <w:rFonts w:ascii="Calibri" w:eastAsia="Calibri" w:hAnsi="Calibri" w:cs="Calibri"/>
                    </w:rPr>
                  </w:pPr>
                  <w:r w:rsidRPr="72B874C5">
                    <w:rPr>
                      <w:rFonts w:ascii="Calibri" w:eastAsia="Calibri" w:hAnsi="Calibri" w:cs="Calibri"/>
                    </w:rPr>
                    <w:t>TS=("User contribution$")</w:t>
                  </w:r>
                </w:p>
              </w:tc>
            </w:tr>
            <w:tr w:rsidR="00D76D7B" w14:paraId="16CA07C6" w14:textId="77777777" w:rsidTr="00241F51">
              <w:trPr>
                <w:trHeight w:val="300"/>
              </w:trPr>
              <w:tc>
                <w:tcPr>
                  <w:tcW w:w="809" w:type="dxa"/>
                </w:tcPr>
                <w:p w14:paraId="49BE7AD1" w14:textId="77777777" w:rsidR="00D76D7B" w:rsidRDefault="00D76D7B" w:rsidP="00D76D7B">
                  <w:pPr>
                    <w:rPr>
                      <w:rFonts w:ascii="Calibri" w:eastAsia="Calibri" w:hAnsi="Calibri" w:cs="Calibri"/>
                    </w:rPr>
                  </w:pPr>
                  <w:r w:rsidRPr="72B874C5">
                    <w:rPr>
                      <w:rFonts w:ascii="Calibri" w:eastAsia="Calibri" w:hAnsi="Calibri" w:cs="Calibri"/>
                    </w:rPr>
                    <w:t>4</w:t>
                  </w:r>
                </w:p>
              </w:tc>
              <w:tc>
                <w:tcPr>
                  <w:tcW w:w="6431" w:type="dxa"/>
                </w:tcPr>
                <w:p w14:paraId="2B7A8842" w14:textId="77777777" w:rsidR="00D76D7B" w:rsidRDefault="00D76D7B" w:rsidP="00D76D7B">
                  <w:pPr>
                    <w:rPr>
                      <w:rFonts w:ascii="Calibri" w:eastAsia="Calibri" w:hAnsi="Calibri" w:cs="Calibri"/>
                    </w:rPr>
                  </w:pPr>
                  <w:r w:rsidRPr="72B874C5">
                    <w:rPr>
                      <w:rFonts w:ascii="Calibri" w:eastAsia="Calibri" w:hAnsi="Calibri" w:cs="Calibri"/>
                    </w:rPr>
                    <w:t>(TI=((fund* or payment$ or charge$ or fee$ or cost$) NEAR/3 private*)) OR TI=((copay* or co-pay) NEAR/3 private*)</w:t>
                  </w:r>
                </w:p>
              </w:tc>
            </w:tr>
            <w:tr w:rsidR="00D76D7B" w14:paraId="02649F60" w14:textId="77777777" w:rsidTr="00241F51">
              <w:trPr>
                <w:trHeight w:val="300"/>
              </w:trPr>
              <w:tc>
                <w:tcPr>
                  <w:tcW w:w="809" w:type="dxa"/>
                </w:tcPr>
                <w:p w14:paraId="5F98E875" w14:textId="77777777" w:rsidR="00D76D7B" w:rsidRDefault="00D76D7B" w:rsidP="00D76D7B">
                  <w:pPr>
                    <w:rPr>
                      <w:rFonts w:ascii="Calibri" w:eastAsia="Calibri" w:hAnsi="Calibri" w:cs="Calibri"/>
                    </w:rPr>
                  </w:pPr>
                  <w:r w:rsidRPr="72B874C5">
                    <w:rPr>
                      <w:rFonts w:ascii="Calibri" w:eastAsia="Calibri" w:hAnsi="Calibri" w:cs="Calibri"/>
                    </w:rPr>
                    <w:t>5</w:t>
                  </w:r>
                </w:p>
              </w:tc>
              <w:tc>
                <w:tcPr>
                  <w:tcW w:w="6431" w:type="dxa"/>
                </w:tcPr>
                <w:p w14:paraId="081AACD2" w14:textId="77777777" w:rsidR="00D76D7B" w:rsidRDefault="00D76D7B" w:rsidP="00D76D7B">
                  <w:pPr>
                    <w:rPr>
                      <w:rFonts w:ascii="Calibri" w:eastAsia="Calibri" w:hAnsi="Calibri" w:cs="Calibri"/>
                    </w:rPr>
                  </w:pPr>
                  <w:r w:rsidRPr="72B874C5">
                    <w:rPr>
                      <w:rFonts w:ascii="Calibri" w:eastAsia="Calibri" w:hAnsi="Calibri" w:cs="Calibri"/>
                    </w:rPr>
                    <w:t>(AB=((fund* or payment$ or charge$ or fee$ or cost$) NEAR/3 private*)) OR AB=((copay* or co-pay) NEAR/3 private*)</w:t>
                  </w:r>
                </w:p>
              </w:tc>
            </w:tr>
            <w:tr w:rsidR="00D76D7B" w14:paraId="0A5EA2BA" w14:textId="77777777" w:rsidTr="00241F51">
              <w:trPr>
                <w:trHeight w:val="300"/>
              </w:trPr>
              <w:tc>
                <w:tcPr>
                  <w:tcW w:w="809" w:type="dxa"/>
                </w:tcPr>
                <w:p w14:paraId="6942EA5B" w14:textId="77777777" w:rsidR="00D76D7B" w:rsidRDefault="00D76D7B" w:rsidP="00D76D7B">
                  <w:pPr>
                    <w:rPr>
                      <w:rFonts w:ascii="Calibri" w:eastAsia="Calibri" w:hAnsi="Calibri" w:cs="Calibri"/>
                    </w:rPr>
                  </w:pPr>
                  <w:r w:rsidRPr="72B874C5">
                    <w:rPr>
                      <w:rFonts w:ascii="Calibri" w:eastAsia="Calibri" w:hAnsi="Calibri" w:cs="Calibri"/>
                    </w:rPr>
                    <w:t>6</w:t>
                  </w:r>
                </w:p>
              </w:tc>
              <w:tc>
                <w:tcPr>
                  <w:tcW w:w="6431" w:type="dxa"/>
                </w:tcPr>
                <w:p w14:paraId="4725A603" w14:textId="77777777" w:rsidR="00D76D7B" w:rsidRDefault="00D76D7B" w:rsidP="00D76D7B">
                  <w:pPr>
                    <w:rPr>
                      <w:rFonts w:ascii="Calibri" w:eastAsia="Calibri" w:hAnsi="Calibri" w:cs="Calibri"/>
                    </w:rPr>
                  </w:pPr>
                  <w:r w:rsidRPr="72B874C5">
                    <w:rPr>
                      <w:rFonts w:ascii="Calibri" w:eastAsia="Calibri" w:hAnsi="Calibri" w:cs="Calibri"/>
                    </w:rPr>
                    <w:t>AB=((top-up OR top-ups or "top up" or "top ups") NEAR/3 (fund* or payment$ or charge$ or fee$ or cost*))</w:t>
                  </w:r>
                </w:p>
              </w:tc>
            </w:tr>
            <w:tr w:rsidR="00D76D7B" w14:paraId="243AC76A" w14:textId="77777777" w:rsidTr="00241F51">
              <w:trPr>
                <w:trHeight w:val="300"/>
              </w:trPr>
              <w:tc>
                <w:tcPr>
                  <w:tcW w:w="809" w:type="dxa"/>
                </w:tcPr>
                <w:p w14:paraId="6B9560AE" w14:textId="77777777" w:rsidR="00D76D7B" w:rsidRDefault="00D76D7B" w:rsidP="00D76D7B">
                  <w:pPr>
                    <w:rPr>
                      <w:rFonts w:ascii="Calibri" w:eastAsia="Calibri" w:hAnsi="Calibri" w:cs="Calibri"/>
                    </w:rPr>
                  </w:pPr>
                  <w:r w:rsidRPr="72B874C5">
                    <w:rPr>
                      <w:rFonts w:ascii="Calibri" w:eastAsia="Calibri" w:hAnsi="Calibri" w:cs="Calibri"/>
                    </w:rPr>
                    <w:t>7</w:t>
                  </w:r>
                </w:p>
              </w:tc>
              <w:tc>
                <w:tcPr>
                  <w:tcW w:w="6431" w:type="dxa"/>
                </w:tcPr>
                <w:p w14:paraId="5CAAEC5E" w14:textId="77777777" w:rsidR="00D76D7B" w:rsidRDefault="00D76D7B" w:rsidP="00D76D7B">
                  <w:pPr>
                    <w:rPr>
                      <w:rFonts w:ascii="Calibri" w:eastAsia="Calibri" w:hAnsi="Calibri" w:cs="Calibri"/>
                    </w:rPr>
                  </w:pPr>
                  <w:r w:rsidRPr="72B874C5">
                    <w:rPr>
                      <w:rFonts w:ascii="Calibri" w:eastAsia="Calibri" w:hAnsi="Calibri" w:cs="Calibri"/>
                    </w:rPr>
                    <w:t>TI=((top-up OR top-ups or "top up" or "top ups") NEAR/3 (fund* or payment$ or charge$ or fee$ or cost*))</w:t>
                  </w:r>
                </w:p>
              </w:tc>
            </w:tr>
            <w:tr w:rsidR="00D76D7B" w14:paraId="3651E9D4" w14:textId="77777777" w:rsidTr="00241F51">
              <w:trPr>
                <w:trHeight w:val="420"/>
              </w:trPr>
              <w:tc>
                <w:tcPr>
                  <w:tcW w:w="809" w:type="dxa"/>
                </w:tcPr>
                <w:p w14:paraId="7E00EB3F" w14:textId="77777777" w:rsidR="00D76D7B" w:rsidRDefault="00D76D7B" w:rsidP="00D76D7B">
                  <w:pPr>
                    <w:rPr>
                      <w:rFonts w:ascii="Calibri" w:eastAsia="Calibri" w:hAnsi="Calibri" w:cs="Calibri"/>
                    </w:rPr>
                  </w:pPr>
                  <w:r w:rsidRPr="72B874C5">
                    <w:rPr>
                      <w:rFonts w:ascii="Calibri" w:eastAsia="Calibri" w:hAnsi="Calibri" w:cs="Calibri"/>
                    </w:rPr>
                    <w:t>8</w:t>
                  </w:r>
                </w:p>
              </w:tc>
              <w:tc>
                <w:tcPr>
                  <w:tcW w:w="6431" w:type="dxa"/>
                </w:tcPr>
                <w:p w14:paraId="044DC381" w14:textId="77777777" w:rsidR="00D76D7B" w:rsidRDefault="00D76D7B" w:rsidP="00D76D7B">
                  <w:pPr>
                    <w:rPr>
                      <w:rFonts w:ascii="Calibri" w:eastAsia="Calibri" w:hAnsi="Calibri" w:cs="Calibri"/>
                    </w:rPr>
                  </w:pPr>
                  <w:r w:rsidRPr="72B874C5">
                    <w:rPr>
                      <w:rFonts w:ascii="Calibri" w:eastAsia="Calibri" w:hAnsi="Calibri" w:cs="Calibri"/>
                    </w:rPr>
                    <w:t>((TS=("personal finance")) OR TS=(financing)) OR TS=(charges)</w:t>
                  </w:r>
                </w:p>
              </w:tc>
            </w:tr>
            <w:tr w:rsidR="00D76D7B" w14:paraId="52B36CC3" w14:textId="77777777" w:rsidTr="00241F51">
              <w:trPr>
                <w:trHeight w:val="300"/>
              </w:trPr>
              <w:tc>
                <w:tcPr>
                  <w:tcW w:w="809" w:type="dxa"/>
                </w:tcPr>
                <w:p w14:paraId="7F844C2B" w14:textId="77777777" w:rsidR="00D76D7B" w:rsidRDefault="00D76D7B" w:rsidP="00D76D7B">
                  <w:pPr>
                    <w:rPr>
                      <w:rFonts w:ascii="Calibri" w:eastAsia="Calibri" w:hAnsi="Calibri" w:cs="Calibri"/>
                    </w:rPr>
                  </w:pPr>
                  <w:r w:rsidRPr="72B874C5">
                    <w:rPr>
                      <w:rFonts w:ascii="Calibri" w:eastAsia="Calibri" w:hAnsi="Calibri" w:cs="Calibri"/>
                    </w:rPr>
                    <w:t>9</w:t>
                  </w:r>
                </w:p>
              </w:tc>
              <w:tc>
                <w:tcPr>
                  <w:tcW w:w="6431" w:type="dxa"/>
                </w:tcPr>
                <w:p w14:paraId="116B0BE1" w14:textId="77777777" w:rsidR="00D76D7B" w:rsidRDefault="00D76D7B" w:rsidP="00D76D7B">
                  <w:pPr>
                    <w:rPr>
                      <w:rFonts w:ascii="Calibri" w:eastAsia="Calibri" w:hAnsi="Calibri" w:cs="Calibri"/>
                    </w:rPr>
                  </w:pPr>
                  <w:r w:rsidRPr="72B874C5">
                    <w:rPr>
                      <w:rFonts w:ascii="Calibri" w:eastAsia="Calibri" w:hAnsi="Calibri" w:cs="Calibri"/>
                    </w:rPr>
                    <w:t>#1 OR #2 OR #3 OR #4 OR #5 OR #6 OR #7 OR #8</w:t>
                  </w:r>
                </w:p>
              </w:tc>
            </w:tr>
            <w:tr w:rsidR="00D76D7B" w14:paraId="2E20ED92" w14:textId="77777777" w:rsidTr="00241F51">
              <w:trPr>
                <w:trHeight w:val="300"/>
              </w:trPr>
              <w:tc>
                <w:tcPr>
                  <w:tcW w:w="809" w:type="dxa"/>
                </w:tcPr>
                <w:p w14:paraId="48604D41" w14:textId="77777777" w:rsidR="00D76D7B" w:rsidRDefault="00D76D7B" w:rsidP="00D76D7B">
                  <w:pPr>
                    <w:rPr>
                      <w:rFonts w:ascii="Calibri" w:eastAsia="Calibri" w:hAnsi="Calibri" w:cs="Calibri"/>
                    </w:rPr>
                  </w:pPr>
                  <w:r w:rsidRPr="72B874C5">
                    <w:rPr>
                      <w:rFonts w:ascii="Calibri" w:eastAsia="Calibri" w:hAnsi="Calibri" w:cs="Calibri"/>
                    </w:rPr>
                    <w:t>10</w:t>
                  </w:r>
                </w:p>
              </w:tc>
              <w:tc>
                <w:tcPr>
                  <w:tcW w:w="6431" w:type="dxa"/>
                </w:tcPr>
                <w:p w14:paraId="31809D57" w14:textId="77777777" w:rsidR="00D76D7B" w:rsidRDefault="00D76D7B" w:rsidP="00D76D7B">
                  <w:pPr>
                    <w:rPr>
                      <w:rFonts w:ascii="Calibri" w:eastAsia="Calibri" w:hAnsi="Calibri" w:cs="Calibri"/>
                    </w:rPr>
                  </w:pPr>
                  <w:r w:rsidRPr="72B874C5">
                    <w:rPr>
                      <w:rFonts w:ascii="Calibri" w:eastAsia="Calibri" w:hAnsi="Calibri" w:cs="Calibri"/>
                    </w:rPr>
                    <w:t>care service$ (Topic)</w:t>
                  </w:r>
                </w:p>
              </w:tc>
            </w:tr>
            <w:tr w:rsidR="00D76D7B" w14:paraId="60F99CDE" w14:textId="77777777" w:rsidTr="00241F51">
              <w:trPr>
                <w:trHeight w:val="300"/>
              </w:trPr>
              <w:tc>
                <w:tcPr>
                  <w:tcW w:w="809" w:type="dxa"/>
                </w:tcPr>
                <w:p w14:paraId="4046C125" w14:textId="77777777" w:rsidR="00D76D7B" w:rsidRDefault="00D76D7B" w:rsidP="00D76D7B">
                  <w:pPr>
                    <w:rPr>
                      <w:rFonts w:ascii="Calibri" w:eastAsia="Calibri" w:hAnsi="Calibri" w:cs="Calibri"/>
                    </w:rPr>
                  </w:pPr>
                  <w:r w:rsidRPr="72B874C5">
                    <w:rPr>
                      <w:rFonts w:ascii="Calibri" w:eastAsia="Calibri" w:hAnsi="Calibri" w:cs="Calibri"/>
                    </w:rPr>
                    <w:t>11</w:t>
                  </w:r>
                </w:p>
              </w:tc>
              <w:tc>
                <w:tcPr>
                  <w:tcW w:w="6431" w:type="dxa"/>
                </w:tcPr>
                <w:p w14:paraId="756C90BD" w14:textId="77777777" w:rsidR="00D76D7B" w:rsidRDefault="00D76D7B" w:rsidP="00D76D7B">
                  <w:pPr>
                    <w:rPr>
                      <w:rFonts w:ascii="Calibri" w:eastAsia="Calibri" w:hAnsi="Calibri" w:cs="Calibri"/>
                    </w:rPr>
                  </w:pPr>
                  <w:r w:rsidRPr="72B874C5">
                    <w:rPr>
                      <w:rFonts w:ascii="Calibri" w:eastAsia="Calibri" w:hAnsi="Calibri" w:cs="Calibri"/>
                    </w:rPr>
                    <w:t>community care (Topic)</w:t>
                  </w:r>
                </w:p>
              </w:tc>
            </w:tr>
            <w:tr w:rsidR="00D76D7B" w14:paraId="40DE6B96" w14:textId="77777777" w:rsidTr="00241F51">
              <w:trPr>
                <w:trHeight w:val="300"/>
              </w:trPr>
              <w:tc>
                <w:tcPr>
                  <w:tcW w:w="809" w:type="dxa"/>
                </w:tcPr>
                <w:p w14:paraId="6303D460" w14:textId="77777777" w:rsidR="00D76D7B" w:rsidRDefault="00D76D7B" w:rsidP="00D76D7B">
                  <w:pPr>
                    <w:rPr>
                      <w:rFonts w:ascii="Calibri" w:eastAsia="Calibri" w:hAnsi="Calibri" w:cs="Calibri"/>
                    </w:rPr>
                  </w:pPr>
                  <w:r w:rsidRPr="72B874C5">
                    <w:rPr>
                      <w:rFonts w:ascii="Calibri" w:eastAsia="Calibri" w:hAnsi="Calibri" w:cs="Calibri"/>
                    </w:rPr>
                    <w:t>12</w:t>
                  </w:r>
                </w:p>
              </w:tc>
              <w:tc>
                <w:tcPr>
                  <w:tcW w:w="6431" w:type="dxa"/>
                </w:tcPr>
                <w:p w14:paraId="24F75E03" w14:textId="77777777" w:rsidR="00D76D7B" w:rsidRDefault="00D76D7B" w:rsidP="00D76D7B">
                  <w:pPr>
                    <w:rPr>
                      <w:rFonts w:ascii="Calibri" w:eastAsia="Calibri" w:hAnsi="Calibri" w:cs="Calibri"/>
                    </w:rPr>
                  </w:pPr>
                  <w:r w:rsidRPr="72B874C5">
                    <w:rPr>
                      <w:rFonts w:ascii="Calibri" w:eastAsia="Calibri" w:hAnsi="Calibri" w:cs="Calibri"/>
                    </w:rPr>
                    <w:t>domiciliary care (Topic)</w:t>
                  </w:r>
                </w:p>
              </w:tc>
            </w:tr>
            <w:tr w:rsidR="00D76D7B" w14:paraId="0342B662" w14:textId="77777777" w:rsidTr="00241F51">
              <w:trPr>
                <w:trHeight w:val="300"/>
              </w:trPr>
              <w:tc>
                <w:tcPr>
                  <w:tcW w:w="809" w:type="dxa"/>
                </w:tcPr>
                <w:p w14:paraId="2FD232CF" w14:textId="77777777" w:rsidR="00D76D7B" w:rsidRDefault="00D76D7B" w:rsidP="00D76D7B">
                  <w:pPr>
                    <w:rPr>
                      <w:rFonts w:ascii="Calibri" w:eastAsia="Calibri" w:hAnsi="Calibri" w:cs="Calibri"/>
                    </w:rPr>
                  </w:pPr>
                  <w:r w:rsidRPr="72B874C5">
                    <w:rPr>
                      <w:rFonts w:ascii="Calibri" w:eastAsia="Calibri" w:hAnsi="Calibri" w:cs="Calibri"/>
                    </w:rPr>
                    <w:t>13</w:t>
                  </w:r>
                </w:p>
              </w:tc>
              <w:tc>
                <w:tcPr>
                  <w:tcW w:w="6431" w:type="dxa"/>
                </w:tcPr>
                <w:p w14:paraId="2DF3F675" w14:textId="77777777" w:rsidR="00D76D7B" w:rsidRDefault="00D76D7B" w:rsidP="00D76D7B">
                  <w:pPr>
                    <w:rPr>
                      <w:rFonts w:ascii="Calibri" w:eastAsia="Calibri" w:hAnsi="Calibri" w:cs="Calibri"/>
                    </w:rPr>
                  </w:pPr>
                  <w:r w:rsidRPr="72B874C5">
                    <w:rPr>
                      <w:rFonts w:ascii="Calibri" w:eastAsia="Calibri" w:hAnsi="Calibri" w:cs="Calibri"/>
                    </w:rPr>
                    <w:t>residential care (Topic)</w:t>
                  </w:r>
                </w:p>
              </w:tc>
            </w:tr>
            <w:tr w:rsidR="00D76D7B" w14:paraId="7EA2295A" w14:textId="77777777" w:rsidTr="00241F51">
              <w:trPr>
                <w:trHeight w:val="300"/>
              </w:trPr>
              <w:tc>
                <w:tcPr>
                  <w:tcW w:w="809" w:type="dxa"/>
                </w:tcPr>
                <w:p w14:paraId="315B72D8" w14:textId="77777777" w:rsidR="00D76D7B" w:rsidRDefault="00D76D7B" w:rsidP="00D76D7B">
                  <w:pPr>
                    <w:rPr>
                      <w:rFonts w:ascii="Calibri" w:eastAsia="Calibri" w:hAnsi="Calibri" w:cs="Calibri"/>
                    </w:rPr>
                  </w:pPr>
                  <w:r w:rsidRPr="72B874C5">
                    <w:rPr>
                      <w:rFonts w:ascii="Calibri" w:eastAsia="Calibri" w:hAnsi="Calibri" w:cs="Calibri"/>
                    </w:rPr>
                    <w:t>14</w:t>
                  </w:r>
                </w:p>
              </w:tc>
              <w:tc>
                <w:tcPr>
                  <w:tcW w:w="6431" w:type="dxa"/>
                </w:tcPr>
                <w:p w14:paraId="1C518684" w14:textId="77777777" w:rsidR="00D76D7B" w:rsidRDefault="00D76D7B" w:rsidP="00D76D7B">
                  <w:pPr>
                    <w:rPr>
                      <w:rFonts w:ascii="Calibri" w:eastAsia="Calibri" w:hAnsi="Calibri" w:cs="Calibri"/>
                    </w:rPr>
                  </w:pPr>
                  <w:r w:rsidRPr="72B874C5">
                    <w:rPr>
                      <w:rFonts w:ascii="Calibri" w:eastAsia="Calibri" w:hAnsi="Calibri" w:cs="Calibri"/>
                    </w:rPr>
                    <w:t>TS=(personal care OR home care)</w:t>
                  </w:r>
                </w:p>
              </w:tc>
            </w:tr>
            <w:tr w:rsidR="00D76D7B" w14:paraId="4A168A6B" w14:textId="77777777" w:rsidTr="00241F51">
              <w:trPr>
                <w:trHeight w:val="300"/>
              </w:trPr>
              <w:tc>
                <w:tcPr>
                  <w:tcW w:w="809" w:type="dxa"/>
                </w:tcPr>
                <w:p w14:paraId="2E1952C3" w14:textId="77777777" w:rsidR="00D76D7B" w:rsidRDefault="00D76D7B" w:rsidP="00D76D7B">
                  <w:pPr>
                    <w:rPr>
                      <w:rFonts w:ascii="Calibri" w:eastAsia="Calibri" w:hAnsi="Calibri" w:cs="Calibri"/>
                    </w:rPr>
                  </w:pPr>
                  <w:r w:rsidRPr="72B874C5">
                    <w:rPr>
                      <w:rFonts w:ascii="Calibri" w:eastAsia="Calibri" w:hAnsi="Calibri" w:cs="Calibri"/>
                    </w:rPr>
                    <w:t>15</w:t>
                  </w:r>
                </w:p>
              </w:tc>
              <w:tc>
                <w:tcPr>
                  <w:tcW w:w="6431" w:type="dxa"/>
                </w:tcPr>
                <w:p w14:paraId="1C88E06E" w14:textId="77777777" w:rsidR="00D76D7B" w:rsidRDefault="00D76D7B" w:rsidP="00D76D7B">
                  <w:pPr>
                    <w:rPr>
                      <w:rFonts w:ascii="Calibri" w:eastAsia="Calibri" w:hAnsi="Calibri" w:cs="Calibri"/>
                    </w:rPr>
                  </w:pPr>
                  <w:r w:rsidRPr="72B874C5">
                    <w:rPr>
                      <w:rFonts w:ascii="Calibri" w:eastAsia="Calibri" w:hAnsi="Calibri" w:cs="Calibri"/>
                    </w:rPr>
                    <w:t>(TS=(nursing care)) OR TS=(nursing home$)</w:t>
                  </w:r>
                </w:p>
              </w:tc>
            </w:tr>
            <w:tr w:rsidR="00D76D7B" w14:paraId="05048B35" w14:textId="77777777" w:rsidTr="00241F51">
              <w:trPr>
                <w:trHeight w:val="300"/>
              </w:trPr>
              <w:tc>
                <w:tcPr>
                  <w:tcW w:w="809" w:type="dxa"/>
                </w:tcPr>
                <w:p w14:paraId="5DC8F606" w14:textId="77777777" w:rsidR="00D76D7B" w:rsidRDefault="00D76D7B" w:rsidP="00D76D7B">
                  <w:pPr>
                    <w:rPr>
                      <w:rFonts w:ascii="Calibri" w:eastAsia="Calibri" w:hAnsi="Calibri" w:cs="Calibri"/>
                    </w:rPr>
                  </w:pPr>
                  <w:r w:rsidRPr="72B874C5">
                    <w:rPr>
                      <w:rFonts w:ascii="Calibri" w:eastAsia="Calibri" w:hAnsi="Calibri" w:cs="Calibri"/>
                    </w:rPr>
                    <w:t>16</w:t>
                  </w:r>
                </w:p>
              </w:tc>
              <w:tc>
                <w:tcPr>
                  <w:tcW w:w="6431" w:type="dxa"/>
                </w:tcPr>
                <w:p w14:paraId="01932524" w14:textId="77777777" w:rsidR="00D76D7B" w:rsidRDefault="00D76D7B" w:rsidP="00D76D7B">
                  <w:pPr>
                    <w:rPr>
                      <w:rFonts w:ascii="Calibri" w:eastAsia="Calibri" w:hAnsi="Calibri" w:cs="Calibri"/>
                    </w:rPr>
                  </w:pPr>
                  <w:r w:rsidRPr="72B874C5">
                    <w:rPr>
                      <w:rFonts w:ascii="Calibri" w:eastAsia="Calibri" w:hAnsi="Calibri" w:cs="Calibri"/>
                    </w:rPr>
                    <w:t>TS=("care and support" OR "human service$" OR "social support" OR "social care support" OR "informal care" OR "support service$")</w:t>
                  </w:r>
                </w:p>
              </w:tc>
            </w:tr>
            <w:tr w:rsidR="00D76D7B" w14:paraId="4D0CCDFF" w14:textId="77777777" w:rsidTr="00241F51">
              <w:trPr>
                <w:trHeight w:val="300"/>
              </w:trPr>
              <w:tc>
                <w:tcPr>
                  <w:tcW w:w="809" w:type="dxa"/>
                </w:tcPr>
                <w:p w14:paraId="1A5D1B6B" w14:textId="77777777" w:rsidR="00D76D7B" w:rsidRDefault="00D76D7B" w:rsidP="00D76D7B">
                  <w:pPr>
                    <w:rPr>
                      <w:rFonts w:ascii="Calibri" w:eastAsia="Calibri" w:hAnsi="Calibri" w:cs="Calibri"/>
                    </w:rPr>
                  </w:pPr>
                  <w:r w:rsidRPr="72B874C5">
                    <w:rPr>
                      <w:rFonts w:ascii="Calibri" w:eastAsia="Calibri" w:hAnsi="Calibri" w:cs="Calibri"/>
                    </w:rPr>
                    <w:t>17</w:t>
                  </w:r>
                </w:p>
              </w:tc>
              <w:tc>
                <w:tcPr>
                  <w:tcW w:w="6431" w:type="dxa"/>
                </w:tcPr>
                <w:p w14:paraId="00F18876" w14:textId="77777777" w:rsidR="00D76D7B" w:rsidRDefault="00D76D7B" w:rsidP="00D76D7B">
                  <w:pPr>
                    <w:rPr>
                      <w:rFonts w:ascii="Calibri" w:eastAsia="Calibri" w:hAnsi="Calibri" w:cs="Calibri"/>
                    </w:rPr>
                  </w:pPr>
                  <w:r w:rsidRPr="72B874C5">
                    <w:rPr>
                      <w:rFonts w:ascii="Calibri" w:eastAsia="Calibri" w:hAnsi="Calibri" w:cs="Calibri"/>
                    </w:rPr>
                    <w:t>TS=(personal assistant$)</w:t>
                  </w:r>
                </w:p>
              </w:tc>
            </w:tr>
            <w:tr w:rsidR="00D76D7B" w14:paraId="3E8AB976" w14:textId="77777777" w:rsidTr="00241F51">
              <w:trPr>
                <w:trHeight w:val="300"/>
              </w:trPr>
              <w:tc>
                <w:tcPr>
                  <w:tcW w:w="809" w:type="dxa"/>
                </w:tcPr>
                <w:p w14:paraId="7F478555" w14:textId="77777777" w:rsidR="00D76D7B" w:rsidRDefault="00D76D7B" w:rsidP="00D76D7B">
                  <w:pPr>
                    <w:rPr>
                      <w:rFonts w:ascii="Calibri" w:eastAsia="Calibri" w:hAnsi="Calibri" w:cs="Calibri"/>
                    </w:rPr>
                  </w:pPr>
                  <w:r w:rsidRPr="72B874C5">
                    <w:rPr>
                      <w:rFonts w:ascii="Calibri" w:eastAsia="Calibri" w:hAnsi="Calibri" w:cs="Calibri"/>
                    </w:rPr>
                    <w:t>18</w:t>
                  </w:r>
                </w:p>
              </w:tc>
              <w:tc>
                <w:tcPr>
                  <w:tcW w:w="6431" w:type="dxa"/>
                </w:tcPr>
                <w:p w14:paraId="75D3199E" w14:textId="77777777" w:rsidR="00D76D7B" w:rsidRDefault="00D76D7B" w:rsidP="00D76D7B">
                  <w:pPr>
                    <w:rPr>
                      <w:rFonts w:ascii="Calibri" w:eastAsia="Calibri" w:hAnsi="Calibri" w:cs="Calibri"/>
                    </w:rPr>
                  </w:pPr>
                  <w:r w:rsidRPr="72B874C5">
                    <w:rPr>
                      <w:rFonts w:ascii="Calibri" w:eastAsia="Calibri" w:hAnsi="Calibri" w:cs="Calibri"/>
                    </w:rPr>
                    <w:t>TS=(adult social care OR social care provision)</w:t>
                  </w:r>
                </w:p>
              </w:tc>
            </w:tr>
            <w:tr w:rsidR="00D76D7B" w14:paraId="6FC189C2" w14:textId="77777777" w:rsidTr="00241F51">
              <w:trPr>
                <w:trHeight w:val="300"/>
              </w:trPr>
              <w:tc>
                <w:tcPr>
                  <w:tcW w:w="809" w:type="dxa"/>
                </w:tcPr>
                <w:p w14:paraId="6AF9AF78" w14:textId="77777777" w:rsidR="00D76D7B" w:rsidRDefault="00D76D7B" w:rsidP="00D76D7B">
                  <w:pPr>
                    <w:rPr>
                      <w:rFonts w:ascii="Calibri" w:eastAsia="Calibri" w:hAnsi="Calibri" w:cs="Calibri"/>
                    </w:rPr>
                  </w:pPr>
                  <w:r w:rsidRPr="72B874C5">
                    <w:rPr>
                      <w:rFonts w:ascii="Calibri" w:eastAsia="Calibri" w:hAnsi="Calibri" w:cs="Calibri"/>
                    </w:rPr>
                    <w:t>19</w:t>
                  </w:r>
                </w:p>
              </w:tc>
              <w:tc>
                <w:tcPr>
                  <w:tcW w:w="6431" w:type="dxa"/>
                </w:tcPr>
                <w:p w14:paraId="07CD7300" w14:textId="77777777" w:rsidR="00D76D7B" w:rsidRDefault="00D76D7B" w:rsidP="00D76D7B">
                  <w:pPr>
                    <w:rPr>
                      <w:rFonts w:ascii="Calibri" w:eastAsia="Calibri" w:hAnsi="Calibri" w:cs="Calibri"/>
                    </w:rPr>
                  </w:pPr>
                  <w:r w:rsidRPr="72B874C5">
                    <w:rPr>
                      <w:rFonts w:ascii="Calibri" w:eastAsia="Calibri" w:hAnsi="Calibri" w:cs="Calibri"/>
                    </w:rPr>
                    <w:t>long term support OR long term care OR continuing care OR continuing support OR later life care OR care need$ OR support need$ (Topic)</w:t>
                  </w:r>
                </w:p>
              </w:tc>
            </w:tr>
            <w:tr w:rsidR="00D76D7B" w14:paraId="78079929" w14:textId="77777777" w:rsidTr="00241F51">
              <w:trPr>
                <w:trHeight w:val="300"/>
              </w:trPr>
              <w:tc>
                <w:tcPr>
                  <w:tcW w:w="809" w:type="dxa"/>
                </w:tcPr>
                <w:p w14:paraId="6ECED19B" w14:textId="77777777" w:rsidR="00D76D7B" w:rsidRDefault="00D76D7B" w:rsidP="00D76D7B">
                  <w:pPr>
                    <w:rPr>
                      <w:rFonts w:ascii="Calibri" w:eastAsia="Calibri" w:hAnsi="Calibri" w:cs="Calibri"/>
                    </w:rPr>
                  </w:pPr>
                  <w:r w:rsidRPr="72B874C5">
                    <w:rPr>
                      <w:rFonts w:ascii="Calibri" w:eastAsia="Calibri" w:hAnsi="Calibri" w:cs="Calibri"/>
                    </w:rPr>
                    <w:t>20</w:t>
                  </w:r>
                </w:p>
              </w:tc>
              <w:tc>
                <w:tcPr>
                  <w:tcW w:w="6431" w:type="dxa"/>
                </w:tcPr>
                <w:p w14:paraId="0F4C2A83" w14:textId="77777777" w:rsidR="00D76D7B" w:rsidRDefault="00D76D7B" w:rsidP="00D76D7B">
                  <w:pPr>
                    <w:rPr>
                      <w:rFonts w:ascii="Calibri" w:eastAsia="Calibri" w:hAnsi="Calibri" w:cs="Calibri"/>
                    </w:rPr>
                  </w:pPr>
                  <w:r w:rsidRPr="72B874C5">
                    <w:rPr>
                      <w:rFonts w:ascii="Calibri" w:eastAsia="Calibri" w:hAnsi="Calibri" w:cs="Calibri"/>
                    </w:rPr>
                    <w:t>((TS=("access to services" OR "service brokerage" OR care assessment$)) OR TI=(access NEAR/3 care)) OR AB=(access NEAR/3 care)</w:t>
                  </w:r>
                </w:p>
              </w:tc>
            </w:tr>
            <w:tr w:rsidR="00D76D7B" w14:paraId="47B9FC5A" w14:textId="77777777" w:rsidTr="00241F51">
              <w:trPr>
                <w:trHeight w:val="300"/>
              </w:trPr>
              <w:tc>
                <w:tcPr>
                  <w:tcW w:w="809" w:type="dxa"/>
                </w:tcPr>
                <w:p w14:paraId="568BB53A" w14:textId="77777777" w:rsidR="00D76D7B" w:rsidRDefault="00D76D7B" w:rsidP="00D76D7B">
                  <w:pPr>
                    <w:rPr>
                      <w:rFonts w:ascii="Calibri" w:eastAsia="Calibri" w:hAnsi="Calibri" w:cs="Calibri"/>
                    </w:rPr>
                  </w:pPr>
                  <w:r w:rsidRPr="72B874C5">
                    <w:rPr>
                      <w:rFonts w:ascii="Calibri" w:eastAsia="Calibri" w:hAnsi="Calibri" w:cs="Calibri"/>
                    </w:rPr>
                    <w:t>21</w:t>
                  </w:r>
                </w:p>
              </w:tc>
              <w:tc>
                <w:tcPr>
                  <w:tcW w:w="6431" w:type="dxa"/>
                </w:tcPr>
                <w:p w14:paraId="48B44B4F" w14:textId="77777777" w:rsidR="00D76D7B" w:rsidRDefault="00D76D7B" w:rsidP="00D76D7B">
                  <w:pPr>
                    <w:rPr>
                      <w:rFonts w:ascii="Calibri" w:eastAsia="Calibri" w:hAnsi="Calibri" w:cs="Calibri"/>
                    </w:rPr>
                  </w:pPr>
                  <w:r w:rsidRPr="72B874C5">
                    <w:rPr>
                      <w:rFonts w:ascii="Calibri" w:eastAsia="Calibri" w:hAnsi="Calibri" w:cs="Calibri"/>
                    </w:rPr>
                    <w:t>TS=(Care home$ OR residential home$)</w:t>
                  </w:r>
                </w:p>
              </w:tc>
            </w:tr>
            <w:tr w:rsidR="00D76D7B" w14:paraId="1231408A" w14:textId="77777777" w:rsidTr="00241F51">
              <w:trPr>
                <w:trHeight w:val="300"/>
              </w:trPr>
              <w:tc>
                <w:tcPr>
                  <w:tcW w:w="809" w:type="dxa"/>
                </w:tcPr>
                <w:p w14:paraId="4512DCB1" w14:textId="77777777" w:rsidR="00D76D7B" w:rsidRDefault="00D76D7B" w:rsidP="00D76D7B">
                  <w:pPr>
                    <w:rPr>
                      <w:rFonts w:ascii="Calibri" w:eastAsia="Calibri" w:hAnsi="Calibri" w:cs="Calibri"/>
                    </w:rPr>
                  </w:pPr>
                  <w:r w:rsidRPr="72B874C5">
                    <w:rPr>
                      <w:rFonts w:ascii="Calibri" w:eastAsia="Calibri" w:hAnsi="Calibri" w:cs="Calibri"/>
                    </w:rPr>
                    <w:t>22</w:t>
                  </w:r>
                </w:p>
              </w:tc>
              <w:tc>
                <w:tcPr>
                  <w:tcW w:w="6431" w:type="dxa"/>
                </w:tcPr>
                <w:p w14:paraId="7FA93D86" w14:textId="77777777" w:rsidR="00D76D7B" w:rsidRDefault="00D76D7B" w:rsidP="00D76D7B">
                  <w:r w:rsidRPr="72B874C5">
                    <w:rPr>
                      <w:rFonts w:ascii="Calibri" w:eastAsia="Calibri" w:hAnsi="Calibri" w:cs="Calibri"/>
                    </w:rPr>
                    <w:t>#10 OR #11 OR #12 OR #13 OR #14 OR #15 OR #16 OR #17 OR #18 OR #19 OR #20 OR #21</w:t>
                  </w:r>
                </w:p>
                <w:p w14:paraId="1AAA4BF9" w14:textId="77777777" w:rsidR="00D76D7B" w:rsidRDefault="00D76D7B" w:rsidP="00D76D7B">
                  <w:pPr>
                    <w:rPr>
                      <w:rFonts w:ascii="Calibri" w:eastAsia="Calibri" w:hAnsi="Calibri" w:cs="Calibri"/>
                    </w:rPr>
                  </w:pPr>
                </w:p>
              </w:tc>
            </w:tr>
            <w:tr w:rsidR="00D76D7B" w14:paraId="22E13BC8" w14:textId="77777777" w:rsidTr="00241F51">
              <w:trPr>
                <w:trHeight w:val="300"/>
              </w:trPr>
              <w:tc>
                <w:tcPr>
                  <w:tcW w:w="809" w:type="dxa"/>
                </w:tcPr>
                <w:p w14:paraId="0685A0A3" w14:textId="77777777" w:rsidR="00D76D7B" w:rsidRDefault="00D76D7B" w:rsidP="00D76D7B">
                  <w:pPr>
                    <w:rPr>
                      <w:rFonts w:ascii="Calibri" w:eastAsia="Calibri" w:hAnsi="Calibri" w:cs="Calibri"/>
                    </w:rPr>
                  </w:pPr>
                  <w:r w:rsidRPr="72B874C5">
                    <w:rPr>
                      <w:rFonts w:ascii="Calibri" w:eastAsia="Calibri" w:hAnsi="Calibri" w:cs="Calibri"/>
                    </w:rPr>
                    <w:t>23</w:t>
                  </w:r>
                </w:p>
              </w:tc>
              <w:tc>
                <w:tcPr>
                  <w:tcW w:w="6431" w:type="dxa"/>
                </w:tcPr>
                <w:p w14:paraId="4F705106" w14:textId="77777777" w:rsidR="00D76D7B" w:rsidRDefault="00D76D7B" w:rsidP="00D76D7B">
                  <w:pPr>
                    <w:rPr>
                      <w:rFonts w:ascii="Calibri" w:eastAsia="Calibri" w:hAnsi="Calibri" w:cs="Calibri"/>
                    </w:rPr>
                  </w:pPr>
                  <w:r w:rsidRPr="72B874C5">
                    <w:rPr>
                      <w:rFonts w:ascii="Calibri" w:eastAsia="Calibri" w:hAnsi="Calibri" w:cs="Calibri"/>
                    </w:rPr>
                    <w:t>TS=("old* people" OR elderley OR elder OR aged OR ageing OR "old* adult$" OR adult$)</w:t>
                  </w:r>
                </w:p>
              </w:tc>
            </w:tr>
            <w:tr w:rsidR="00D76D7B" w14:paraId="5097BCA4" w14:textId="77777777" w:rsidTr="00241F51">
              <w:trPr>
                <w:trHeight w:val="300"/>
              </w:trPr>
              <w:tc>
                <w:tcPr>
                  <w:tcW w:w="809" w:type="dxa"/>
                </w:tcPr>
                <w:p w14:paraId="35BF3103" w14:textId="77777777" w:rsidR="00D76D7B" w:rsidRDefault="00D76D7B" w:rsidP="00D76D7B">
                  <w:pPr>
                    <w:rPr>
                      <w:rFonts w:ascii="Calibri" w:eastAsia="Calibri" w:hAnsi="Calibri" w:cs="Calibri"/>
                    </w:rPr>
                  </w:pPr>
                  <w:r w:rsidRPr="72B874C5">
                    <w:rPr>
                      <w:rFonts w:ascii="Calibri" w:eastAsia="Calibri" w:hAnsi="Calibri" w:cs="Calibri"/>
                    </w:rPr>
                    <w:t>24</w:t>
                  </w:r>
                </w:p>
              </w:tc>
              <w:tc>
                <w:tcPr>
                  <w:tcW w:w="6431" w:type="dxa"/>
                </w:tcPr>
                <w:p w14:paraId="02C81344" w14:textId="77777777" w:rsidR="00D76D7B" w:rsidRDefault="00D76D7B" w:rsidP="00D76D7B">
                  <w:pPr>
                    <w:rPr>
                      <w:rFonts w:ascii="Calibri" w:eastAsia="Calibri" w:hAnsi="Calibri" w:cs="Calibri"/>
                    </w:rPr>
                  </w:pPr>
                  <w:r w:rsidRPr="72B874C5">
                    <w:rPr>
                      <w:rFonts w:ascii="Calibri" w:eastAsia="Calibri" w:hAnsi="Calibri" w:cs="Calibri"/>
                    </w:rPr>
                    <w:t>#22 AND #23</w:t>
                  </w:r>
                </w:p>
              </w:tc>
            </w:tr>
            <w:tr w:rsidR="00D76D7B" w14:paraId="2267D476" w14:textId="77777777" w:rsidTr="00241F51">
              <w:trPr>
                <w:trHeight w:val="300"/>
              </w:trPr>
              <w:tc>
                <w:tcPr>
                  <w:tcW w:w="809" w:type="dxa"/>
                </w:tcPr>
                <w:p w14:paraId="682CCE79" w14:textId="77777777" w:rsidR="00D76D7B" w:rsidRDefault="00D76D7B" w:rsidP="00D76D7B">
                  <w:pPr>
                    <w:rPr>
                      <w:rFonts w:ascii="Calibri" w:eastAsia="Calibri" w:hAnsi="Calibri" w:cs="Calibri"/>
                    </w:rPr>
                  </w:pPr>
                  <w:r w:rsidRPr="72B874C5">
                    <w:rPr>
                      <w:rFonts w:ascii="Calibri" w:eastAsia="Calibri" w:hAnsi="Calibri" w:cs="Calibri"/>
                    </w:rPr>
                    <w:lastRenderedPageBreak/>
                    <w:t>25</w:t>
                  </w:r>
                </w:p>
              </w:tc>
              <w:tc>
                <w:tcPr>
                  <w:tcW w:w="6431" w:type="dxa"/>
                </w:tcPr>
                <w:p w14:paraId="19F9E235" w14:textId="77777777" w:rsidR="00D76D7B" w:rsidRDefault="00D76D7B" w:rsidP="00D76D7B">
                  <w:pPr>
                    <w:rPr>
                      <w:rFonts w:ascii="Calibri" w:eastAsia="Calibri" w:hAnsi="Calibri" w:cs="Calibri"/>
                    </w:rPr>
                  </w:pPr>
                  <w:r w:rsidRPr="72B874C5">
                    <w:rPr>
                      <w:rFonts w:ascii="Calibri" w:eastAsia="Calibri" w:hAnsi="Calibri" w:cs="Calibri"/>
                    </w:rPr>
                    <w:t>#9 AND #24</w:t>
                  </w:r>
                </w:p>
              </w:tc>
            </w:tr>
            <w:tr w:rsidR="00D76D7B" w14:paraId="33D83B60" w14:textId="77777777" w:rsidTr="00241F51">
              <w:trPr>
                <w:trHeight w:val="300"/>
              </w:trPr>
              <w:tc>
                <w:tcPr>
                  <w:tcW w:w="809" w:type="dxa"/>
                </w:tcPr>
                <w:p w14:paraId="044E781B" w14:textId="77777777" w:rsidR="00D76D7B" w:rsidRDefault="00D76D7B" w:rsidP="00D76D7B">
                  <w:pPr>
                    <w:rPr>
                      <w:rFonts w:ascii="Calibri" w:eastAsia="Calibri" w:hAnsi="Calibri" w:cs="Calibri"/>
                    </w:rPr>
                  </w:pPr>
                  <w:r w:rsidRPr="72B874C5">
                    <w:rPr>
                      <w:rFonts w:ascii="Calibri" w:eastAsia="Calibri" w:hAnsi="Calibri" w:cs="Calibri"/>
                    </w:rPr>
                    <w:t>26</w:t>
                  </w:r>
                </w:p>
              </w:tc>
              <w:tc>
                <w:tcPr>
                  <w:tcW w:w="6431" w:type="dxa"/>
                </w:tcPr>
                <w:p w14:paraId="516250FD" w14:textId="77777777" w:rsidR="00D76D7B" w:rsidRDefault="00D76D7B" w:rsidP="00D76D7B">
                  <w:pPr>
                    <w:rPr>
                      <w:rFonts w:ascii="Calibri" w:eastAsia="Calibri" w:hAnsi="Calibri" w:cs="Calibri"/>
                    </w:rPr>
                  </w:pPr>
                  <w:r w:rsidRPr="72B874C5">
                    <w:rPr>
                      <w:rFonts w:ascii="Calibri" w:eastAsia="Calibri" w:hAnsi="Calibri" w:cs="Calibri"/>
                    </w:rPr>
                    <w:t xml:space="preserve">#25 </w:t>
                  </w:r>
                </w:p>
                <w:p w14:paraId="43C9E80E" w14:textId="77777777" w:rsidR="00D76D7B" w:rsidRDefault="00D76D7B" w:rsidP="00D76D7B">
                  <w:pPr>
                    <w:rPr>
                      <w:rFonts w:ascii="Calibri" w:eastAsia="Calibri" w:hAnsi="Calibri" w:cs="Calibri"/>
                    </w:rPr>
                  </w:pPr>
                  <w:r w:rsidRPr="72B874C5">
                    <w:rPr>
                      <w:rFonts w:ascii="Calibri" w:eastAsia="Calibri" w:hAnsi="Calibri" w:cs="Calibri"/>
                    </w:rPr>
                    <w:t>Date Range: 01-01-2017 to 16-02-2023</w:t>
                  </w:r>
                </w:p>
              </w:tc>
            </w:tr>
            <w:tr w:rsidR="00D76D7B" w14:paraId="144C1FDB" w14:textId="77777777" w:rsidTr="00241F51">
              <w:trPr>
                <w:trHeight w:val="300"/>
              </w:trPr>
              <w:tc>
                <w:tcPr>
                  <w:tcW w:w="809" w:type="dxa"/>
                </w:tcPr>
                <w:p w14:paraId="096AA6FF" w14:textId="77777777" w:rsidR="00D76D7B" w:rsidRDefault="00D76D7B" w:rsidP="00D76D7B">
                  <w:pPr>
                    <w:rPr>
                      <w:rFonts w:ascii="Calibri" w:eastAsia="Calibri" w:hAnsi="Calibri" w:cs="Calibri"/>
                    </w:rPr>
                  </w:pPr>
                  <w:r w:rsidRPr="72B874C5">
                    <w:rPr>
                      <w:rFonts w:ascii="Calibri" w:eastAsia="Calibri" w:hAnsi="Calibri" w:cs="Calibri"/>
                    </w:rPr>
                    <w:t>27</w:t>
                  </w:r>
                </w:p>
              </w:tc>
              <w:tc>
                <w:tcPr>
                  <w:tcW w:w="6431" w:type="dxa"/>
                </w:tcPr>
                <w:p w14:paraId="5B95454C" w14:textId="77777777" w:rsidR="00D76D7B" w:rsidRDefault="00D76D7B" w:rsidP="00D76D7B">
                  <w:pPr>
                    <w:rPr>
                      <w:rFonts w:ascii="Calibri" w:eastAsia="Calibri" w:hAnsi="Calibri" w:cs="Calibri"/>
                    </w:rPr>
                  </w:pPr>
                  <w:r w:rsidRPr="72B874C5">
                    <w:rPr>
                      <w:rFonts w:ascii="Calibri" w:eastAsia="Calibri" w:hAnsi="Calibri" w:cs="Calibri"/>
                    </w:rPr>
                    <w:t>#25 and ENGLAND or WALES or SCOTLAND or NORTH IRELAND (Countries/Regions)</w:t>
                  </w:r>
                </w:p>
                <w:p w14:paraId="08906B73" w14:textId="77777777" w:rsidR="00D76D7B" w:rsidRDefault="00D76D7B" w:rsidP="00D76D7B">
                  <w:pPr>
                    <w:rPr>
                      <w:rFonts w:ascii="Calibri" w:eastAsia="Calibri" w:hAnsi="Calibri" w:cs="Calibri"/>
                    </w:rPr>
                  </w:pPr>
                </w:p>
                <w:p w14:paraId="2776D167" w14:textId="77777777" w:rsidR="00D76D7B" w:rsidRDefault="00385B9C" w:rsidP="00D76D7B">
                  <w:pPr>
                    <w:rPr>
                      <w:rFonts w:ascii="Calibri" w:eastAsia="Calibri" w:hAnsi="Calibri" w:cs="Calibri"/>
                    </w:rPr>
                  </w:pPr>
                  <w:hyperlink r:id="rId9" w:history="1">
                    <w:r w:rsidR="00D76D7B" w:rsidRPr="00E938F9">
                      <w:rPr>
                        <w:rStyle w:val="Hyperlink"/>
                        <w:rFonts w:ascii="Calibri" w:eastAsia="Calibri" w:hAnsi="Calibri" w:cs="Calibri"/>
                      </w:rPr>
                      <w:t>https://www.webofscience.com/wos/woscc/summary/8884b695-093c-402d-84f1-3f1f1f8911f3-cc7429c7/relevance/1</w:t>
                    </w:r>
                  </w:hyperlink>
                </w:p>
              </w:tc>
            </w:tr>
            <w:tr w:rsidR="00D76D7B" w:rsidRPr="72B874C5" w14:paraId="1DD9FECF" w14:textId="77777777" w:rsidTr="00241F51">
              <w:trPr>
                <w:trHeight w:val="300"/>
              </w:trPr>
              <w:tc>
                <w:tcPr>
                  <w:tcW w:w="809" w:type="dxa"/>
                </w:tcPr>
                <w:p w14:paraId="476EDA51" w14:textId="77777777" w:rsidR="00D76D7B" w:rsidRPr="72B874C5" w:rsidRDefault="00D76D7B" w:rsidP="00D76D7B">
                  <w:pPr>
                    <w:rPr>
                      <w:rFonts w:ascii="Calibri" w:eastAsia="Calibri" w:hAnsi="Calibri" w:cs="Calibri"/>
                    </w:rPr>
                  </w:pPr>
                  <w:r>
                    <w:rPr>
                      <w:rFonts w:ascii="Calibri" w:eastAsia="Calibri" w:hAnsi="Calibri" w:cs="Calibri"/>
                    </w:rPr>
                    <w:t>28</w:t>
                  </w:r>
                </w:p>
              </w:tc>
              <w:tc>
                <w:tcPr>
                  <w:tcW w:w="6431" w:type="dxa"/>
                </w:tcPr>
                <w:p w14:paraId="02BA3364" w14:textId="77777777" w:rsidR="00D76D7B" w:rsidRDefault="00D76D7B" w:rsidP="00D76D7B">
                  <w:pPr>
                    <w:rPr>
                      <w:rFonts w:ascii="Calibri" w:eastAsia="Calibri" w:hAnsi="Calibri" w:cs="Calibri"/>
                    </w:rPr>
                  </w:pPr>
                  <w:r w:rsidRPr="00523CB3">
                    <w:rPr>
                      <w:rFonts w:ascii="Calibri" w:eastAsia="Calibri" w:hAnsi="Calibri" w:cs="Calibri"/>
                    </w:rPr>
                    <w:t>#25 and ENGLAND or WALES or SCOTLAND or NORTH IRELAND (Countries/Regions) and Economics or Public Environmental Occupational Health or Health Care Sciences Services or Health Policy Services or Gerontology or Social Work or Medicine General Internal or Social Sciences Biomedical or Psychiatry or Geriatrics Gerontology or Social Issues or Demography (Web of Science Categories)</w:t>
                  </w:r>
                </w:p>
                <w:p w14:paraId="3C522E43" w14:textId="77777777" w:rsidR="00D76D7B" w:rsidRDefault="00D76D7B" w:rsidP="00D76D7B">
                  <w:pPr>
                    <w:rPr>
                      <w:rFonts w:ascii="Calibri" w:eastAsia="Calibri" w:hAnsi="Calibri" w:cs="Calibri"/>
                    </w:rPr>
                  </w:pPr>
                </w:p>
                <w:p w14:paraId="37C59D41" w14:textId="77777777" w:rsidR="00D76D7B" w:rsidRDefault="00385B9C" w:rsidP="00D76D7B">
                  <w:pPr>
                    <w:rPr>
                      <w:rFonts w:ascii="Calibri" w:eastAsia="Calibri" w:hAnsi="Calibri" w:cs="Calibri"/>
                    </w:rPr>
                  </w:pPr>
                  <w:hyperlink r:id="rId10" w:history="1">
                    <w:r w:rsidR="00D76D7B" w:rsidRPr="009B2892">
                      <w:rPr>
                        <w:rStyle w:val="Hyperlink"/>
                        <w:rFonts w:ascii="Calibri" w:eastAsia="Calibri" w:hAnsi="Calibri" w:cs="Calibri"/>
                      </w:rPr>
                      <w:t>https://www.webofscience.com/wos/woscc/summary/4189cafe-6b1d-4f26-a452-8efe832336c6-cc81af13/relevance/1</w:t>
                    </w:r>
                  </w:hyperlink>
                </w:p>
                <w:p w14:paraId="332E9A16" w14:textId="77777777" w:rsidR="00D76D7B" w:rsidRPr="72B874C5" w:rsidRDefault="00D76D7B" w:rsidP="00D76D7B">
                  <w:pPr>
                    <w:rPr>
                      <w:rFonts w:ascii="Calibri" w:eastAsia="Calibri" w:hAnsi="Calibri" w:cs="Calibri"/>
                    </w:rPr>
                  </w:pPr>
                </w:p>
              </w:tc>
            </w:tr>
          </w:tbl>
          <w:p w14:paraId="1F1AE9E5" w14:textId="15159D94" w:rsidR="00FA2428" w:rsidRDefault="00FA2428" w:rsidP="007A7E4B">
            <w:pPr>
              <w:pStyle w:val="PlainText"/>
            </w:pPr>
          </w:p>
        </w:tc>
      </w:tr>
      <w:tr w:rsidR="00B51290" w14:paraId="09C3D8C7" w14:textId="77777777" w:rsidTr="768240FE">
        <w:trPr>
          <w:trHeight w:val="56"/>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3FA71ADD" w14:textId="284D86F2" w:rsidR="00B51290" w:rsidRDefault="00B51290" w:rsidP="00A01A5D">
            <w:pPr>
              <w:spacing w:after="200" w:line="276" w:lineRule="auto"/>
              <w:rPr>
                <w:b/>
              </w:rPr>
            </w:pPr>
            <w:r>
              <w:rPr>
                <w:b/>
              </w:rPr>
              <w:lastRenderedPageBreak/>
              <w:t>ASSIA</w:t>
            </w:r>
          </w:p>
        </w:tc>
        <w:tc>
          <w:tcPr>
            <w:tcW w:w="7938" w:type="dxa"/>
            <w:gridSpan w:val="4"/>
            <w:tcBorders>
              <w:top w:val="single" w:sz="4" w:space="0" w:color="auto"/>
              <w:left w:val="single" w:sz="4" w:space="0" w:color="auto"/>
              <w:bottom w:val="single" w:sz="4" w:space="0" w:color="auto"/>
              <w:right w:val="single" w:sz="4" w:space="0" w:color="auto"/>
            </w:tcBorders>
            <w:shd w:val="clear" w:color="auto" w:fill="auto"/>
          </w:tcPr>
          <w:tbl>
            <w:tblPr>
              <w:tblStyle w:val="TableGrid"/>
              <w:tblW w:w="0" w:type="auto"/>
              <w:tblLayout w:type="fixed"/>
              <w:tblLook w:val="04A0" w:firstRow="1" w:lastRow="0" w:firstColumn="1" w:lastColumn="0" w:noHBand="0" w:noVBand="1"/>
            </w:tblPr>
            <w:tblGrid>
              <w:gridCol w:w="846"/>
              <w:gridCol w:w="6662"/>
            </w:tblGrid>
            <w:tr w:rsidR="00D76D7B" w14:paraId="68F0D397" w14:textId="77777777" w:rsidTr="00241F51">
              <w:trPr>
                <w:trHeight w:val="300"/>
              </w:trPr>
              <w:tc>
                <w:tcPr>
                  <w:tcW w:w="846" w:type="dxa"/>
                </w:tcPr>
                <w:p w14:paraId="452233C8" w14:textId="77777777" w:rsidR="00D76D7B" w:rsidRDefault="00D76D7B" w:rsidP="00D76D7B">
                  <w:pPr>
                    <w:rPr>
                      <w:rFonts w:ascii="Calibri" w:eastAsia="Calibri" w:hAnsi="Calibri" w:cs="Calibri"/>
                    </w:rPr>
                  </w:pPr>
                  <w:r w:rsidRPr="72B874C5">
                    <w:rPr>
                      <w:rFonts w:ascii="Calibri" w:eastAsia="Calibri" w:hAnsi="Calibri" w:cs="Calibri"/>
                    </w:rPr>
                    <w:t>1</w:t>
                  </w:r>
                </w:p>
              </w:tc>
              <w:tc>
                <w:tcPr>
                  <w:tcW w:w="6662" w:type="dxa"/>
                </w:tcPr>
                <w:p w14:paraId="4C2956B9" w14:textId="77777777" w:rsidR="00D76D7B" w:rsidRDefault="00D76D7B" w:rsidP="00D76D7B">
                  <w:pPr>
                    <w:rPr>
                      <w:rFonts w:ascii="Calibri" w:eastAsia="Calibri" w:hAnsi="Calibri" w:cs="Calibri"/>
                    </w:rPr>
                  </w:pPr>
                  <w:r w:rsidRPr="000E50BB">
                    <w:rPr>
                      <w:rFonts w:ascii="Calibri" w:eastAsia="Calibri" w:hAnsi="Calibri" w:cs="Calibri"/>
                    </w:rPr>
                    <w:t>(noft(self-fund*) OR noft(self-pay*) OR noft(self-financ*) OR abstract(top up* NEAR/3 fund*) OR abstract(top up* NEAR/3 payment*) OR abstract(top up* NEAR/3 charge*) OR abstract(top up* NEAR/3 fee*) OR abstract(top up* NEAR/3 cost*) OR abstract(top-up* NEAR/3 fund*) OR abstract(top-up* NEAR/3 payment*) OR abstract(top-up* NEAR/3 charge*) OR abstract(top-up* NEAR/3 fee*) OR abstract(top-up* NEAR/3 cost*) OR title(top up* NEAR/3 fund*) OR title(top up* NEAR/3 payment*) OR title(top up* NEAR/3 charge*) OR title(top up* NEAR/3 fee*) OR title(top up* NEAR/3 cost*) OR title(top-up* NEAR/3 fund*) OR title(top-up* NEAR/3 payment*) OR title(top-up* NEAR/3 charge*) OR title(top-up* NEAR/3 fee*) OR title(top-up* NEAR/3 cost*) OR noft(user contributions*) OR title(copay*) OR abstract(copay*) OR title(co-pay) OR abstract(co-pay) OR title(fund* NEAR/3 private*) OR title(payment* NEAR/3 private*) OR title(charge* NEAR/3 private*) OR title(fee* NEAR/3 private*) OR title(cost* NEAR/3 private*) OR abstract(fund* NEAR/3 private*) OR abstract(payment* NEAR/3 private*) OR abstract(charge* NEAR/3 private*) OR abstract(fee* NEAR/3 private*) OR abstract(cost* NEAR/3 private*) OR (MAINSUBJECT.EXACT.EXPLODE("Personal finance") OR MAINSUBJECT.EXACT.EXPLODE("Financing") OR MAINSUBJECT.EXACT.EXPLODE("Charges")) OR title((fund* or pay*) NEAR/3 "own care") OR abstract((fund* OR pay*) NEAR/3 "own care"))</w:t>
                  </w:r>
                </w:p>
              </w:tc>
            </w:tr>
            <w:tr w:rsidR="00D76D7B" w14:paraId="59EA47E9" w14:textId="77777777" w:rsidTr="00241F51">
              <w:trPr>
                <w:trHeight w:val="300"/>
              </w:trPr>
              <w:tc>
                <w:tcPr>
                  <w:tcW w:w="846" w:type="dxa"/>
                </w:tcPr>
                <w:p w14:paraId="79F246A2" w14:textId="77777777" w:rsidR="00D76D7B" w:rsidRDefault="00D76D7B" w:rsidP="00D76D7B">
                  <w:pPr>
                    <w:rPr>
                      <w:rFonts w:ascii="Calibri" w:eastAsia="Calibri" w:hAnsi="Calibri" w:cs="Calibri"/>
                    </w:rPr>
                  </w:pPr>
                  <w:r w:rsidRPr="72B874C5">
                    <w:rPr>
                      <w:rFonts w:ascii="Calibri" w:eastAsia="Calibri" w:hAnsi="Calibri" w:cs="Calibri"/>
                    </w:rPr>
                    <w:t>2</w:t>
                  </w:r>
                </w:p>
              </w:tc>
              <w:tc>
                <w:tcPr>
                  <w:tcW w:w="6662" w:type="dxa"/>
                </w:tcPr>
                <w:p w14:paraId="5E8C9B94" w14:textId="77777777" w:rsidR="00D76D7B" w:rsidRPr="000E50BB" w:rsidRDefault="00D76D7B" w:rsidP="00D76D7B">
                  <w:pPr>
                    <w:rPr>
                      <w:rFonts w:ascii="Calibri" w:eastAsia="Calibri" w:hAnsi="Calibri" w:cs="Calibri"/>
                    </w:rPr>
                  </w:pPr>
                  <w:r w:rsidRPr="000E50BB">
                    <w:rPr>
                      <w:rFonts w:ascii="Calibri" w:eastAsia="Calibri" w:hAnsi="Calibri" w:cs="Calibri"/>
                    </w:rPr>
                    <w:t>(noft("care service*") OR noft("community care") OR noft("domiciliary care") OR noft("residential care") OR noft("personal care") OR noft("home care") OR noft("nursing care") OR noft("nursing home*") OR noft("care home*") OR noft("residential home*") OR noft("care and support") OR noft("human service*") OR noft("social support") OR noft("social care support") OR noft("informal care") OR noft("support service*") OR noft("personal assistant*") OR noft("adult social care") OR noft("social care provision") OR noft("long-term support") OR noft("long term support") OR noft("long-term care") OR noft("long term care") OR noft("continuing care") OR noft("continuing support") OR noft("later-life care") OR noft("care need*") OR noft("support need*") OR noft("access to services") OR noft("service brokerage") OR noft("care assessment*") OR title(access NEAR/3 care) OR abstract(access NEAR/3 care))</w:t>
                  </w:r>
                </w:p>
                <w:p w14:paraId="533957CD" w14:textId="77777777" w:rsidR="00D76D7B" w:rsidRDefault="00D76D7B" w:rsidP="00D76D7B">
                  <w:pPr>
                    <w:rPr>
                      <w:rFonts w:ascii="Calibri" w:eastAsia="Calibri" w:hAnsi="Calibri" w:cs="Calibri"/>
                    </w:rPr>
                  </w:pPr>
                </w:p>
              </w:tc>
            </w:tr>
            <w:tr w:rsidR="00D76D7B" w14:paraId="36E9D625" w14:textId="77777777" w:rsidTr="00241F51">
              <w:trPr>
                <w:trHeight w:val="300"/>
              </w:trPr>
              <w:tc>
                <w:tcPr>
                  <w:tcW w:w="846" w:type="dxa"/>
                </w:tcPr>
                <w:p w14:paraId="0BD599D4" w14:textId="77777777" w:rsidR="00D76D7B" w:rsidRPr="72B874C5" w:rsidRDefault="00D76D7B" w:rsidP="00D76D7B">
                  <w:pPr>
                    <w:rPr>
                      <w:rFonts w:ascii="Calibri" w:eastAsia="Calibri" w:hAnsi="Calibri" w:cs="Calibri"/>
                    </w:rPr>
                  </w:pPr>
                  <w:r>
                    <w:rPr>
                      <w:rFonts w:ascii="Calibri" w:eastAsia="Calibri" w:hAnsi="Calibri" w:cs="Calibri"/>
                    </w:rPr>
                    <w:lastRenderedPageBreak/>
                    <w:t>3</w:t>
                  </w:r>
                </w:p>
              </w:tc>
              <w:tc>
                <w:tcPr>
                  <w:tcW w:w="6662" w:type="dxa"/>
                </w:tcPr>
                <w:p w14:paraId="1C7B07E0" w14:textId="77777777" w:rsidR="00D76D7B" w:rsidRDefault="00D76D7B" w:rsidP="00D76D7B">
                  <w:pPr>
                    <w:rPr>
                      <w:rFonts w:ascii="Calibri" w:eastAsia="Calibri" w:hAnsi="Calibri" w:cs="Calibri"/>
                    </w:rPr>
                  </w:pPr>
                  <w:r w:rsidRPr="000E50BB">
                    <w:rPr>
                      <w:rFonts w:ascii="Calibri" w:eastAsia="Calibri" w:hAnsi="Calibri" w:cs="Calibri"/>
                    </w:rPr>
                    <w:t>(noft("old* people") OR noft(elderly) OR noft(elder) OR noft(aged) OR noft(Ageing) OR noft("old* adult*") OR noft(adult*))</w:t>
                  </w:r>
                </w:p>
              </w:tc>
            </w:tr>
            <w:tr w:rsidR="00D76D7B" w14:paraId="30D8EBE4" w14:textId="77777777" w:rsidTr="00241F51">
              <w:trPr>
                <w:trHeight w:val="300"/>
              </w:trPr>
              <w:tc>
                <w:tcPr>
                  <w:tcW w:w="846" w:type="dxa"/>
                </w:tcPr>
                <w:p w14:paraId="43C92501" w14:textId="77777777" w:rsidR="00D76D7B" w:rsidRPr="72B874C5" w:rsidRDefault="00D76D7B" w:rsidP="00D76D7B">
                  <w:pPr>
                    <w:rPr>
                      <w:rFonts w:ascii="Calibri" w:eastAsia="Calibri" w:hAnsi="Calibri" w:cs="Calibri"/>
                    </w:rPr>
                  </w:pPr>
                  <w:r>
                    <w:rPr>
                      <w:rFonts w:ascii="Calibri" w:eastAsia="Calibri" w:hAnsi="Calibri" w:cs="Calibri"/>
                    </w:rPr>
                    <w:t>4</w:t>
                  </w:r>
                </w:p>
              </w:tc>
              <w:tc>
                <w:tcPr>
                  <w:tcW w:w="6662" w:type="dxa"/>
                </w:tcPr>
                <w:p w14:paraId="169D6FDB" w14:textId="77777777" w:rsidR="00D76D7B" w:rsidRDefault="00D76D7B" w:rsidP="00D76D7B">
                  <w:pPr>
                    <w:rPr>
                      <w:rFonts w:ascii="Calibri" w:eastAsia="Calibri" w:hAnsi="Calibri" w:cs="Calibri"/>
                    </w:rPr>
                  </w:pPr>
                  <w:r w:rsidRPr="000E50BB">
                    <w:rPr>
                      <w:rFonts w:ascii="Calibri" w:eastAsia="Calibri" w:hAnsi="Calibri" w:cs="Calibri"/>
                    </w:rPr>
                    <w:t>[S1] AND [S2] AND [S3]</w:t>
                  </w:r>
                </w:p>
              </w:tc>
            </w:tr>
            <w:tr w:rsidR="00D76D7B" w14:paraId="189A8183" w14:textId="77777777" w:rsidTr="00241F51">
              <w:trPr>
                <w:trHeight w:val="300"/>
              </w:trPr>
              <w:tc>
                <w:tcPr>
                  <w:tcW w:w="846" w:type="dxa"/>
                </w:tcPr>
                <w:p w14:paraId="0CDE60AC" w14:textId="77777777" w:rsidR="00D76D7B" w:rsidRPr="72B874C5" w:rsidRDefault="00D76D7B" w:rsidP="00D76D7B">
                  <w:pPr>
                    <w:rPr>
                      <w:rFonts w:ascii="Calibri" w:eastAsia="Calibri" w:hAnsi="Calibri" w:cs="Calibri"/>
                    </w:rPr>
                  </w:pPr>
                  <w:r>
                    <w:rPr>
                      <w:rFonts w:ascii="Calibri" w:eastAsia="Calibri" w:hAnsi="Calibri" w:cs="Calibri"/>
                    </w:rPr>
                    <w:t>5</w:t>
                  </w:r>
                </w:p>
              </w:tc>
              <w:tc>
                <w:tcPr>
                  <w:tcW w:w="6662" w:type="dxa"/>
                </w:tcPr>
                <w:p w14:paraId="4A2F6DF7" w14:textId="77777777" w:rsidR="00D76D7B" w:rsidRDefault="00D76D7B" w:rsidP="00D76D7B">
                  <w:pPr>
                    <w:rPr>
                      <w:rFonts w:ascii="Calibri" w:eastAsia="Calibri" w:hAnsi="Calibri" w:cs="Calibri"/>
                    </w:rPr>
                  </w:pPr>
                  <w:r w:rsidRPr="000E50BB">
                    <w:rPr>
                      <w:rFonts w:ascii="Calibri" w:eastAsia="Calibri" w:hAnsi="Calibri" w:cs="Calibri"/>
                    </w:rPr>
                    <w:t>([S1] AND [S2] AND [S3]) AND pd(20170101-20240216)</w:t>
                  </w:r>
                </w:p>
              </w:tc>
            </w:tr>
            <w:tr w:rsidR="00D76D7B" w:rsidRPr="000E50BB" w14:paraId="3A40E313" w14:textId="77777777" w:rsidTr="00241F51">
              <w:trPr>
                <w:trHeight w:val="300"/>
              </w:trPr>
              <w:tc>
                <w:tcPr>
                  <w:tcW w:w="846" w:type="dxa"/>
                </w:tcPr>
                <w:p w14:paraId="7A673DD3" w14:textId="77777777" w:rsidR="00D76D7B" w:rsidRDefault="00D76D7B" w:rsidP="00D76D7B">
                  <w:pPr>
                    <w:rPr>
                      <w:rFonts w:ascii="Calibri" w:eastAsia="Calibri" w:hAnsi="Calibri" w:cs="Calibri"/>
                    </w:rPr>
                  </w:pPr>
                  <w:r>
                    <w:rPr>
                      <w:rFonts w:ascii="Calibri" w:eastAsia="Calibri" w:hAnsi="Calibri" w:cs="Calibri"/>
                    </w:rPr>
                    <w:t>6</w:t>
                  </w:r>
                </w:p>
              </w:tc>
              <w:tc>
                <w:tcPr>
                  <w:tcW w:w="6662" w:type="dxa"/>
                </w:tcPr>
                <w:p w14:paraId="65BBD38B" w14:textId="77777777" w:rsidR="00D76D7B" w:rsidRPr="000E50BB" w:rsidRDefault="00D76D7B" w:rsidP="00D76D7B">
                  <w:pPr>
                    <w:rPr>
                      <w:rFonts w:ascii="Calibri" w:eastAsia="Calibri" w:hAnsi="Calibri" w:cs="Calibri"/>
                    </w:rPr>
                  </w:pPr>
                  <w:r w:rsidRPr="000E50BB">
                    <w:rPr>
                      <w:rFonts w:ascii="Calibri" w:eastAsia="Calibri" w:hAnsi="Calibri" w:cs="Calibri"/>
                    </w:rPr>
                    <w:t>(noft((noft(self-fund*) OR noft(self-pay*) OR noft(self-financ*) OR abstract(top up* NEAR/3 fund*) OR abstract(top up* NEAR/3 payment*) OR abstract(top up* NEAR/3 charge*) OR abstract(top up* NEAR/3 fee*) OR abstract(top up* NEAR/3 cost*) OR abstract(top-up* NEAR/3 fund*) OR abstract(top-up* NEAR/3 payment*) OR abstract(top-up* NEAR/3 charge*) OR abstract(top-up* NEAR/3 fee*) OR abstract(top-up* NEAR/3 cost*) OR title(top up* NEAR/3 fund*) OR title(top up* NEAR/3 payment*) OR title(top up* NEAR/3 charge*) OR title(top up* NEAR/3 fee*) OR title(top up* NEAR/3 cost*) OR title(top-up* NEAR/3 fund*) OR title(top-up* NEAR/3 payment*) OR title(top-up* NEAR/3 charge*) OR title(top-up* NEAR/3 fee*) OR title(top-up* NEAR/3 cost*) OR noft(user contributions*) OR title(copay*) OR abstract(copay*) OR title(co-pay) OR abstract(co-pay) OR title(fund* NEAR/3 private*) OR title(payment* NEAR/3 private*) OR title(charge* NEAR/3 private*) OR title(fee* NEAR/3 private*) OR title(cost* NEAR/3 private*) OR abstract(fund* NEAR/3 private*) OR abstract(payment* NEAR/3 private*) OR abstract(charge* NEAR/3 private*) OR abstract(fee* NEAR/3 private*) OR abstract(cost* NEAR/3 private*) OR (MAINSUBJECT.EXACT.EXPLODE("Personal finance") OR MAINSUBJECT.EXACT.EXPLODE("Financing") OR MAINSUBJECT.EXACT.EXPLODE("Charges")) OR title((fund* OR pay*) NEAR/3 "own care") OR abstract((fund* OR pay*) NEAR/3 "own care"))) AND noft((noft("care service*") OR noft("community care") OR noft("domiciliary care") OR noft("residential care") OR noft("personal care") OR noft("home care") OR noft("nursing care") OR noft("nursing home*") OR noft("care home*") OR noft("residential home*") OR noft("care and support") OR noft("human service*") OR noft("social support") OR noft("social care support") OR noft("informal care") OR noft("support service*") OR noft("personal assistant*") OR noft("adult social care") OR noft("social care provision") OR noft("long-term support") OR noft("long term support") OR noft("long-term care") OR noft("long term care") OR noft("continuing care") OR noft("continuing support") OR noft("later-life care") OR noft("care need*") OR noft("support need*") OR noft("access to services") OR noft("service brokerage") OR noft("care assessment*") OR title(access NEAR/3 care) OR abstract(access NEAR/3 care))) AND noft((noft("old* people") OR noft(elderly) OR noft(elder) OR noft(aged) OR noft(Ageing) OR noft("old* adult*") OR noft(adult*)))) AND pd(20170101-20240216)</w:t>
                  </w:r>
                </w:p>
                <w:p w14:paraId="71AF5A21" w14:textId="77777777" w:rsidR="00D76D7B" w:rsidRDefault="00D76D7B" w:rsidP="00D76D7B">
                  <w:pPr>
                    <w:rPr>
                      <w:rFonts w:ascii="Calibri" w:eastAsia="Calibri" w:hAnsi="Calibri" w:cs="Calibri"/>
                    </w:rPr>
                  </w:pPr>
                </w:p>
                <w:p w14:paraId="6F218DA2" w14:textId="77777777" w:rsidR="00D76D7B" w:rsidRDefault="00385B9C" w:rsidP="00D76D7B">
                  <w:pPr>
                    <w:rPr>
                      <w:rFonts w:ascii="Calibri" w:eastAsia="Calibri" w:hAnsi="Calibri" w:cs="Calibri"/>
                    </w:rPr>
                  </w:pPr>
                  <w:hyperlink r:id="rId11" w:history="1">
                    <w:r w:rsidR="00D76D7B" w:rsidRPr="00686D09">
                      <w:rPr>
                        <w:rStyle w:val="Hyperlink"/>
                        <w:rFonts w:ascii="Calibri" w:eastAsia="Calibri" w:hAnsi="Calibri" w:cs="Calibri"/>
                      </w:rPr>
                      <w:t>https://www.proquest.com/assia/myresearch/savedsearches/SavedSearches/0?accountid=8630#</w:t>
                    </w:r>
                  </w:hyperlink>
                </w:p>
                <w:p w14:paraId="7543848C" w14:textId="77777777" w:rsidR="00D76D7B" w:rsidRPr="000E50BB" w:rsidRDefault="00D76D7B" w:rsidP="00D76D7B">
                  <w:pPr>
                    <w:rPr>
                      <w:rFonts w:ascii="Calibri" w:eastAsia="Calibri" w:hAnsi="Calibri" w:cs="Calibri"/>
                    </w:rPr>
                  </w:pPr>
                </w:p>
              </w:tc>
            </w:tr>
          </w:tbl>
          <w:p w14:paraId="08BE5B5E" w14:textId="0B9BA639" w:rsidR="00B51290" w:rsidRPr="00B51290" w:rsidRDefault="00B51290" w:rsidP="007A7E4B">
            <w:pPr>
              <w:pStyle w:val="PlainText"/>
            </w:pPr>
          </w:p>
        </w:tc>
      </w:tr>
    </w:tbl>
    <w:tbl>
      <w:tblPr>
        <w:tblStyle w:val="TableGrid"/>
        <w:tblW w:w="0" w:type="auto"/>
        <w:tblLook w:val="04A0" w:firstRow="1" w:lastRow="0" w:firstColumn="1" w:lastColumn="0" w:noHBand="0" w:noVBand="1"/>
      </w:tblPr>
      <w:tblGrid>
        <w:gridCol w:w="220"/>
        <w:gridCol w:w="10236"/>
      </w:tblGrid>
      <w:tr w:rsidR="0023394D" w14:paraId="632AC33C" w14:textId="77777777" w:rsidTr="002C2807">
        <w:tc>
          <w:tcPr>
            <w:tcW w:w="220" w:type="dxa"/>
          </w:tcPr>
          <w:p w14:paraId="3ECFE87B" w14:textId="4E01EDD4" w:rsidR="0023394D" w:rsidRDefault="0023394D" w:rsidP="0023394D">
            <w:r>
              <w:lastRenderedPageBreak/>
              <w:t xml:space="preserve"> </w:t>
            </w:r>
          </w:p>
        </w:tc>
        <w:tc>
          <w:tcPr>
            <w:tcW w:w="10236" w:type="dxa"/>
          </w:tcPr>
          <w:p w14:paraId="212D6945" w14:textId="1728A929" w:rsidR="00706195" w:rsidRDefault="00706195" w:rsidP="003179F4">
            <w:pPr>
              <w:rPr>
                <w:b/>
                <w:bCs/>
              </w:rPr>
            </w:pPr>
            <w:r>
              <w:rPr>
                <w:b/>
                <w:bCs/>
              </w:rPr>
              <w:t>Selection criteria</w:t>
            </w:r>
          </w:p>
          <w:p w14:paraId="0BA909AA" w14:textId="77777777" w:rsidR="00706195" w:rsidRDefault="00706195" w:rsidP="003179F4">
            <w:pPr>
              <w:rPr>
                <w:b/>
                <w:bCs/>
              </w:rPr>
            </w:pPr>
          </w:p>
          <w:p w14:paraId="629593DF" w14:textId="58CF3B93" w:rsidR="003179F4" w:rsidRDefault="0320B7A7" w:rsidP="003179F4">
            <w:pPr>
              <w:rPr>
                <w:b/>
                <w:bCs/>
              </w:rPr>
            </w:pPr>
            <w:r w:rsidRPr="4A73375B">
              <w:rPr>
                <w:b/>
                <w:bCs/>
              </w:rPr>
              <w:t>Inclusion:</w:t>
            </w:r>
          </w:p>
          <w:p w14:paraId="7BB93013" w14:textId="692F6886" w:rsidR="2C654CD7" w:rsidRDefault="2C654CD7" w:rsidP="4A73375B">
            <w:pPr>
              <w:pStyle w:val="ListParagraph"/>
              <w:numPr>
                <w:ilvl w:val="0"/>
                <w:numId w:val="13"/>
              </w:numPr>
              <w:rPr>
                <w:rFonts w:eastAsia="Times New Roman"/>
              </w:rPr>
            </w:pPr>
            <w:r w:rsidRPr="4A73375B">
              <w:rPr>
                <w:rFonts w:eastAsia="Times New Roman"/>
              </w:rPr>
              <w:t xml:space="preserve">Focus on </w:t>
            </w:r>
            <w:r w:rsidR="002C2807">
              <w:rPr>
                <w:rFonts w:eastAsia="Times New Roman"/>
              </w:rPr>
              <w:t>people funding their own adult social care (‘self-funders’)</w:t>
            </w:r>
          </w:p>
          <w:p w14:paraId="22D3A5BB" w14:textId="3715C403" w:rsidR="2C654CD7" w:rsidRDefault="2C654CD7" w:rsidP="4A73375B">
            <w:pPr>
              <w:pStyle w:val="ListParagraph"/>
              <w:numPr>
                <w:ilvl w:val="0"/>
                <w:numId w:val="13"/>
              </w:numPr>
              <w:rPr>
                <w:rFonts w:eastAsia="Times New Roman"/>
              </w:rPr>
            </w:pPr>
            <w:r w:rsidRPr="4A73375B">
              <w:rPr>
                <w:rFonts w:eastAsia="Times New Roman"/>
              </w:rPr>
              <w:t xml:space="preserve">Focus on </w:t>
            </w:r>
            <w:r w:rsidR="002C2807">
              <w:rPr>
                <w:rFonts w:eastAsia="Times New Roman"/>
              </w:rPr>
              <w:t>people’s</w:t>
            </w:r>
            <w:r w:rsidRPr="4A73375B">
              <w:rPr>
                <w:rFonts w:eastAsia="Times New Roman"/>
              </w:rPr>
              <w:t xml:space="preserve"> views and experiences</w:t>
            </w:r>
          </w:p>
          <w:p w14:paraId="5434EE71" w14:textId="44CC3C21" w:rsidR="2C654CD7" w:rsidRDefault="2C654CD7" w:rsidP="4A73375B">
            <w:pPr>
              <w:pStyle w:val="ListParagraph"/>
              <w:numPr>
                <w:ilvl w:val="0"/>
                <w:numId w:val="13"/>
              </w:numPr>
              <w:rPr>
                <w:rFonts w:eastAsia="Times New Roman"/>
              </w:rPr>
            </w:pPr>
            <w:r w:rsidRPr="4A73375B">
              <w:rPr>
                <w:rFonts w:eastAsia="Times New Roman"/>
              </w:rPr>
              <w:t>Older people only</w:t>
            </w:r>
            <w:r w:rsidR="40CE9FF5" w:rsidRPr="4A73375B">
              <w:rPr>
                <w:rFonts w:eastAsia="Times New Roman"/>
              </w:rPr>
              <w:t xml:space="preserve"> </w:t>
            </w:r>
            <w:r w:rsidR="3215BFE3" w:rsidRPr="4A73375B">
              <w:rPr>
                <w:rFonts w:eastAsia="Times New Roman"/>
              </w:rPr>
              <w:t>(65+)</w:t>
            </w:r>
          </w:p>
          <w:p w14:paraId="08C8943C" w14:textId="5075CA3B" w:rsidR="2C654CD7" w:rsidRDefault="2C654CD7" w:rsidP="4A73375B">
            <w:pPr>
              <w:pStyle w:val="ListParagraph"/>
              <w:numPr>
                <w:ilvl w:val="0"/>
                <w:numId w:val="13"/>
              </w:numPr>
              <w:rPr>
                <w:rFonts w:eastAsia="Times New Roman"/>
              </w:rPr>
            </w:pPr>
            <w:r w:rsidRPr="4A73375B">
              <w:rPr>
                <w:rFonts w:eastAsia="Times New Roman"/>
              </w:rPr>
              <w:t>UK only</w:t>
            </w:r>
          </w:p>
          <w:p w14:paraId="267CB3F3" w14:textId="77777777" w:rsidR="003179F4" w:rsidRDefault="003179F4" w:rsidP="003179F4"/>
          <w:p w14:paraId="19104919" w14:textId="77777777" w:rsidR="003179F4" w:rsidRDefault="0320B7A7" w:rsidP="003179F4">
            <w:pPr>
              <w:rPr>
                <w:b/>
                <w:bCs/>
              </w:rPr>
            </w:pPr>
            <w:r w:rsidRPr="4A73375B">
              <w:rPr>
                <w:b/>
                <w:bCs/>
              </w:rPr>
              <w:t>Exclusion:</w:t>
            </w:r>
          </w:p>
          <w:p w14:paraId="4ED87A01" w14:textId="30B57B15" w:rsidR="003179F4" w:rsidRPr="007C2C09" w:rsidRDefault="0C3D83A8" w:rsidP="4A73375B">
            <w:pPr>
              <w:pStyle w:val="ListParagraph"/>
              <w:numPr>
                <w:ilvl w:val="0"/>
                <w:numId w:val="14"/>
              </w:numPr>
              <w:rPr>
                <w:rFonts w:eastAsia="Times New Roman"/>
              </w:rPr>
            </w:pPr>
            <w:r w:rsidRPr="4A73375B">
              <w:rPr>
                <w:rFonts w:eastAsia="Times New Roman"/>
              </w:rPr>
              <w:t>Studies that are international in scope</w:t>
            </w:r>
          </w:p>
          <w:p w14:paraId="4AFDDF6A" w14:textId="61406BF9" w:rsidR="2021128E" w:rsidRDefault="2021128E" w:rsidP="4A73375B">
            <w:pPr>
              <w:pStyle w:val="ListParagraph"/>
              <w:numPr>
                <w:ilvl w:val="0"/>
                <w:numId w:val="14"/>
              </w:numPr>
              <w:rPr>
                <w:rFonts w:eastAsia="Times New Roman"/>
              </w:rPr>
            </w:pPr>
            <w:r w:rsidRPr="4A73375B">
              <w:rPr>
                <w:rFonts w:eastAsia="Times New Roman"/>
              </w:rPr>
              <w:lastRenderedPageBreak/>
              <w:t>Social care for children/younger adults</w:t>
            </w:r>
          </w:p>
          <w:p w14:paraId="008E038C" w14:textId="77777777" w:rsidR="0023394D" w:rsidRDefault="0023394D" w:rsidP="003179F4"/>
        </w:tc>
      </w:tr>
      <w:tr w:rsidR="0023394D" w14:paraId="2C5C83C7" w14:textId="77777777" w:rsidTr="002C2807">
        <w:tc>
          <w:tcPr>
            <w:tcW w:w="220" w:type="dxa"/>
          </w:tcPr>
          <w:p w14:paraId="170223B6" w14:textId="19F689DF" w:rsidR="0023394D" w:rsidRDefault="0023394D" w:rsidP="768240FE"/>
        </w:tc>
        <w:tc>
          <w:tcPr>
            <w:tcW w:w="10236" w:type="dxa"/>
          </w:tcPr>
          <w:p w14:paraId="1A2A8906" w14:textId="78719268" w:rsidR="00706195" w:rsidRPr="002C2807" w:rsidRDefault="00706195" w:rsidP="00706195">
            <w:pPr>
              <w:rPr>
                <w:b/>
                <w:bCs/>
              </w:rPr>
            </w:pPr>
            <w:r w:rsidRPr="002C2807">
              <w:rPr>
                <w:b/>
                <w:bCs/>
              </w:rPr>
              <w:t>Bibliography</w:t>
            </w:r>
          </w:p>
          <w:p w14:paraId="1F794C22" w14:textId="77777777" w:rsidR="00706195" w:rsidRDefault="00706195" w:rsidP="00706195">
            <w:pPr>
              <w:pStyle w:val="ListParagraph"/>
            </w:pPr>
          </w:p>
          <w:p w14:paraId="726DC76B" w14:textId="6CD76CE4" w:rsidR="0023394D" w:rsidRDefault="07E046A1" w:rsidP="768240FE">
            <w:pPr>
              <w:pStyle w:val="ListParagraph"/>
              <w:numPr>
                <w:ilvl w:val="0"/>
                <w:numId w:val="1"/>
              </w:numPr>
            </w:pPr>
            <w:r>
              <w:t>Baxter, Gridley and Birks (2023) The role of uncertainty in planning for self-funded social care for older people with a diagnosis of dementia. Ageing and Society [online]: doi:10.1017/S0144686X23000594</w:t>
            </w:r>
          </w:p>
          <w:p w14:paraId="0537E2DE" w14:textId="0B813E2D" w:rsidR="0023394D" w:rsidRDefault="33A354E0" w:rsidP="768240FE">
            <w:pPr>
              <w:pStyle w:val="ListParagraph"/>
              <w:numPr>
                <w:ilvl w:val="0"/>
                <w:numId w:val="1"/>
              </w:numPr>
            </w:pPr>
            <w:r w:rsidRPr="768240FE">
              <w:t xml:space="preserve">Baxter, Wilberforce and Birks (2021) What </w:t>
            </w:r>
            <w:r w:rsidR="0060732D">
              <w:t>s</w:t>
            </w:r>
            <w:r w:rsidRPr="768240FE">
              <w:t xml:space="preserve">kills </w:t>
            </w:r>
            <w:r w:rsidR="0060732D">
              <w:t>d</w:t>
            </w:r>
            <w:r w:rsidRPr="768240FE">
              <w:t xml:space="preserve">o </w:t>
            </w:r>
            <w:r w:rsidR="0060732D">
              <w:t>o</w:t>
            </w:r>
            <w:r w:rsidRPr="768240FE">
              <w:t xml:space="preserve">lder </w:t>
            </w:r>
            <w:r w:rsidR="0060732D">
              <w:t>s</w:t>
            </w:r>
            <w:r w:rsidRPr="768240FE">
              <w:t>elf-</w:t>
            </w:r>
            <w:r w:rsidR="0060732D">
              <w:t>f</w:t>
            </w:r>
            <w:r w:rsidRPr="768240FE">
              <w:t xml:space="preserve">unders in England </w:t>
            </w:r>
            <w:r w:rsidR="0060732D">
              <w:t>n</w:t>
            </w:r>
            <w:r w:rsidRPr="768240FE">
              <w:t xml:space="preserve">eed to </w:t>
            </w:r>
            <w:r w:rsidR="0060732D">
              <w:t>a</w:t>
            </w:r>
            <w:r w:rsidRPr="768240FE">
              <w:t xml:space="preserve">rrange and </w:t>
            </w:r>
            <w:r w:rsidR="0060732D">
              <w:t>m</w:t>
            </w:r>
            <w:r w:rsidRPr="768240FE">
              <w:t xml:space="preserve">anage </w:t>
            </w:r>
            <w:r w:rsidR="0060732D">
              <w:t>s</w:t>
            </w:r>
            <w:r w:rsidRPr="768240FE">
              <w:t xml:space="preserve">ocial </w:t>
            </w:r>
            <w:r w:rsidR="0060732D">
              <w:t>c</w:t>
            </w:r>
            <w:r w:rsidRPr="768240FE">
              <w:t xml:space="preserve">are? Findings from a </w:t>
            </w:r>
            <w:r w:rsidR="0060732D">
              <w:t>s</w:t>
            </w:r>
            <w:r w:rsidRPr="768240FE">
              <w:t xml:space="preserve">coping </w:t>
            </w:r>
            <w:r w:rsidR="0060732D">
              <w:t>r</w:t>
            </w:r>
            <w:r w:rsidRPr="768240FE">
              <w:t xml:space="preserve">eview of the </w:t>
            </w:r>
            <w:r w:rsidR="0060732D">
              <w:t>l</w:t>
            </w:r>
            <w:r w:rsidRPr="768240FE">
              <w:t>iterature. British Journal of Social Work: 51, 2703–2721</w:t>
            </w:r>
          </w:p>
          <w:p w14:paraId="35E6D9DD" w14:textId="37C280AA" w:rsidR="0023394D" w:rsidRDefault="03F054A5" w:rsidP="768240FE">
            <w:pPr>
              <w:pStyle w:val="ListParagraph"/>
              <w:numPr>
                <w:ilvl w:val="0"/>
                <w:numId w:val="1"/>
              </w:numPr>
            </w:pPr>
            <w:r w:rsidRPr="768240FE">
              <w:t xml:space="preserve">Beedell, Tanner, Ray et al (2021) Catastrophic costs of care at home for self-funders [online]. Available at: </w:t>
            </w:r>
            <w:hyperlink r:id="rId12">
              <w:r w:rsidRPr="768240FE">
                <w:rPr>
                  <w:rStyle w:val="Hyperlink"/>
                </w:rPr>
                <w:t>https://olderpeopleselffundingcare.com/wp-content/uploads/2023/09/ca594-briefing-7-catastrophic-care-costs.pdf</w:t>
              </w:r>
            </w:hyperlink>
          </w:p>
          <w:p w14:paraId="08B3521F" w14:textId="4771DC16" w:rsidR="0023394D" w:rsidRDefault="7CEE1639" w:rsidP="768240FE">
            <w:pPr>
              <w:pStyle w:val="ListParagraph"/>
              <w:numPr>
                <w:ilvl w:val="0"/>
                <w:numId w:val="1"/>
              </w:numPr>
            </w:pPr>
            <w:r w:rsidRPr="768240FE">
              <w:t xml:space="preserve">Beedell, Tanner, Ray et al (2021) Providing care for self-funders: </w:t>
            </w:r>
            <w:r>
              <w:t>Perspectives from private sector and non-profit care providers [online]. Available at: https://olderpeopleselffundingcare.com/what-about-care-providers/</w:t>
            </w:r>
          </w:p>
          <w:p w14:paraId="2A50F5CB" w14:textId="06C4D425" w:rsidR="0023394D" w:rsidRDefault="1F1C065A" w:rsidP="768240FE">
            <w:pPr>
              <w:pStyle w:val="ListParagraph"/>
              <w:numPr>
                <w:ilvl w:val="0"/>
                <w:numId w:val="1"/>
              </w:numPr>
            </w:pPr>
            <w:r>
              <w:t xml:space="preserve">Heavey, Baxter and Birks (2024) Care chronicles: needing, seeking and getting self-funded social care as biographical disruptions among older people and their families. Ageing </w:t>
            </w:r>
            <w:r w:rsidR="230A740B">
              <w:t>and</w:t>
            </w:r>
            <w:r>
              <w:t xml:space="preserve"> Society 44: 916-938</w:t>
            </w:r>
          </w:p>
          <w:p w14:paraId="61CE8DB2" w14:textId="078A5F1D" w:rsidR="0023394D" w:rsidRDefault="630D6D43" w:rsidP="768240FE">
            <w:pPr>
              <w:pStyle w:val="ListParagraph"/>
              <w:numPr>
                <w:ilvl w:val="0"/>
                <w:numId w:val="1"/>
              </w:numPr>
            </w:pPr>
            <w:r w:rsidRPr="768240FE">
              <w:t xml:space="preserve">Heavey, Baxter and Birks (2020) Choice and control in social care: </w:t>
            </w:r>
            <w:r w:rsidR="0060732D">
              <w:t>e</w:t>
            </w:r>
            <w:r w:rsidRPr="768240FE">
              <w:t>xperiences of older self‐funders in England. Social Policy and Administration, 54(3): 460-474</w:t>
            </w:r>
          </w:p>
          <w:p w14:paraId="2D87D214" w14:textId="089D21FA" w:rsidR="0023394D" w:rsidRDefault="09342359" w:rsidP="768240FE">
            <w:pPr>
              <w:pStyle w:val="ListParagraph"/>
              <w:numPr>
                <w:ilvl w:val="0"/>
                <w:numId w:val="1"/>
              </w:numPr>
            </w:pPr>
            <w:r w:rsidRPr="768240FE">
              <w:t xml:space="preserve">Heavey, Baxter and Birks (2019) Financial advice for funding later life care: a scoping review of evidence from England. Journal of Long-Term Care [online]. Available at: </w:t>
            </w:r>
            <w:hyperlink r:id="rId13">
              <w:r w:rsidRPr="768240FE">
                <w:rPr>
                  <w:rStyle w:val="Hyperlink"/>
                </w:rPr>
                <w:t>https://doi.org/10.21953/lse.1ey61d7r28cg</w:t>
              </w:r>
            </w:hyperlink>
          </w:p>
          <w:p w14:paraId="2FCA3AFB" w14:textId="5AB47CF3" w:rsidR="0023394D" w:rsidRDefault="28FA45EE" w:rsidP="768240FE">
            <w:pPr>
              <w:pStyle w:val="ListParagraph"/>
              <w:numPr>
                <w:ilvl w:val="0"/>
                <w:numId w:val="1"/>
              </w:numPr>
            </w:pPr>
            <w:r w:rsidRPr="768240FE">
              <w:t xml:space="preserve">Henwood, Glasby, McKay et al (2022) Self-funders: </w:t>
            </w:r>
            <w:r w:rsidR="0060732D">
              <w:t>s</w:t>
            </w:r>
            <w:r w:rsidRPr="768240FE">
              <w:t xml:space="preserve">till </w:t>
            </w:r>
            <w:r w:rsidR="0060732D">
              <w:t>b</w:t>
            </w:r>
            <w:r w:rsidRPr="768240FE">
              <w:t>y-</w:t>
            </w:r>
            <w:r w:rsidR="0060732D">
              <w:t>s</w:t>
            </w:r>
            <w:r w:rsidRPr="768240FE">
              <w:t xml:space="preserve">tanders in the English </w:t>
            </w:r>
            <w:r w:rsidR="0060732D">
              <w:t>s</w:t>
            </w:r>
            <w:r w:rsidRPr="768240FE">
              <w:t xml:space="preserve">ocial </w:t>
            </w:r>
            <w:r w:rsidR="0060732D">
              <w:t>c</w:t>
            </w:r>
            <w:r w:rsidRPr="768240FE">
              <w:t xml:space="preserve">are </w:t>
            </w:r>
            <w:r w:rsidR="0060732D">
              <w:t>m</w:t>
            </w:r>
            <w:r w:rsidRPr="768240FE">
              <w:t>arket? Social Policy and Society, 21(2): 227-241</w:t>
            </w:r>
          </w:p>
          <w:p w14:paraId="0EEEB1B6" w14:textId="62FCD9BC" w:rsidR="0023394D" w:rsidRDefault="2D1ED507" w:rsidP="768240FE">
            <w:pPr>
              <w:pStyle w:val="ListParagraph"/>
              <w:numPr>
                <w:ilvl w:val="0"/>
                <w:numId w:val="1"/>
              </w:numPr>
            </w:pPr>
            <w:r w:rsidRPr="768240FE">
              <w:t xml:space="preserve">Henwood, McKay, Needham et al (n.d.)  From bystanders to core participants? A literature and data review of self-funders in social care markets [online]. Available at: https://www.birmingham.ac.uk/Documents/college-social-sciences/social-policy/HSMC/publications/2018/UoB-PRP-Self-funders-review-of-data-and-literature-FINAL.pdf  </w:t>
            </w:r>
          </w:p>
          <w:p w14:paraId="649274CA" w14:textId="0195579E" w:rsidR="0023394D" w:rsidRDefault="1DD5A7C4" w:rsidP="768240FE">
            <w:pPr>
              <w:pStyle w:val="ListParagraph"/>
              <w:numPr>
                <w:ilvl w:val="0"/>
                <w:numId w:val="1"/>
              </w:numPr>
            </w:pPr>
            <w:r>
              <w:t>Independent</w:t>
            </w:r>
            <w:r w:rsidR="79A1B9EA">
              <w:t xml:space="preserve"> Age (2020) </w:t>
            </w:r>
            <w:r>
              <w:t>Free personal care: insights from Scotland</w:t>
            </w:r>
            <w:r w:rsidR="13B5F44A">
              <w:t xml:space="preserve"> [online]. Available at: https://www.independentage.org/sites/default/files/2020-10/Report_Final.pdf</w:t>
            </w:r>
          </w:p>
          <w:p w14:paraId="0D43671F" w14:textId="217B7E84" w:rsidR="0023394D" w:rsidRDefault="420B3CDB" w:rsidP="768240FE">
            <w:pPr>
              <w:pStyle w:val="ListParagraph"/>
              <w:numPr>
                <w:ilvl w:val="0"/>
                <w:numId w:val="1"/>
              </w:numPr>
            </w:pPr>
            <w:r w:rsidRPr="768240FE">
              <w:t xml:space="preserve">Jasper, Wright, Rogers et al (2023) A </w:t>
            </w:r>
            <w:r w:rsidR="0060732D">
              <w:t>d</w:t>
            </w:r>
            <w:r w:rsidRPr="768240FE">
              <w:t xml:space="preserve">iscrete </w:t>
            </w:r>
            <w:r w:rsidR="0060732D">
              <w:t>c</w:t>
            </w:r>
            <w:r w:rsidRPr="768240FE">
              <w:t xml:space="preserve">hoice </w:t>
            </w:r>
            <w:r w:rsidR="0060732D">
              <w:t>e</w:t>
            </w:r>
            <w:r w:rsidRPr="768240FE">
              <w:t xml:space="preserve">xperiment of </w:t>
            </w:r>
            <w:r w:rsidR="0060732D">
              <w:t>o</w:t>
            </w:r>
            <w:r w:rsidRPr="768240FE">
              <w:t xml:space="preserve">lder </w:t>
            </w:r>
            <w:r w:rsidR="0060732D">
              <w:t>s</w:t>
            </w:r>
            <w:r w:rsidRPr="768240FE">
              <w:t>elf-</w:t>
            </w:r>
            <w:r w:rsidR="0060732D">
              <w:t>f</w:t>
            </w:r>
            <w:r w:rsidRPr="768240FE">
              <w:t xml:space="preserve">unders' </w:t>
            </w:r>
            <w:r w:rsidR="0060732D">
              <w:t>p</w:t>
            </w:r>
            <w:r w:rsidRPr="768240FE">
              <w:t xml:space="preserve">references </w:t>
            </w:r>
            <w:r w:rsidR="0060732D">
              <w:t>w</w:t>
            </w:r>
            <w:r w:rsidRPr="768240FE">
              <w:t xml:space="preserve">hen </w:t>
            </w:r>
            <w:r w:rsidR="0060732D">
              <w:t>n</w:t>
            </w:r>
            <w:r w:rsidRPr="768240FE">
              <w:t xml:space="preserve">avigating </w:t>
            </w:r>
            <w:r w:rsidR="0060732D">
              <w:t>c</w:t>
            </w:r>
            <w:r w:rsidRPr="768240FE">
              <w:t xml:space="preserve">ommunity </w:t>
            </w:r>
            <w:r w:rsidR="0060732D">
              <w:t>s</w:t>
            </w:r>
            <w:r w:rsidRPr="768240FE">
              <w:t xml:space="preserve">ocial </w:t>
            </w:r>
            <w:r w:rsidR="0060732D">
              <w:t>c</w:t>
            </w:r>
            <w:r w:rsidRPr="768240FE">
              <w:t xml:space="preserve">are. Health and Social Care in the Community [online]. Available at: </w:t>
            </w:r>
            <w:hyperlink r:id="rId14">
              <w:r w:rsidRPr="768240FE">
                <w:rPr>
                  <w:rStyle w:val="Hyperlink"/>
                </w:rPr>
                <w:t>https://doi.org/10.1155/2023/6642636</w:t>
              </w:r>
            </w:hyperlink>
          </w:p>
          <w:p w14:paraId="57156538" w14:textId="421F2EE0" w:rsidR="0023394D" w:rsidRDefault="56442E04" w:rsidP="768240FE">
            <w:pPr>
              <w:pStyle w:val="ListParagraph"/>
              <w:numPr>
                <w:ilvl w:val="0"/>
                <w:numId w:val="1"/>
              </w:numPr>
            </w:pPr>
            <w:r w:rsidRPr="768240FE">
              <w:t xml:space="preserve">Social Policy Research Unit, University of York (2017) Older self-funders and their </w:t>
            </w:r>
            <w:r>
              <w:t>information needs</w:t>
            </w:r>
            <w:r w:rsidRPr="768240FE">
              <w:t xml:space="preserve"> [online]. Available at:  http://web.archive.org/web/20240418080811/https://sscr.nihr.ac.uk/wp-content/uploads/SSCR-research-findings_RF062.pdf</w:t>
            </w:r>
          </w:p>
          <w:p w14:paraId="484C3D4E" w14:textId="1A261FAC" w:rsidR="0023394D" w:rsidRDefault="6F88707A" w:rsidP="768240FE">
            <w:pPr>
              <w:pStyle w:val="ListParagraph"/>
              <w:numPr>
                <w:ilvl w:val="0"/>
                <w:numId w:val="1"/>
              </w:numPr>
            </w:pPr>
            <w:r>
              <w:t xml:space="preserve">Social Policy Research Unit, University of York (n.d.) Independent financial advice about funding social care in later life [online]. Available at: </w:t>
            </w:r>
            <w:r w:rsidR="16F9AB2C">
              <w:t>http://web.archive.org/web/20231114045153/https://sscr.nihr.ac.uk/wp-content/uploads/SSCR-research-findings_RF109.pdf</w:t>
            </w:r>
          </w:p>
          <w:p w14:paraId="66C75477" w14:textId="6CC21E9C" w:rsidR="0023394D" w:rsidRDefault="1DD5A7C4" w:rsidP="768240FE">
            <w:pPr>
              <w:pStyle w:val="ListParagraph"/>
              <w:numPr>
                <w:ilvl w:val="0"/>
                <w:numId w:val="1"/>
              </w:numPr>
            </w:pPr>
            <w:r>
              <w:t>T</w:t>
            </w:r>
            <w:r w:rsidR="42FE89A8">
              <w:t>anner, Ray and Ward (2024) 'When it comes to carers, you've got to be grateful that you've got a carer coming': older people's narratives of self-funding social care in England. Ageing and Society, 44: 1266–1287</w:t>
            </w:r>
          </w:p>
          <w:p w14:paraId="0C901445" w14:textId="3FE8AD7A" w:rsidR="0023394D" w:rsidRDefault="1DD5A7C4" w:rsidP="768240FE">
            <w:pPr>
              <w:pStyle w:val="ListParagraph"/>
              <w:numPr>
                <w:ilvl w:val="0"/>
                <w:numId w:val="1"/>
              </w:numPr>
            </w:pPr>
            <w:r>
              <w:t xml:space="preserve">Tanner, D., Ward, L. and Ray, M. (2018) '"Paying our own way': </w:t>
            </w:r>
            <w:r w:rsidR="0060732D">
              <w:t>a</w:t>
            </w:r>
            <w:r>
              <w:t>pplication of the capability approach to explore older people's experiences of self-funding social care', Crit. Soc. Policy, 38(2), pp. 262-282.</w:t>
            </w:r>
          </w:p>
          <w:p w14:paraId="1E7DF449" w14:textId="3DD9DF2E" w:rsidR="0023394D" w:rsidRDefault="2235C4A0" w:rsidP="768240FE">
            <w:pPr>
              <w:pStyle w:val="ListParagraph"/>
              <w:numPr>
                <w:ilvl w:val="0"/>
                <w:numId w:val="1"/>
              </w:numPr>
            </w:pPr>
            <w:r w:rsidRPr="768240FE">
              <w:t xml:space="preserve">Ward, Ray and Tanner (2021) Independent paid care - boon or risk? [online] Available at: https://olderpeopleselffundingcare.com/wp-content/uploads/2023/09/160f2-briefing-5-boon-or-risk-digital.pdf  </w:t>
            </w:r>
          </w:p>
          <w:p w14:paraId="34B3D2E8" w14:textId="5C60FD32" w:rsidR="0023394D" w:rsidRDefault="66154FB0" w:rsidP="768240FE">
            <w:pPr>
              <w:pStyle w:val="ListParagraph"/>
              <w:numPr>
                <w:ilvl w:val="0"/>
                <w:numId w:val="1"/>
              </w:numPr>
            </w:pPr>
            <w:r w:rsidRPr="768240FE">
              <w:t xml:space="preserve">Ward, Ray and Tanner (2020) The impact of self-funding on unpaid carers: lightening the load or adding to it? [online] Available at: </w:t>
            </w:r>
            <w:hyperlink r:id="rId15">
              <w:r w:rsidRPr="768240FE">
                <w:rPr>
                  <w:rStyle w:val="Hyperlink"/>
                </w:rPr>
                <w:t>https://olderpeopleselffundingcare.com/wp-content/uploads/2023/09/a3fb6-briefing-4-impact-of-self-funding-on-unpaid-carers-digital-1.pdf</w:t>
              </w:r>
            </w:hyperlink>
          </w:p>
          <w:p w14:paraId="5CD1B53B" w14:textId="0B6B9F88" w:rsidR="0023394D" w:rsidRDefault="2A5483A7" w:rsidP="768240FE">
            <w:pPr>
              <w:pStyle w:val="ListParagraph"/>
              <w:numPr>
                <w:ilvl w:val="0"/>
                <w:numId w:val="1"/>
              </w:numPr>
            </w:pPr>
            <w:r w:rsidRPr="768240FE">
              <w:t xml:space="preserve">Ward, Ray and Tanner (2020) Older people: care and self-funding experiences: research report and findings [online]. Available at: </w:t>
            </w:r>
            <w:hyperlink r:id="rId16">
              <w:r w:rsidRPr="768240FE">
                <w:rPr>
                  <w:rStyle w:val="Hyperlink"/>
                </w:rPr>
                <w:t>https://cris.brighton.ac.uk/ws/portalfiles/portal/22386904/Older_People_Care_and_Self_Funding_Experiences_REPORT_FINAL.1DIGITAL.pdf</w:t>
              </w:r>
            </w:hyperlink>
          </w:p>
          <w:p w14:paraId="4E12C57F" w14:textId="6FEE7331" w:rsidR="0023394D" w:rsidRDefault="0275BFA9" w:rsidP="768240FE">
            <w:pPr>
              <w:pStyle w:val="ListParagraph"/>
              <w:numPr>
                <w:ilvl w:val="0"/>
                <w:numId w:val="1"/>
              </w:numPr>
            </w:pPr>
            <w:r w:rsidRPr="768240FE">
              <w:lastRenderedPageBreak/>
              <w:t>Ward, Ray and Tanner (2020) Self funders, the invisible lynchpin of the social care system [online]. Available at: https://olderpeopleselffundingcare.com/wp-content/uploads/2023/09/e94ee-briefing-1-sf-as-lynchpin-final-002.pdf</w:t>
            </w:r>
          </w:p>
          <w:p w14:paraId="175C86E2" w14:textId="6315805E" w:rsidR="0023394D" w:rsidRDefault="69CEA2FB" w:rsidP="768240FE">
            <w:pPr>
              <w:pStyle w:val="ListParagraph"/>
              <w:numPr>
                <w:ilvl w:val="0"/>
                <w:numId w:val="1"/>
              </w:numPr>
            </w:pPr>
            <w:r w:rsidRPr="768240FE">
              <w:t>Ward, Ray and Tanner (2020) Six myths about paying for care [online]. Available at: https://olderpeopleselffundingcare.com/wp-content/uploads/2023/09/89261-briefing-3-six-myths-final.pdf</w:t>
            </w:r>
          </w:p>
          <w:p w14:paraId="273F9DD9" w14:textId="55D12EEE" w:rsidR="0023394D" w:rsidRDefault="1DD5A7C4" w:rsidP="768240FE">
            <w:pPr>
              <w:pStyle w:val="ListParagraph"/>
              <w:numPr>
                <w:ilvl w:val="0"/>
                <w:numId w:val="1"/>
              </w:numPr>
            </w:pPr>
            <w:r>
              <w:t xml:space="preserve">Younifi </w:t>
            </w:r>
            <w:r w:rsidR="4DF69EAE">
              <w:t xml:space="preserve">(n.d.) </w:t>
            </w:r>
            <w:r>
              <w:t>Youniverse: a future care system formed around the person</w:t>
            </w:r>
            <w:r w:rsidR="7E62F92F">
              <w:t xml:space="preserve"> [online]. Available at: http://web.archive.org/web/20201216174158/http://www.younifi.co.uk/sites/default/files/Youniverse_Full_Report.PDF</w:t>
            </w:r>
          </w:p>
          <w:p w14:paraId="4820C619" w14:textId="2C41BEB8" w:rsidR="0023394D" w:rsidRDefault="0023394D" w:rsidP="768240FE"/>
        </w:tc>
      </w:tr>
      <w:tr w:rsidR="0023394D" w14:paraId="376315C5" w14:textId="77777777" w:rsidTr="002C2807">
        <w:tc>
          <w:tcPr>
            <w:tcW w:w="220" w:type="dxa"/>
          </w:tcPr>
          <w:p w14:paraId="743822D6" w14:textId="42E048ED" w:rsidR="0023394D" w:rsidRDefault="0023394D" w:rsidP="733E83D9">
            <w:pPr>
              <w:rPr>
                <w:highlight w:val="yellow"/>
              </w:rPr>
            </w:pPr>
          </w:p>
        </w:tc>
        <w:tc>
          <w:tcPr>
            <w:tcW w:w="10236" w:type="dxa"/>
          </w:tcPr>
          <w:p w14:paraId="0BBDAD75" w14:textId="1C5D2A4C" w:rsidR="0023394D" w:rsidRPr="002C2807" w:rsidRDefault="00706195" w:rsidP="768240FE">
            <w:r w:rsidRPr="002C2807">
              <w:t xml:space="preserve">Note: </w:t>
            </w:r>
            <w:r w:rsidR="1C552679" w:rsidRPr="002C2807">
              <w:t xml:space="preserve">The following report was withdrawn from publication and unobtainable: </w:t>
            </w:r>
            <w:r w:rsidR="74B6A537" w:rsidRPr="002C2807">
              <w:t>Age UK: Behind the headlines: the 'top up' stealth tax on older people in state-funded residential care</w:t>
            </w:r>
            <w:r w:rsidR="002C2807">
              <w:t>. However, an alternative version of this material was reviewed online and did not meet our inclusion criteria.</w:t>
            </w:r>
          </w:p>
          <w:p w14:paraId="289D58C4" w14:textId="74072A8A" w:rsidR="0023394D" w:rsidRDefault="0023394D" w:rsidP="733E83D9">
            <w:pPr>
              <w:rPr>
                <w:highlight w:val="yellow"/>
              </w:rPr>
            </w:pPr>
          </w:p>
        </w:tc>
      </w:tr>
    </w:tbl>
    <w:p w14:paraId="6CEB92DE" w14:textId="522F2809" w:rsidR="0023394D" w:rsidRDefault="0023394D"/>
    <w:p w14:paraId="761FD58E" w14:textId="3E50A531" w:rsidR="009111A9" w:rsidRDefault="009111A9"/>
    <w:p w14:paraId="7813B7B3" w14:textId="77777777" w:rsidR="009111A9" w:rsidRDefault="009111A9"/>
    <w:sectPr w:rsidR="009111A9" w:rsidSect="007061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568A"/>
    <w:multiLevelType w:val="hybridMultilevel"/>
    <w:tmpl w:val="7124CC1A"/>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FA666B9"/>
    <w:multiLevelType w:val="hybridMultilevel"/>
    <w:tmpl w:val="A2E841C2"/>
    <w:lvl w:ilvl="0" w:tplc="036A601C">
      <w:start w:val="1"/>
      <w:numFmt w:val="bullet"/>
      <w:lvlText w:val=""/>
      <w:lvlJc w:val="left"/>
      <w:pPr>
        <w:ind w:left="720" w:hanging="360"/>
      </w:pPr>
      <w:rPr>
        <w:rFonts w:ascii="Symbol" w:hAnsi="Symbol" w:hint="default"/>
      </w:rPr>
    </w:lvl>
    <w:lvl w:ilvl="1" w:tplc="7DA470B2">
      <w:start w:val="1"/>
      <w:numFmt w:val="bullet"/>
      <w:lvlText w:val="o"/>
      <w:lvlJc w:val="left"/>
      <w:pPr>
        <w:ind w:left="1440" w:hanging="360"/>
      </w:pPr>
      <w:rPr>
        <w:rFonts w:ascii="Courier New" w:hAnsi="Courier New" w:hint="default"/>
      </w:rPr>
    </w:lvl>
    <w:lvl w:ilvl="2" w:tplc="BBB2442A">
      <w:start w:val="1"/>
      <w:numFmt w:val="bullet"/>
      <w:lvlText w:val=""/>
      <w:lvlJc w:val="left"/>
      <w:pPr>
        <w:ind w:left="2160" w:hanging="360"/>
      </w:pPr>
      <w:rPr>
        <w:rFonts w:ascii="Wingdings" w:hAnsi="Wingdings" w:hint="default"/>
      </w:rPr>
    </w:lvl>
    <w:lvl w:ilvl="3" w:tplc="7C507A06">
      <w:start w:val="1"/>
      <w:numFmt w:val="bullet"/>
      <w:lvlText w:val=""/>
      <w:lvlJc w:val="left"/>
      <w:pPr>
        <w:ind w:left="2880" w:hanging="360"/>
      </w:pPr>
      <w:rPr>
        <w:rFonts w:ascii="Symbol" w:hAnsi="Symbol" w:hint="default"/>
      </w:rPr>
    </w:lvl>
    <w:lvl w:ilvl="4" w:tplc="B52E5806">
      <w:start w:val="1"/>
      <w:numFmt w:val="bullet"/>
      <w:lvlText w:val="o"/>
      <w:lvlJc w:val="left"/>
      <w:pPr>
        <w:ind w:left="3600" w:hanging="360"/>
      </w:pPr>
      <w:rPr>
        <w:rFonts w:ascii="Courier New" w:hAnsi="Courier New" w:hint="default"/>
      </w:rPr>
    </w:lvl>
    <w:lvl w:ilvl="5" w:tplc="76F294E8">
      <w:start w:val="1"/>
      <w:numFmt w:val="bullet"/>
      <w:lvlText w:val=""/>
      <w:lvlJc w:val="left"/>
      <w:pPr>
        <w:ind w:left="4320" w:hanging="360"/>
      </w:pPr>
      <w:rPr>
        <w:rFonts w:ascii="Wingdings" w:hAnsi="Wingdings" w:hint="default"/>
      </w:rPr>
    </w:lvl>
    <w:lvl w:ilvl="6" w:tplc="200E295A">
      <w:start w:val="1"/>
      <w:numFmt w:val="bullet"/>
      <w:lvlText w:val=""/>
      <w:lvlJc w:val="left"/>
      <w:pPr>
        <w:ind w:left="5040" w:hanging="360"/>
      </w:pPr>
      <w:rPr>
        <w:rFonts w:ascii="Symbol" w:hAnsi="Symbol" w:hint="default"/>
      </w:rPr>
    </w:lvl>
    <w:lvl w:ilvl="7" w:tplc="ADBA6836">
      <w:start w:val="1"/>
      <w:numFmt w:val="bullet"/>
      <w:lvlText w:val="o"/>
      <w:lvlJc w:val="left"/>
      <w:pPr>
        <w:ind w:left="5760" w:hanging="360"/>
      </w:pPr>
      <w:rPr>
        <w:rFonts w:ascii="Courier New" w:hAnsi="Courier New" w:hint="default"/>
      </w:rPr>
    </w:lvl>
    <w:lvl w:ilvl="8" w:tplc="6CC8986A">
      <w:start w:val="1"/>
      <w:numFmt w:val="bullet"/>
      <w:lvlText w:val=""/>
      <w:lvlJc w:val="left"/>
      <w:pPr>
        <w:ind w:left="6480" w:hanging="360"/>
      </w:pPr>
      <w:rPr>
        <w:rFonts w:ascii="Wingdings" w:hAnsi="Wingdings" w:hint="default"/>
      </w:rPr>
    </w:lvl>
  </w:abstractNum>
  <w:abstractNum w:abstractNumId="2" w15:restartNumberingAfterBreak="0">
    <w:nsid w:val="167C548A"/>
    <w:multiLevelType w:val="hybridMultilevel"/>
    <w:tmpl w:val="0A8262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5377101"/>
    <w:multiLevelType w:val="hybridMultilevel"/>
    <w:tmpl w:val="F1BA1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C4031"/>
    <w:multiLevelType w:val="hybridMultilevel"/>
    <w:tmpl w:val="30D6E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FA50BC"/>
    <w:multiLevelType w:val="hybridMultilevel"/>
    <w:tmpl w:val="9948FDB0"/>
    <w:lvl w:ilvl="0" w:tplc="E6E6ABA2">
      <w:start w:val="1"/>
      <w:numFmt w:val="bullet"/>
      <w:lvlText w:val="§"/>
      <w:lvlJc w:val="left"/>
      <w:pPr>
        <w:ind w:left="720" w:hanging="360"/>
      </w:pPr>
      <w:rPr>
        <w:rFonts w:ascii="Wingdings" w:hAnsi="Wingdings" w:hint="default"/>
      </w:rPr>
    </w:lvl>
    <w:lvl w:ilvl="1" w:tplc="EF58AFB0">
      <w:start w:val="1"/>
      <w:numFmt w:val="bullet"/>
      <w:lvlText w:val="o"/>
      <w:lvlJc w:val="left"/>
      <w:pPr>
        <w:ind w:left="1440" w:hanging="360"/>
      </w:pPr>
      <w:rPr>
        <w:rFonts w:ascii="Courier New" w:hAnsi="Courier New" w:hint="default"/>
      </w:rPr>
    </w:lvl>
    <w:lvl w:ilvl="2" w:tplc="A92EF82A">
      <w:start w:val="1"/>
      <w:numFmt w:val="bullet"/>
      <w:lvlText w:val=""/>
      <w:lvlJc w:val="left"/>
      <w:pPr>
        <w:ind w:left="2160" w:hanging="360"/>
      </w:pPr>
      <w:rPr>
        <w:rFonts w:ascii="Wingdings" w:hAnsi="Wingdings" w:hint="default"/>
      </w:rPr>
    </w:lvl>
    <w:lvl w:ilvl="3" w:tplc="166CAD7C">
      <w:start w:val="1"/>
      <w:numFmt w:val="bullet"/>
      <w:lvlText w:val=""/>
      <w:lvlJc w:val="left"/>
      <w:pPr>
        <w:ind w:left="2880" w:hanging="360"/>
      </w:pPr>
      <w:rPr>
        <w:rFonts w:ascii="Symbol" w:hAnsi="Symbol" w:hint="default"/>
      </w:rPr>
    </w:lvl>
    <w:lvl w:ilvl="4" w:tplc="1450973C">
      <w:start w:val="1"/>
      <w:numFmt w:val="bullet"/>
      <w:lvlText w:val="o"/>
      <w:lvlJc w:val="left"/>
      <w:pPr>
        <w:ind w:left="3600" w:hanging="360"/>
      </w:pPr>
      <w:rPr>
        <w:rFonts w:ascii="Courier New" w:hAnsi="Courier New" w:hint="default"/>
      </w:rPr>
    </w:lvl>
    <w:lvl w:ilvl="5" w:tplc="673E31CC">
      <w:start w:val="1"/>
      <w:numFmt w:val="bullet"/>
      <w:lvlText w:val=""/>
      <w:lvlJc w:val="left"/>
      <w:pPr>
        <w:ind w:left="4320" w:hanging="360"/>
      </w:pPr>
      <w:rPr>
        <w:rFonts w:ascii="Wingdings" w:hAnsi="Wingdings" w:hint="default"/>
      </w:rPr>
    </w:lvl>
    <w:lvl w:ilvl="6" w:tplc="C390E8C4">
      <w:start w:val="1"/>
      <w:numFmt w:val="bullet"/>
      <w:lvlText w:val=""/>
      <w:lvlJc w:val="left"/>
      <w:pPr>
        <w:ind w:left="5040" w:hanging="360"/>
      </w:pPr>
      <w:rPr>
        <w:rFonts w:ascii="Symbol" w:hAnsi="Symbol" w:hint="default"/>
      </w:rPr>
    </w:lvl>
    <w:lvl w:ilvl="7" w:tplc="54686FFA">
      <w:start w:val="1"/>
      <w:numFmt w:val="bullet"/>
      <w:lvlText w:val="o"/>
      <w:lvlJc w:val="left"/>
      <w:pPr>
        <w:ind w:left="5760" w:hanging="360"/>
      </w:pPr>
      <w:rPr>
        <w:rFonts w:ascii="Courier New" w:hAnsi="Courier New" w:hint="default"/>
      </w:rPr>
    </w:lvl>
    <w:lvl w:ilvl="8" w:tplc="36FE099A">
      <w:start w:val="1"/>
      <w:numFmt w:val="bullet"/>
      <w:lvlText w:val=""/>
      <w:lvlJc w:val="left"/>
      <w:pPr>
        <w:ind w:left="6480" w:hanging="360"/>
      </w:pPr>
      <w:rPr>
        <w:rFonts w:ascii="Wingdings" w:hAnsi="Wingdings" w:hint="default"/>
      </w:rPr>
    </w:lvl>
  </w:abstractNum>
  <w:abstractNum w:abstractNumId="6" w15:restartNumberingAfterBreak="0">
    <w:nsid w:val="31E2E555"/>
    <w:multiLevelType w:val="hybridMultilevel"/>
    <w:tmpl w:val="8A02FEA4"/>
    <w:lvl w:ilvl="0" w:tplc="5F20DD98">
      <w:start w:val="1"/>
      <w:numFmt w:val="bullet"/>
      <w:lvlText w:val="§"/>
      <w:lvlJc w:val="left"/>
      <w:pPr>
        <w:ind w:left="720" w:hanging="360"/>
      </w:pPr>
      <w:rPr>
        <w:rFonts w:ascii="Wingdings" w:hAnsi="Wingdings" w:hint="default"/>
      </w:rPr>
    </w:lvl>
    <w:lvl w:ilvl="1" w:tplc="B6E85C28">
      <w:start w:val="1"/>
      <w:numFmt w:val="bullet"/>
      <w:lvlText w:val="o"/>
      <w:lvlJc w:val="left"/>
      <w:pPr>
        <w:ind w:left="1440" w:hanging="360"/>
      </w:pPr>
      <w:rPr>
        <w:rFonts w:ascii="Courier New" w:hAnsi="Courier New" w:hint="default"/>
      </w:rPr>
    </w:lvl>
    <w:lvl w:ilvl="2" w:tplc="BEF439C8">
      <w:start w:val="1"/>
      <w:numFmt w:val="bullet"/>
      <w:lvlText w:val=""/>
      <w:lvlJc w:val="left"/>
      <w:pPr>
        <w:ind w:left="2160" w:hanging="360"/>
      </w:pPr>
      <w:rPr>
        <w:rFonts w:ascii="Wingdings" w:hAnsi="Wingdings" w:hint="default"/>
      </w:rPr>
    </w:lvl>
    <w:lvl w:ilvl="3" w:tplc="193C9140">
      <w:start w:val="1"/>
      <w:numFmt w:val="bullet"/>
      <w:lvlText w:val=""/>
      <w:lvlJc w:val="left"/>
      <w:pPr>
        <w:ind w:left="2880" w:hanging="360"/>
      </w:pPr>
      <w:rPr>
        <w:rFonts w:ascii="Symbol" w:hAnsi="Symbol" w:hint="default"/>
      </w:rPr>
    </w:lvl>
    <w:lvl w:ilvl="4" w:tplc="E77406E0">
      <w:start w:val="1"/>
      <w:numFmt w:val="bullet"/>
      <w:lvlText w:val="o"/>
      <w:lvlJc w:val="left"/>
      <w:pPr>
        <w:ind w:left="3600" w:hanging="360"/>
      </w:pPr>
      <w:rPr>
        <w:rFonts w:ascii="Courier New" w:hAnsi="Courier New" w:hint="default"/>
      </w:rPr>
    </w:lvl>
    <w:lvl w:ilvl="5" w:tplc="2F2C1C2A">
      <w:start w:val="1"/>
      <w:numFmt w:val="bullet"/>
      <w:lvlText w:val=""/>
      <w:lvlJc w:val="left"/>
      <w:pPr>
        <w:ind w:left="4320" w:hanging="360"/>
      </w:pPr>
      <w:rPr>
        <w:rFonts w:ascii="Wingdings" w:hAnsi="Wingdings" w:hint="default"/>
      </w:rPr>
    </w:lvl>
    <w:lvl w:ilvl="6" w:tplc="FE8CF836">
      <w:start w:val="1"/>
      <w:numFmt w:val="bullet"/>
      <w:lvlText w:val=""/>
      <w:lvlJc w:val="left"/>
      <w:pPr>
        <w:ind w:left="5040" w:hanging="360"/>
      </w:pPr>
      <w:rPr>
        <w:rFonts w:ascii="Symbol" w:hAnsi="Symbol" w:hint="default"/>
      </w:rPr>
    </w:lvl>
    <w:lvl w:ilvl="7" w:tplc="BEDA5026">
      <w:start w:val="1"/>
      <w:numFmt w:val="bullet"/>
      <w:lvlText w:val="o"/>
      <w:lvlJc w:val="left"/>
      <w:pPr>
        <w:ind w:left="5760" w:hanging="360"/>
      </w:pPr>
      <w:rPr>
        <w:rFonts w:ascii="Courier New" w:hAnsi="Courier New" w:hint="default"/>
      </w:rPr>
    </w:lvl>
    <w:lvl w:ilvl="8" w:tplc="3AF2B406">
      <w:start w:val="1"/>
      <w:numFmt w:val="bullet"/>
      <w:lvlText w:val=""/>
      <w:lvlJc w:val="left"/>
      <w:pPr>
        <w:ind w:left="6480" w:hanging="360"/>
      </w:pPr>
      <w:rPr>
        <w:rFonts w:ascii="Wingdings" w:hAnsi="Wingdings" w:hint="default"/>
      </w:rPr>
    </w:lvl>
  </w:abstractNum>
  <w:abstractNum w:abstractNumId="7" w15:restartNumberingAfterBreak="0">
    <w:nsid w:val="3F2527C0"/>
    <w:multiLevelType w:val="hybridMultilevel"/>
    <w:tmpl w:val="649AD66E"/>
    <w:lvl w:ilvl="0" w:tplc="08090001">
      <w:start w:val="1"/>
      <w:numFmt w:val="bullet"/>
      <w:lvlText w:val=""/>
      <w:lvlJc w:val="left"/>
      <w:pPr>
        <w:ind w:left="360" w:hanging="360"/>
      </w:pPr>
      <w:rPr>
        <w:rFonts w:ascii="Symbol" w:hAnsi="Symbol" w:hint="default"/>
      </w:rPr>
    </w:lvl>
    <w:lvl w:ilvl="1" w:tplc="C108E870">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92D9328"/>
    <w:multiLevelType w:val="hybridMultilevel"/>
    <w:tmpl w:val="73A6275C"/>
    <w:lvl w:ilvl="0" w:tplc="77DA70CE">
      <w:start w:val="1"/>
      <w:numFmt w:val="bullet"/>
      <w:lvlText w:val="§"/>
      <w:lvlJc w:val="left"/>
      <w:pPr>
        <w:ind w:left="720" w:hanging="360"/>
      </w:pPr>
      <w:rPr>
        <w:rFonts w:ascii="Wingdings" w:hAnsi="Wingdings" w:hint="default"/>
      </w:rPr>
    </w:lvl>
    <w:lvl w:ilvl="1" w:tplc="0CAEB166">
      <w:start w:val="1"/>
      <w:numFmt w:val="bullet"/>
      <w:lvlText w:val="o"/>
      <w:lvlJc w:val="left"/>
      <w:pPr>
        <w:ind w:left="1440" w:hanging="360"/>
      </w:pPr>
      <w:rPr>
        <w:rFonts w:ascii="Courier New" w:hAnsi="Courier New" w:hint="default"/>
      </w:rPr>
    </w:lvl>
    <w:lvl w:ilvl="2" w:tplc="37A07E1E">
      <w:start w:val="1"/>
      <w:numFmt w:val="bullet"/>
      <w:lvlText w:val=""/>
      <w:lvlJc w:val="left"/>
      <w:pPr>
        <w:ind w:left="2160" w:hanging="360"/>
      </w:pPr>
      <w:rPr>
        <w:rFonts w:ascii="Wingdings" w:hAnsi="Wingdings" w:hint="default"/>
      </w:rPr>
    </w:lvl>
    <w:lvl w:ilvl="3" w:tplc="A79CB89A">
      <w:start w:val="1"/>
      <w:numFmt w:val="bullet"/>
      <w:lvlText w:val=""/>
      <w:lvlJc w:val="left"/>
      <w:pPr>
        <w:ind w:left="2880" w:hanging="360"/>
      </w:pPr>
      <w:rPr>
        <w:rFonts w:ascii="Symbol" w:hAnsi="Symbol" w:hint="default"/>
      </w:rPr>
    </w:lvl>
    <w:lvl w:ilvl="4" w:tplc="65AABD24">
      <w:start w:val="1"/>
      <w:numFmt w:val="bullet"/>
      <w:lvlText w:val="o"/>
      <w:lvlJc w:val="left"/>
      <w:pPr>
        <w:ind w:left="3600" w:hanging="360"/>
      </w:pPr>
      <w:rPr>
        <w:rFonts w:ascii="Courier New" w:hAnsi="Courier New" w:hint="default"/>
      </w:rPr>
    </w:lvl>
    <w:lvl w:ilvl="5" w:tplc="9E1E8516">
      <w:start w:val="1"/>
      <w:numFmt w:val="bullet"/>
      <w:lvlText w:val=""/>
      <w:lvlJc w:val="left"/>
      <w:pPr>
        <w:ind w:left="4320" w:hanging="360"/>
      </w:pPr>
      <w:rPr>
        <w:rFonts w:ascii="Wingdings" w:hAnsi="Wingdings" w:hint="default"/>
      </w:rPr>
    </w:lvl>
    <w:lvl w:ilvl="6" w:tplc="41D03E78">
      <w:start w:val="1"/>
      <w:numFmt w:val="bullet"/>
      <w:lvlText w:val=""/>
      <w:lvlJc w:val="left"/>
      <w:pPr>
        <w:ind w:left="5040" w:hanging="360"/>
      </w:pPr>
      <w:rPr>
        <w:rFonts w:ascii="Symbol" w:hAnsi="Symbol" w:hint="default"/>
      </w:rPr>
    </w:lvl>
    <w:lvl w:ilvl="7" w:tplc="042C63BE">
      <w:start w:val="1"/>
      <w:numFmt w:val="bullet"/>
      <w:lvlText w:val="o"/>
      <w:lvlJc w:val="left"/>
      <w:pPr>
        <w:ind w:left="5760" w:hanging="360"/>
      </w:pPr>
      <w:rPr>
        <w:rFonts w:ascii="Courier New" w:hAnsi="Courier New" w:hint="default"/>
      </w:rPr>
    </w:lvl>
    <w:lvl w:ilvl="8" w:tplc="C99AD386">
      <w:start w:val="1"/>
      <w:numFmt w:val="bullet"/>
      <w:lvlText w:val=""/>
      <w:lvlJc w:val="left"/>
      <w:pPr>
        <w:ind w:left="6480" w:hanging="360"/>
      </w:pPr>
      <w:rPr>
        <w:rFonts w:ascii="Wingdings" w:hAnsi="Wingdings" w:hint="default"/>
      </w:rPr>
    </w:lvl>
  </w:abstractNum>
  <w:abstractNum w:abstractNumId="9" w15:restartNumberingAfterBreak="0">
    <w:nsid w:val="4A1EB932"/>
    <w:multiLevelType w:val="hybridMultilevel"/>
    <w:tmpl w:val="806642BE"/>
    <w:lvl w:ilvl="0" w:tplc="F6D051C8">
      <w:start w:val="1"/>
      <w:numFmt w:val="bullet"/>
      <w:lvlText w:val="§"/>
      <w:lvlJc w:val="left"/>
      <w:pPr>
        <w:ind w:left="720" w:hanging="360"/>
      </w:pPr>
      <w:rPr>
        <w:rFonts w:ascii="Wingdings" w:hAnsi="Wingdings" w:hint="default"/>
      </w:rPr>
    </w:lvl>
    <w:lvl w:ilvl="1" w:tplc="D778B494">
      <w:start w:val="1"/>
      <w:numFmt w:val="bullet"/>
      <w:lvlText w:val="o"/>
      <w:lvlJc w:val="left"/>
      <w:pPr>
        <w:ind w:left="1440" w:hanging="360"/>
      </w:pPr>
      <w:rPr>
        <w:rFonts w:ascii="Courier New" w:hAnsi="Courier New" w:hint="default"/>
      </w:rPr>
    </w:lvl>
    <w:lvl w:ilvl="2" w:tplc="141A8320">
      <w:start w:val="1"/>
      <w:numFmt w:val="bullet"/>
      <w:lvlText w:val=""/>
      <w:lvlJc w:val="left"/>
      <w:pPr>
        <w:ind w:left="2160" w:hanging="360"/>
      </w:pPr>
      <w:rPr>
        <w:rFonts w:ascii="Wingdings" w:hAnsi="Wingdings" w:hint="default"/>
      </w:rPr>
    </w:lvl>
    <w:lvl w:ilvl="3" w:tplc="C2EEAF62">
      <w:start w:val="1"/>
      <w:numFmt w:val="bullet"/>
      <w:lvlText w:val=""/>
      <w:lvlJc w:val="left"/>
      <w:pPr>
        <w:ind w:left="2880" w:hanging="360"/>
      </w:pPr>
      <w:rPr>
        <w:rFonts w:ascii="Symbol" w:hAnsi="Symbol" w:hint="default"/>
      </w:rPr>
    </w:lvl>
    <w:lvl w:ilvl="4" w:tplc="F5984EA8">
      <w:start w:val="1"/>
      <w:numFmt w:val="bullet"/>
      <w:lvlText w:val="o"/>
      <w:lvlJc w:val="left"/>
      <w:pPr>
        <w:ind w:left="3600" w:hanging="360"/>
      </w:pPr>
      <w:rPr>
        <w:rFonts w:ascii="Courier New" w:hAnsi="Courier New" w:hint="default"/>
      </w:rPr>
    </w:lvl>
    <w:lvl w:ilvl="5" w:tplc="E2E63236">
      <w:start w:val="1"/>
      <w:numFmt w:val="bullet"/>
      <w:lvlText w:val=""/>
      <w:lvlJc w:val="left"/>
      <w:pPr>
        <w:ind w:left="4320" w:hanging="360"/>
      </w:pPr>
      <w:rPr>
        <w:rFonts w:ascii="Wingdings" w:hAnsi="Wingdings" w:hint="default"/>
      </w:rPr>
    </w:lvl>
    <w:lvl w:ilvl="6" w:tplc="C7DE3F5E">
      <w:start w:val="1"/>
      <w:numFmt w:val="bullet"/>
      <w:lvlText w:val=""/>
      <w:lvlJc w:val="left"/>
      <w:pPr>
        <w:ind w:left="5040" w:hanging="360"/>
      </w:pPr>
      <w:rPr>
        <w:rFonts w:ascii="Symbol" w:hAnsi="Symbol" w:hint="default"/>
      </w:rPr>
    </w:lvl>
    <w:lvl w:ilvl="7" w:tplc="4D40EC3C">
      <w:start w:val="1"/>
      <w:numFmt w:val="bullet"/>
      <w:lvlText w:val="o"/>
      <w:lvlJc w:val="left"/>
      <w:pPr>
        <w:ind w:left="5760" w:hanging="360"/>
      </w:pPr>
      <w:rPr>
        <w:rFonts w:ascii="Courier New" w:hAnsi="Courier New" w:hint="default"/>
      </w:rPr>
    </w:lvl>
    <w:lvl w:ilvl="8" w:tplc="4B14C7A0">
      <w:start w:val="1"/>
      <w:numFmt w:val="bullet"/>
      <w:lvlText w:val=""/>
      <w:lvlJc w:val="left"/>
      <w:pPr>
        <w:ind w:left="6480" w:hanging="360"/>
      </w:pPr>
      <w:rPr>
        <w:rFonts w:ascii="Wingdings" w:hAnsi="Wingdings" w:hint="default"/>
      </w:rPr>
    </w:lvl>
  </w:abstractNum>
  <w:abstractNum w:abstractNumId="10" w15:restartNumberingAfterBreak="0">
    <w:nsid w:val="504B1127"/>
    <w:multiLevelType w:val="hybridMultilevel"/>
    <w:tmpl w:val="7624B06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0D3F1E"/>
    <w:multiLevelType w:val="hybridMultilevel"/>
    <w:tmpl w:val="4D1EF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AE6EE8"/>
    <w:multiLevelType w:val="hybridMultilevel"/>
    <w:tmpl w:val="2326ED0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E60C203"/>
    <w:multiLevelType w:val="hybridMultilevel"/>
    <w:tmpl w:val="76842170"/>
    <w:lvl w:ilvl="0" w:tplc="43EADB8C">
      <w:start w:val="1"/>
      <w:numFmt w:val="bullet"/>
      <w:lvlText w:val="§"/>
      <w:lvlJc w:val="left"/>
      <w:pPr>
        <w:ind w:left="720" w:hanging="360"/>
      </w:pPr>
      <w:rPr>
        <w:rFonts w:ascii="Wingdings" w:hAnsi="Wingdings" w:hint="default"/>
      </w:rPr>
    </w:lvl>
    <w:lvl w:ilvl="1" w:tplc="26EA240C">
      <w:start w:val="1"/>
      <w:numFmt w:val="bullet"/>
      <w:lvlText w:val="o"/>
      <w:lvlJc w:val="left"/>
      <w:pPr>
        <w:ind w:left="1440" w:hanging="360"/>
      </w:pPr>
      <w:rPr>
        <w:rFonts w:ascii="Courier New" w:hAnsi="Courier New" w:hint="default"/>
      </w:rPr>
    </w:lvl>
    <w:lvl w:ilvl="2" w:tplc="3224F60C">
      <w:start w:val="1"/>
      <w:numFmt w:val="bullet"/>
      <w:lvlText w:val=""/>
      <w:lvlJc w:val="left"/>
      <w:pPr>
        <w:ind w:left="2160" w:hanging="360"/>
      </w:pPr>
      <w:rPr>
        <w:rFonts w:ascii="Wingdings" w:hAnsi="Wingdings" w:hint="default"/>
      </w:rPr>
    </w:lvl>
    <w:lvl w:ilvl="3" w:tplc="E1E225A4">
      <w:start w:val="1"/>
      <w:numFmt w:val="bullet"/>
      <w:lvlText w:val=""/>
      <w:lvlJc w:val="left"/>
      <w:pPr>
        <w:ind w:left="2880" w:hanging="360"/>
      </w:pPr>
      <w:rPr>
        <w:rFonts w:ascii="Symbol" w:hAnsi="Symbol" w:hint="default"/>
      </w:rPr>
    </w:lvl>
    <w:lvl w:ilvl="4" w:tplc="876E2308">
      <w:start w:val="1"/>
      <w:numFmt w:val="bullet"/>
      <w:lvlText w:val="o"/>
      <w:lvlJc w:val="left"/>
      <w:pPr>
        <w:ind w:left="3600" w:hanging="360"/>
      </w:pPr>
      <w:rPr>
        <w:rFonts w:ascii="Courier New" w:hAnsi="Courier New" w:hint="default"/>
      </w:rPr>
    </w:lvl>
    <w:lvl w:ilvl="5" w:tplc="512ECFFC">
      <w:start w:val="1"/>
      <w:numFmt w:val="bullet"/>
      <w:lvlText w:val=""/>
      <w:lvlJc w:val="left"/>
      <w:pPr>
        <w:ind w:left="4320" w:hanging="360"/>
      </w:pPr>
      <w:rPr>
        <w:rFonts w:ascii="Wingdings" w:hAnsi="Wingdings" w:hint="default"/>
      </w:rPr>
    </w:lvl>
    <w:lvl w:ilvl="6" w:tplc="6BEA8B5C">
      <w:start w:val="1"/>
      <w:numFmt w:val="bullet"/>
      <w:lvlText w:val=""/>
      <w:lvlJc w:val="left"/>
      <w:pPr>
        <w:ind w:left="5040" w:hanging="360"/>
      </w:pPr>
      <w:rPr>
        <w:rFonts w:ascii="Symbol" w:hAnsi="Symbol" w:hint="default"/>
      </w:rPr>
    </w:lvl>
    <w:lvl w:ilvl="7" w:tplc="DC80AE88">
      <w:start w:val="1"/>
      <w:numFmt w:val="bullet"/>
      <w:lvlText w:val="o"/>
      <w:lvlJc w:val="left"/>
      <w:pPr>
        <w:ind w:left="5760" w:hanging="360"/>
      </w:pPr>
      <w:rPr>
        <w:rFonts w:ascii="Courier New" w:hAnsi="Courier New" w:hint="default"/>
      </w:rPr>
    </w:lvl>
    <w:lvl w:ilvl="8" w:tplc="2D927E58">
      <w:start w:val="1"/>
      <w:numFmt w:val="bullet"/>
      <w:lvlText w:val=""/>
      <w:lvlJc w:val="left"/>
      <w:pPr>
        <w:ind w:left="6480" w:hanging="360"/>
      </w:pPr>
      <w:rPr>
        <w:rFonts w:ascii="Wingdings" w:hAnsi="Wingdings" w:hint="default"/>
      </w:rPr>
    </w:lvl>
  </w:abstractNum>
  <w:num w:numId="1" w16cid:durableId="5980673">
    <w:abstractNumId w:val="1"/>
  </w:num>
  <w:num w:numId="2" w16cid:durableId="1681345575">
    <w:abstractNumId w:val="5"/>
  </w:num>
  <w:num w:numId="3" w16cid:durableId="1886017359">
    <w:abstractNumId w:val="8"/>
  </w:num>
  <w:num w:numId="4" w16cid:durableId="789666258">
    <w:abstractNumId w:val="6"/>
  </w:num>
  <w:num w:numId="5" w16cid:durableId="931351384">
    <w:abstractNumId w:val="9"/>
  </w:num>
  <w:num w:numId="6" w16cid:durableId="559947379">
    <w:abstractNumId w:val="13"/>
  </w:num>
  <w:num w:numId="7" w16cid:durableId="580481549">
    <w:abstractNumId w:val="2"/>
  </w:num>
  <w:num w:numId="8" w16cid:durableId="842549405">
    <w:abstractNumId w:val="4"/>
  </w:num>
  <w:num w:numId="9" w16cid:durableId="837697718">
    <w:abstractNumId w:val="3"/>
  </w:num>
  <w:num w:numId="10" w16cid:durableId="1978560808">
    <w:abstractNumId w:val="7"/>
  </w:num>
  <w:num w:numId="11" w16cid:durableId="427387539">
    <w:abstractNumId w:val="0"/>
  </w:num>
  <w:num w:numId="12" w16cid:durableId="1118833536">
    <w:abstractNumId w:val="11"/>
  </w:num>
  <w:num w:numId="13" w16cid:durableId="1185942996">
    <w:abstractNumId w:val="12"/>
  </w:num>
  <w:num w:numId="14" w16cid:durableId="13526792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email"/>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C68"/>
    <w:rsid w:val="0007373E"/>
    <w:rsid w:val="000B6BCB"/>
    <w:rsid w:val="000D08B5"/>
    <w:rsid w:val="000D257B"/>
    <w:rsid w:val="000F4FB7"/>
    <w:rsid w:val="00161CB6"/>
    <w:rsid w:val="001A4AF8"/>
    <w:rsid w:val="001C1D97"/>
    <w:rsid w:val="001C3A9C"/>
    <w:rsid w:val="001D306F"/>
    <w:rsid w:val="0022722D"/>
    <w:rsid w:val="0023394D"/>
    <w:rsid w:val="002A1A7C"/>
    <w:rsid w:val="002C2807"/>
    <w:rsid w:val="002D267B"/>
    <w:rsid w:val="002D66EF"/>
    <w:rsid w:val="002F7F94"/>
    <w:rsid w:val="00303E51"/>
    <w:rsid w:val="003179F4"/>
    <w:rsid w:val="00385B9C"/>
    <w:rsid w:val="003D5817"/>
    <w:rsid w:val="004131D3"/>
    <w:rsid w:val="00426E51"/>
    <w:rsid w:val="004448C5"/>
    <w:rsid w:val="004A1527"/>
    <w:rsid w:val="004D4252"/>
    <w:rsid w:val="00526167"/>
    <w:rsid w:val="005669F4"/>
    <w:rsid w:val="0059368B"/>
    <w:rsid w:val="005B18E3"/>
    <w:rsid w:val="005C3E8E"/>
    <w:rsid w:val="005E09C2"/>
    <w:rsid w:val="0060732D"/>
    <w:rsid w:val="00615068"/>
    <w:rsid w:val="006419F7"/>
    <w:rsid w:val="00654551"/>
    <w:rsid w:val="00664A4D"/>
    <w:rsid w:val="006B15F8"/>
    <w:rsid w:val="006B1970"/>
    <w:rsid w:val="006C1C60"/>
    <w:rsid w:val="006E0B24"/>
    <w:rsid w:val="006E6454"/>
    <w:rsid w:val="00706195"/>
    <w:rsid w:val="0078055B"/>
    <w:rsid w:val="00784162"/>
    <w:rsid w:val="007A7E4B"/>
    <w:rsid w:val="007C2C09"/>
    <w:rsid w:val="0081766A"/>
    <w:rsid w:val="00820BE5"/>
    <w:rsid w:val="0084591F"/>
    <w:rsid w:val="00851707"/>
    <w:rsid w:val="008553D1"/>
    <w:rsid w:val="00861D8B"/>
    <w:rsid w:val="0089620E"/>
    <w:rsid w:val="009111A9"/>
    <w:rsid w:val="00931D17"/>
    <w:rsid w:val="00947DA0"/>
    <w:rsid w:val="009666BD"/>
    <w:rsid w:val="009E0A1D"/>
    <w:rsid w:val="009F3492"/>
    <w:rsid w:val="009F57BF"/>
    <w:rsid w:val="00A00F01"/>
    <w:rsid w:val="00A16AD5"/>
    <w:rsid w:val="00A50369"/>
    <w:rsid w:val="00A85836"/>
    <w:rsid w:val="00A9594F"/>
    <w:rsid w:val="00AD726A"/>
    <w:rsid w:val="00AF2857"/>
    <w:rsid w:val="00B04DC0"/>
    <w:rsid w:val="00B34C14"/>
    <w:rsid w:val="00B459B0"/>
    <w:rsid w:val="00B51290"/>
    <w:rsid w:val="00BB2579"/>
    <w:rsid w:val="00BB6C68"/>
    <w:rsid w:val="00C225F0"/>
    <w:rsid w:val="00C23CB8"/>
    <w:rsid w:val="00C454E1"/>
    <w:rsid w:val="00CE452A"/>
    <w:rsid w:val="00D0617D"/>
    <w:rsid w:val="00D6EA6A"/>
    <w:rsid w:val="00D76D7B"/>
    <w:rsid w:val="00DB06A9"/>
    <w:rsid w:val="00DC0AF9"/>
    <w:rsid w:val="00DE47B3"/>
    <w:rsid w:val="00DF44F3"/>
    <w:rsid w:val="00E04912"/>
    <w:rsid w:val="00E120C4"/>
    <w:rsid w:val="00E378DA"/>
    <w:rsid w:val="00E92FF9"/>
    <w:rsid w:val="00EB5572"/>
    <w:rsid w:val="00F22F09"/>
    <w:rsid w:val="00F23C9C"/>
    <w:rsid w:val="00F32398"/>
    <w:rsid w:val="00F3358D"/>
    <w:rsid w:val="00F35BC6"/>
    <w:rsid w:val="00FA2428"/>
    <w:rsid w:val="00FA39D8"/>
    <w:rsid w:val="00FB0C28"/>
    <w:rsid w:val="011AC859"/>
    <w:rsid w:val="0275BFA9"/>
    <w:rsid w:val="031CE356"/>
    <w:rsid w:val="0320B7A7"/>
    <w:rsid w:val="03DC9B94"/>
    <w:rsid w:val="03F054A5"/>
    <w:rsid w:val="065A6D06"/>
    <w:rsid w:val="073E6E47"/>
    <w:rsid w:val="07E046A1"/>
    <w:rsid w:val="08DC30F6"/>
    <w:rsid w:val="0908BB18"/>
    <w:rsid w:val="09342359"/>
    <w:rsid w:val="0A2587BD"/>
    <w:rsid w:val="0A4F2EE7"/>
    <w:rsid w:val="0AC619AA"/>
    <w:rsid w:val="0BFA20AC"/>
    <w:rsid w:val="0C3D83A8"/>
    <w:rsid w:val="0D5B5882"/>
    <w:rsid w:val="0D61ACF3"/>
    <w:rsid w:val="1162E663"/>
    <w:rsid w:val="13073A82"/>
    <w:rsid w:val="13B5F44A"/>
    <w:rsid w:val="147CDFE8"/>
    <w:rsid w:val="15538C35"/>
    <w:rsid w:val="16EAE268"/>
    <w:rsid w:val="16F9AB2C"/>
    <w:rsid w:val="17484892"/>
    <w:rsid w:val="19497E84"/>
    <w:rsid w:val="198888AB"/>
    <w:rsid w:val="1A558B7E"/>
    <w:rsid w:val="1BBDD33B"/>
    <w:rsid w:val="1C552679"/>
    <w:rsid w:val="1DD5A7C4"/>
    <w:rsid w:val="1F1C065A"/>
    <w:rsid w:val="2021128E"/>
    <w:rsid w:val="211A056C"/>
    <w:rsid w:val="2198FD75"/>
    <w:rsid w:val="21EBFA78"/>
    <w:rsid w:val="2235C4A0"/>
    <w:rsid w:val="22B9BF82"/>
    <w:rsid w:val="230A740B"/>
    <w:rsid w:val="2387CAD9"/>
    <w:rsid w:val="23C2C365"/>
    <w:rsid w:val="2690FDBF"/>
    <w:rsid w:val="27A6B6B1"/>
    <w:rsid w:val="27D792AD"/>
    <w:rsid w:val="28FA45EE"/>
    <w:rsid w:val="2A0AD0B7"/>
    <w:rsid w:val="2A5483A7"/>
    <w:rsid w:val="2C654CD7"/>
    <w:rsid w:val="2C6F9213"/>
    <w:rsid w:val="2C9F3096"/>
    <w:rsid w:val="2D1ED507"/>
    <w:rsid w:val="2EC99FA7"/>
    <w:rsid w:val="300468AF"/>
    <w:rsid w:val="3215BFE3"/>
    <w:rsid w:val="3277D171"/>
    <w:rsid w:val="32B7C6D5"/>
    <w:rsid w:val="32CA5145"/>
    <w:rsid w:val="32F33F5C"/>
    <w:rsid w:val="33A354E0"/>
    <w:rsid w:val="348BE6C3"/>
    <w:rsid w:val="3744CFB9"/>
    <w:rsid w:val="3A8C3C22"/>
    <w:rsid w:val="3ACC6C17"/>
    <w:rsid w:val="3EA016E8"/>
    <w:rsid w:val="3EA163C6"/>
    <w:rsid w:val="3EF7D8AD"/>
    <w:rsid w:val="40C87556"/>
    <w:rsid w:val="40CE9FF5"/>
    <w:rsid w:val="420B3CDB"/>
    <w:rsid w:val="42FE89A8"/>
    <w:rsid w:val="44669B55"/>
    <w:rsid w:val="453875A8"/>
    <w:rsid w:val="468B0075"/>
    <w:rsid w:val="48F36AF0"/>
    <w:rsid w:val="48FF6C4E"/>
    <w:rsid w:val="4A6E71FE"/>
    <w:rsid w:val="4A73375B"/>
    <w:rsid w:val="4B5AB538"/>
    <w:rsid w:val="4B6DCB09"/>
    <w:rsid w:val="4C0A425F"/>
    <w:rsid w:val="4C89ECC2"/>
    <w:rsid w:val="4DF69EAE"/>
    <w:rsid w:val="4EC0D486"/>
    <w:rsid w:val="4F439710"/>
    <w:rsid w:val="532DDCB8"/>
    <w:rsid w:val="53B55FF4"/>
    <w:rsid w:val="56442E04"/>
    <w:rsid w:val="56E3527B"/>
    <w:rsid w:val="5904F310"/>
    <w:rsid w:val="5936C1C2"/>
    <w:rsid w:val="5A38510A"/>
    <w:rsid w:val="5AD10162"/>
    <w:rsid w:val="5B2F1F9C"/>
    <w:rsid w:val="5BD4216B"/>
    <w:rsid w:val="5FD3234F"/>
    <w:rsid w:val="604EC7B5"/>
    <w:rsid w:val="61CEECCE"/>
    <w:rsid w:val="6222D27D"/>
    <w:rsid w:val="630D6D43"/>
    <w:rsid w:val="66154FB0"/>
    <w:rsid w:val="6692F386"/>
    <w:rsid w:val="6700EE0C"/>
    <w:rsid w:val="68A583B9"/>
    <w:rsid w:val="69042BEA"/>
    <w:rsid w:val="694B3C3F"/>
    <w:rsid w:val="69CEA2FB"/>
    <w:rsid w:val="6A188C42"/>
    <w:rsid w:val="6C59391B"/>
    <w:rsid w:val="6F6405BF"/>
    <w:rsid w:val="6F88707A"/>
    <w:rsid w:val="7034E5DD"/>
    <w:rsid w:val="715BDE00"/>
    <w:rsid w:val="718FB98D"/>
    <w:rsid w:val="725D3EAD"/>
    <w:rsid w:val="7261743F"/>
    <w:rsid w:val="731642AB"/>
    <w:rsid w:val="733E83D9"/>
    <w:rsid w:val="73546FFA"/>
    <w:rsid w:val="7354FA31"/>
    <w:rsid w:val="738D217B"/>
    <w:rsid w:val="74B6A537"/>
    <w:rsid w:val="75E68AF7"/>
    <w:rsid w:val="768240FE"/>
    <w:rsid w:val="7809AF0F"/>
    <w:rsid w:val="79A1B9EA"/>
    <w:rsid w:val="7B65A593"/>
    <w:rsid w:val="7C1A08D1"/>
    <w:rsid w:val="7CEE1639"/>
    <w:rsid w:val="7D51EFE0"/>
    <w:rsid w:val="7E62F92F"/>
    <w:rsid w:val="7F680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8CDA5"/>
  <w15:chartTrackingRefBased/>
  <w15:docId w15:val="{8991DBC2-C22D-497E-AAC7-EBE16FAB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6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33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3394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3394D"/>
    <w:rPr>
      <w:rFonts w:ascii="Calibri" w:hAnsi="Calibri"/>
      <w:szCs w:val="21"/>
    </w:rPr>
  </w:style>
  <w:style w:type="character" w:styleId="CommentReference">
    <w:name w:val="annotation reference"/>
    <w:basedOn w:val="DefaultParagraphFont"/>
    <w:uiPriority w:val="99"/>
    <w:semiHidden/>
    <w:unhideWhenUsed/>
    <w:rsid w:val="00E92FF9"/>
    <w:rPr>
      <w:sz w:val="16"/>
      <w:szCs w:val="16"/>
    </w:rPr>
  </w:style>
  <w:style w:type="paragraph" w:styleId="CommentText">
    <w:name w:val="annotation text"/>
    <w:basedOn w:val="Normal"/>
    <w:link w:val="CommentTextChar"/>
    <w:uiPriority w:val="99"/>
    <w:semiHidden/>
    <w:unhideWhenUsed/>
    <w:rsid w:val="00E92FF9"/>
    <w:pPr>
      <w:spacing w:line="240" w:lineRule="auto"/>
    </w:pPr>
    <w:rPr>
      <w:sz w:val="20"/>
      <w:szCs w:val="20"/>
    </w:rPr>
  </w:style>
  <w:style w:type="character" w:customStyle="1" w:styleId="CommentTextChar">
    <w:name w:val="Comment Text Char"/>
    <w:basedOn w:val="DefaultParagraphFont"/>
    <w:link w:val="CommentText"/>
    <w:uiPriority w:val="99"/>
    <w:semiHidden/>
    <w:rsid w:val="00E92FF9"/>
    <w:rPr>
      <w:sz w:val="20"/>
      <w:szCs w:val="20"/>
    </w:rPr>
  </w:style>
  <w:style w:type="paragraph" w:styleId="CommentSubject">
    <w:name w:val="annotation subject"/>
    <w:basedOn w:val="CommentText"/>
    <w:next w:val="CommentText"/>
    <w:link w:val="CommentSubjectChar"/>
    <w:uiPriority w:val="99"/>
    <w:semiHidden/>
    <w:unhideWhenUsed/>
    <w:rsid w:val="00E92FF9"/>
    <w:rPr>
      <w:b/>
      <w:bCs/>
    </w:rPr>
  </w:style>
  <w:style w:type="character" w:customStyle="1" w:styleId="CommentSubjectChar">
    <w:name w:val="Comment Subject Char"/>
    <w:basedOn w:val="CommentTextChar"/>
    <w:link w:val="CommentSubject"/>
    <w:uiPriority w:val="99"/>
    <w:semiHidden/>
    <w:rsid w:val="00E92FF9"/>
    <w:rPr>
      <w:b/>
      <w:bCs/>
      <w:sz w:val="20"/>
      <w:szCs w:val="20"/>
    </w:rPr>
  </w:style>
  <w:style w:type="paragraph" w:styleId="BalloonText">
    <w:name w:val="Balloon Text"/>
    <w:basedOn w:val="Normal"/>
    <w:link w:val="BalloonTextChar"/>
    <w:uiPriority w:val="99"/>
    <w:semiHidden/>
    <w:unhideWhenUsed/>
    <w:rsid w:val="00E92F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FF9"/>
    <w:rPr>
      <w:rFonts w:ascii="Segoe UI" w:hAnsi="Segoe UI" w:cs="Segoe UI"/>
      <w:sz w:val="18"/>
      <w:szCs w:val="18"/>
    </w:rPr>
  </w:style>
  <w:style w:type="paragraph" w:styleId="Subtitle">
    <w:name w:val="Subtitle"/>
    <w:basedOn w:val="Normal"/>
    <w:next w:val="Normal"/>
    <w:link w:val="SubtitleChar"/>
    <w:uiPriority w:val="11"/>
    <w:qFormat/>
    <w:rsid w:val="00D0617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0617D"/>
    <w:rPr>
      <w:rFonts w:eastAsiaTheme="minorEastAsia"/>
      <w:color w:val="5A5A5A" w:themeColor="text1" w:themeTint="A5"/>
      <w:spacing w:val="15"/>
    </w:rPr>
  </w:style>
  <w:style w:type="paragraph" w:styleId="ListParagraph">
    <w:name w:val="List Paragraph"/>
    <w:basedOn w:val="Normal"/>
    <w:uiPriority w:val="34"/>
    <w:qFormat/>
    <w:rsid w:val="002F7F94"/>
    <w:pPr>
      <w:spacing w:after="0" w:line="240" w:lineRule="auto"/>
      <w:ind w:left="720"/>
    </w:pPr>
    <w:rPr>
      <w:rFonts w:ascii="Calibri" w:hAnsi="Calibri" w:cs="Calibri"/>
    </w:rPr>
  </w:style>
  <w:style w:type="table" w:customStyle="1" w:styleId="TableGrid11">
    <w:name w:val="Table Grid11"/>
    <w:basedOn w:val="TableNormal"/>
    <w:uiPriority w:val="59"/>
    <w:rsid w:val="00E378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78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9991">
      <w:bodyDiv w:val="1"/>
      <w:marLeft w:val="0"/>
      <w:marRight w:val="0"/>
      <w:marTop w:val="0"/>
      <w:marBottom w:val="0"/>
      <w:divBdr>
        <w:top w:val="none" w:sz="0" w:space="0" w:color="auto"/>
        <w:left w:val="none" w:sz="0" w:space="0" w:color="auto"/>
        <w:bottom w:val="none" w:sz="0" w:space="0" w:color="auto"/>
        <w:right w:val="none" w:sz="0" w:space="0" w:color="auto"/>
      </w:divBdr>
    </w:div>
    <w:div w:id="418136542">
      <w:bodyDiv w:val="1"/>
      <w:marLeft w:val="0"/>
      <w:marRight w:val="0"/>
      <w:marTop w:val="0"/>
      <w:marBottom w:val="0"/>
      <w:divBdr>
        <w:top w:val="none" w:sz="0" w:space="0" w:color="auto"/>
        <w:left w:val="none" w:sz="0" w:space="0" w:color="auto"/>
        <w:bottom w:val="none" w:sz="0" w:space="0" w:color="auto"/>
        <w:right w:val="none" w:sz="0" w:space="0" w:color="auto"/>
      </w:divBdr>
    </w:div>
    <w:div w:id="446047851">
      <w:bodyDiv w:val="1"/>
      <w:marLeft w:val="0"/>
      <w:marRight w:val="0"/>
      <w:marTop w:val="0"/>
      <w:marBottom w:val="0"/>
      <w:divBdr>
        <w:top w:val="none" w:sz="0" w:space="0" w:color="auto"/>
        <w:left w:val="none" w:sz="0" w:space="0" w:color="auto"/>
        <w:bottom w:val="none" w:sz="0" w:space="0" w:color="auto"/>
        <w:right w:val="none" w:sz="0" w:space="0" w:color="auto"/>
      </w:divBdr>
    </w:div>
    <w:div w:id="541525819">
      <w:bodyDiv w:val="1"/>
      <w:marLeft w:val="0"/>
      <w:marRight w:val="0"/>
      <w:marTop w:val="0"/>
      <w:marBottom w:val="0"/>
      <w:divBdr>
        <w:top w:val="none" w:sz="0" w:space="0" w:color="auto"/>
        <w:left w:val="none" w:sz="0" w:space="0" w:color="auto"/>
        <w:bottom w:val="none" w:sz="0" w:space="0" w:color="auto"/>
        <w:right w:val="none" w:sz="0" w:space="0" w:color="auto"/>
      </w:divBdr>
    </w:div>
    <w:div w:id="771046890">
      <w:bodyDiv w:val="1"/>
      <w:marLeft w:val="0"/>
      <w:marRight w:val="0"/>
      <w:marTop w:val="0"/>
      <w:marBottom w:val="0"/>
      <w:divBdr>
        <w:top w:val="none" w:sz="0" w:space="0" w:color="auto"/>
        <w:left w:val="none" w:sz="0" w:space="0" w:color="auto"/>
        <w:bottom w:val="none" w:sz="0" w:space="0" w:color="auto"/>
        <w:right w:val="none" w:sz="0" w:space="0" w:color="auto"/>
      </w:divBdr>
    </w:div>
    <w:div w:id="1541749582">
      <w:bodyDiv w:val="1"/>
      <w:marLeft w:val="0"/>
      <w:marRight w:val="0"/>
      <w:marTop w:val="0"/>
      <w:marBottom w:val="0"/>
      <w:divBdr>
        <w:top w:val="none" w:sz="0" w:space="0" w:color="auto"/>
        <w:left w:val="none" w:sz="0" w:space="0" w:color="auto"/>
        <w:bottom w:val="none" w:sz="0" w:space="0" w:color="auto"/>
        <w:right w:val="none" w:sz="0" w:space="0" w:color="auto"/>
      </w:divBdr>
    </w:div>
    <w:div w:id="1884099540">
      <w:bodyDiv w:val="1"/>
      <w:marLeft w:val="0"/>
      <w:marRight w:val="0"/>
      <w:marTop w:val="0"/>
      <w:marBottom w:val="0"/>
      <w:divBdr>
        <w:top w:val="none" w:sz="0" w:space="0" w:color="auto"/>
        <w:left w:val="none" w:sz="0" w:space="0" w:color="auto"/>
        <w:bottom w:val="none" w:sz="0" w:space="0" w:color="auto"/>
        <w:right w:val="none" w:sz="0" w:space="0" w:color="auto"/>
      </w:divBdr>
    </w:div>
    <w:div w:id="204559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21953/lse.1ey61d7r28c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lderpeopleselffundingcare.com/wp-content/uploads/2023/09/ca594-briefing-7-catastrophic-care-cost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ris.brighton.ac.uk/ws/portalfiles/portal/22386904/Older_People_Care_and_Self_Funding_Experiences_REPORT_FINAL.1DIGIT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quest.com/assia/myresearch/savedsearches/SavedSearches/0?accountid=8630" TargetMode="External"/><Relationship Id="rId5" Type="http://schemas.openxmlformats.org/officeDocument/2006/relationships/numbering" Target="numbering.xml"/><Relationship Id="rId15" Type="http://schemas.openxmlformats.org/officeDocument/2006/relationships/hyperlink" Target="https://olderpeopleselffundingcare.com/wp-content/uploads/2023/09/a3fb6-briefing-4-impact-of-self-funding-on-unpaid-carers-digital-1.pdf" TargetMode="External"/><Relationship Id="rId10" Type="http://schemas.openxmlformats.org/officeDocument/2006/relationships/hyperlink" Target="https://www.webofscience.com/wos/woscc/summary/4189cafe-6b1d-4f26-a452-8efe832336c6-cc81af13/relevance/1" TargetMode="External"/><Relationship Id="rId4" Type="http://schemas.openxmlformats.org/officeDocument/2006/relationships/customXml" Target="../customXml/item4.xml"/><Relationship Id="rId9" Type="http://schemas.openxmlformats.org/officeDocument/2006/relationships/hyperlink" Target="https://www.webofscience.com/wos/woscc/summary/8884b695-093c-402d-84f1-3f1f1f8911f3-cc7429c7/relevance/1" TargetMode="External"/><Relationship Id="rId14" Type="http://schemas.openxmlformats.org/officeDocument/2006/relationships/hyperlink" Target="https://doi.org/10.1155/2023/6642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F706D514B75C409944A14D69C7CE86" ma:contentTypeVersion="11" ma:contentTypeDescription="Create a new document." ma:contentTypeScope="" ma:versionID="649812bef28f8fab96aa33211545c405">
  <xsd:schema xmlns:xsd="http://www.w3.org/2001/XMLSchema" xmlns:xs="http://www.w3.org/2001/XMLSchema" xmlns:p="http://schemas.microsoft.com/office/2006/metadata/properties" xmlns:ns2="f658c453-3616-48d7-ac8f-dccdf58cb4ac" xmlns:ns3="3cfcce60-7718-424f-8865-5e2cb957ebfe" targetNamespace="http://schemas.microsoft.com/office/2006/metadata/properties" ma:root="true" ma:fieldsID="f4d8b60afdf9e713fc9dcdd9938690da" ns2:_="" ns3:_="">
    <xsd:import namespace="f658c453-3616-48d7-ac8f-dccdf58cb4ac"/>
    <xsd:import namespace="3cfcce60-7718-424f-8865-5e2cb957eb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8c453-3616-48d7-ac8f-dccdf58cb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fcce60-7718-424f-8865-5e2cb957e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58c453-3616-48d7-ac8f-dccdf58cb4a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2BFC7-BC97-489B-9827-784084575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8c453-3616-48d7-ac8f-dccdf58cb4ac"/>
    <ds:schemaRef ds:uri="3cfcce60-7718-424f-8865-5e2cb957e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4352D7-3536-435E-9036-C7F3C5DF76EB}">
  <ds:schemaRefs>
    <ds:schemaRef ds:uri="3cfcce60-7718-424f-8865-5e2cb957ebfe"/>
    <ds:schemaRef ds:uri="http://purl.org/dc/elements/1.1/"/>
    <ds:schemaRef ds:uri="http://purl.org/dc/terms/"/>
    <ds:schemaRef ds:uri="http://schemas.microsoft.com/office/2006/metadata/properties"/>
    <ds:schemaRef ds:uri="http://schemas.microsoft.com/office/infopath/2007/PartnerControls"/>
    <ds:schemaRef ds:uri="f658c453-3616-48d7-ac8f-dccdf58cb4ac"/>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3EC26FB-6F2B-4F9D-A02E-2815260965A6}">
  <ds:schemaRefs>
    <ds:schemaRef ds:uri="http://schemas.microsoft.com/sharepoint/v3/contenttype/forms"/>
  </ds:schemaRefs>
</ds:datastoreItem>
</file>

<file path=customXml/itemProps4.xml><?xml version="1.0" encoding="utf-8"?>
<ds:datastoreItem xmlns:ds="http://schemas.openxmlformats.org/officeDocument/2006/customXml" ds:itemID="{5E39F337-464E-4F11-9DF7-61440614B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2418</Words>
  <Characters>13789</Characters>
  <Application>Microsoft Office Word</Application>
  <DocSecurity>4</DocSecurity>
  <Lines>114</Lines>
  <Paragraphs>32</Paragraphs>
  <ScaleCrop>false</ScaleCrop>
  <Company>UoB IT Services</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Posaner (Social Policy)</dc:creator>
  <cp:keywords/>
  <dc:description/>
  <cp:lastModifiedBy>Christian Bohm (Health Services Management Centre)</cp:lastModifiedBy>
  <cp:revision>2</cp:revision>
  <dcterms:created xsi:type="dcterms:W3CDTF">2025-05-06T11:17:00Z</dcterms:created>
  <dcterms:modified xsi:type="dcterms:W3CDTF">2025-05-06T11:17:00Z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0x010100EBF706D514B75C409944A14D69C7CE86</vt:lpwstr>
  </property>
  <property fmtid="{D5CDD505-2E9C-101B-9397-08002B2CF9AE}" pid="3" name="MediaServiceImageTags">
    <vt:lpwstr/>
  </property>
</Properties>
</file>