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381A" w14:textId="77777777" w:rsidR="001B2B9C" w:rsidRDefault="00D13163" w:rsidP="001B2B9C">
      <w:pPr>
        <w:spacing w:after="0" w:line="240" w:lineRule="auto"/>
        <w:rPr>
          <w:rFonts w:ascii="Arial Black" w:eastAsia="Aptos" w:hAnsi="Arial Black" w:cs="Arial"/>
          <w:i/>
          <w:iCs/>
          <w:kern w:val="0"/>
          <w:sz w:val="28"/>
          <w:szCs w:val="28"/>
        </w:rPr>
      </w:pPr>
      <w:r w:rsidRPr="001B2B9C">
        <w:rPr>
          <w:rFonts w:ascii="Arial Black" w:eastAsia="Aptos" w:hAnsi="Arial Black" w:cs="Arial"/>
          <w:i/>
          <w:iCs/>
          <w:kern w:val="0"/>
          <w:sz w:val="28"/>
          <w:szCs w:val="28"/>
        </w:rPr>
        <w:t xml:space="preserve">Hospital discharge is a really difficult area of policy and practice for a range of reasons – but it tends to hit the headlines because of the impact in has on the health service, rather than the impact it has on older people and families.  </w:t>
      </w:r>
    </w:p>
    <w:p w14:paraId="60551B1F" w14:textId="77777777" w:rsidR="001B2B9C" w:rsidRDefault="00D13163" w:rsidP="001B2B9C">
      <w:pPr>
        <w:spacing w:after="0" w:line="240" w:lineRule="auto"/>
        <w:rPr>
          <w:rFonts w:ascii="Arial Black" w:eastAsia="Aptos" w:hAnsi="Arial Black" w:cs="Arial"/>
          <w:i/>
          <w:iCs/>
          <w:kern w:val="0"/>
          <w:sz w:val="28"/>
          <w:szCs w:val="28"/>
        </w:rPr>
      </w:pPr>
      <w:r w:rsidRPr="001B2B9C">
        <w:rPr>
          <w:rFonts w:ascii="Arial Black" w:eastAsia="Aptos" w:hAnsi="Arial Black" w:cs="Arial"/>
          <w:i/>
          <w:iCs/>
          <w:kern w:val="0"/>
          <w:sz w:val="28"/>
          <w:szCs w:val="28"/>
        </w:rPr>
        <w:t xml:space="preserve">In practice, both are important – but we need to make sure that we’re focusing on outcomes that matter to people and that we don’t only see adult social care through the lens of the NHS.  </w:t>
      </w:r>
    </w:p>
    <w:p w14:paraId="5B536A45" w14:textId="5441187B" w:rsidR="000E1A97" w:rsidRPr="001B2B9C" w:rsidRDefault="00D13163" w:rsidP="001B2B9C">
      <w:pPr>
        <w:spacing w:after="0" w:line="240" w:lineRule="auto"/>
        <w:rPr>
          <w:rFonts w:ascii="Arial Black" w:eastAsia="Aptos" w:hAnsi="Arial Black" w:cs="Arial"/>
          <w:i/>
          <w:iCs/>
          <w:kern w:val="0"/>
          <w:sz w:val="28"/>
          <w:szCs w:val="28"/>
        </w:rPr>
      </w:pPr>
      <w:r w:rsidRPr="001B2B9C">
        <w:rPr>
          <w:rFonts w:ascii="Arial Black" w:eastAsia="Aptos" w:hAnsi="Arial Black" w:cs="Arial"/>
          <w:i/>
          <w:iCs/>
          <w:kern w:val="0"/>
          <w:sz w:val="28"/>
          <w:szCs w:val="28"/>
        </w:rPr>
        <w:t>What matters to older people and families?</w:t>
      </w:r>
    </w:p>
    <w:p w14:paraId="7649DDDD" w14:textId="77777777" w:rsidR="00385D63" w:rsidRPr="001B2B9C" w:rsidRDefault="00385D63" w:rsidP="00D13163">
      <w:pPr>
        <w:spacing w:after="0" w:line="240" w:lineRule="auto"/>
        <w:rPr>
          <w:rFonts w:ascii="Arial" w:eastAsia="Aptos" w:hAnsi="Arial" w:cs="Arial"/>
          <w:b/>
          <w:bCs/>
          <w:i/>
          <w:iCs/>
          <w:kern w:val="0"/>
          <w:lang w:eastAsia="en-GB"/>
          <w14:ligatures w14:val="none"/>
        </w:rPr>
      </w:pPr>
    </w:p>
    <w:p w14:paraId="4BAB83F0" w14:textId="6C1ED7CE" w:rsidR="00D13163" w:rsidRPr="001B2B9C" w:rsidRDefault="00D13163" w:rsidP="00D13163">
      <w:pPr>
        <w:spacing w:after="0" w:line="240" w:lineRule="auto"/>
        <w:rPr>
          <w:rFonts w:ascii="Arial" w:eastAsia="Aptos" w:hAnsi="Arial" w:cs="Arial"/>
          <w:b/>
          <w:bCs/>
          <w:i/>
          <w:iCs/>
          <w:kern w:val="0"/>
          <w:lang w:eastAsia="en-GB"/>
          <w14:ligatures w14:val="none"/>
        </w:rPr>
      </w:pPr>
      <w:r w:rsidRPr="001B2B9C">
        <w:rPr>
          <w:rFonts w:ascii="Arial" w:eastAsia="Aptos" w:hAnsi="Arial" w:cs="Arial"/>
          <w:b/>
          <w:bCs/>
          <w:i/>
          <w:iCs/>
          <w:kern w:val="0"/>
          <w:lang w:eastAsia="en-GB"/>
          <w14:ligatures w14:val="none"/>
        </w:rPr>
        <w:t>Putting hospital discharge in context</w:t>
      </w:r>
    </w:p>
    <w:p w14:paraId="01F5A2B6" w14:textId="77777777" w:rsidR="00D13163" w:rsidRPr="001B2B9C" w:rsidRDefault="00D13163" w:rsidP="00D13163">
      <w:pPr>
        <w:spacing w:after="0" w:line="240" w:lineRule="auto"/>
        <w:ind w:left="720"/>
        <w:rPr>
          <w:rFonts w:ascii="Arial" w:eastAsia="Aptos" w:hAnsi="Arial" w:cs="Arial"/>
          <w:kern w:val="0"/>
          <w:lang w:eastAsia="en-GB"/>
          <w14:ligatures w14:val="none"/>
        </w:rPr>
      </w:pPr>
    </w:p>
    <w:p w14:paraId="199C18F0" w14:textId="2DF8AE0B" w:rsidR="00D13163" w:rsidRPr="001B2B9C" w:rsidRDefault="00D1316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In 2023-24, IMPACT has been running one of its national Networks on </w:t>
      </w:r>
      <w:hyperlink r:id="rId5" w:history="1">
        <w:r w:rsidRPr="001B2B9C">
          <w:rPr>
            <w:rStyle w:val="Hyperlink"/>
            <w:rFonts w:ascii="Arial" w:eastAsia="Aptos" w:hAnsi="Arial" w:cs="Arial"/>
            <w:kern w:val="0"/>
            <w:lang w:eastAsia="en-GB"/>
            <w14:ligatures w14:val="none"/>
          </w:rPr>
          <w:t>hospital discharge</w:t>
        </w:r>
        <w:r w:rsidR="001B2B9C" w:rsidRPr="001B2B9C">
          <w:rPr>
            <w:rStyle w:val="Hyperlink"/>
            <w:rFonts w:ascii="Arial" w:eastAsia="Aptos" w:hAnsi="Arial" w:cs="Arial"/>
            <w:kern w:val="0"/>
            <w:lang w:eastAsia="en-GB"/>
            <w14:ligatures w14:val="none"/>
          </w:rPr>
          <w:t xml:space="preserve"> for older people</w:t>
        </w:r>
      </w:hyperlink>
      <w:r w:rsidRPr="001B2B9C">
        <w:rPr>
          <w:rFonts w:ascii="Arial" w:eastAsia="Aptos" w:hAnsi="Arial" w:cs="Arial"/>
          <w:kern w:val="0"/>
          <w:lang w:eastAsia="en-GB"/>
          <w14:ligatures w14:val="none"/>
        </w:rPr>
        <w:t xml:space="preserve">, with groups all over the UK working on practical, evidence-informed changes in their local area and sharing learning about what makes a difference. This has revealed some helpful context to help </w:t>
      </w:r>
      <w:r w:rsidR="00A55412" w:rsidRPr="001B2B9C">
        <w:rPr>
          <w:rFonts w:ascii="Arial" w:eastAsia="Aptos" w:hAnsi="Arial" w:cs="Arial"/>
          <w:kern w:val="0"/>
          <w:lang w:eastAsia="en-GB"/>
          <w14:ligatures w14:val="none"/>
        </w:rPr>
        <w:t>introd</w:t>
      </w:r>
      <w:r w:rsidR="00AB13BF" w:rsidRPr="001B2B9C">
        <w:rPr>
          <w:rFonts w:ascii="Arial" w:eastAsia="Aptos" w:hAnsi="Arial" w:cs="Arial"/>
          <w:kern w:val="0"/>
          <w:lang w:eastAsia="en-GB"/>
          <w14:ligatures w14:val="none"/>
        </w:rPr>
        <w:t>uc</w:t>
      </w:r>
      <w:r w:rsidR="00A55412" w:rsidRPr="001B2B9C">
        <w:rPr>
          <w:rFonts w:ascii="Arial" w:eastAsia="Aptos" w:hAnsi="Arial" w:cs="Arial"/>
          <w:kern w:val="0"/>
          <w:lang w:eastAsia="en-GB"/>
          <w14:ligatures w14:val="none"/>
        </w:rPr>
        <w:t>e</w:t>
      </w:r>
      <w:r w:rsidRPr="001B2B9C">
        <w:rPr>
          <w:rFonts w:ascii="Arial" w:eastAsia="Aptos" w:hAnsi="Arial" w:cs="Arial"/>
          <w:kern w:val="0"/>
          <w:lang w:eastAsia="en-GB"/>
          <w14:ligatures w14:val="none"/>
        </w:rPr>
        <w:t xml:space="preserve"> this guide.</w:t>
      </w:r>
    </w:p>
    <w:p w14:paraId="7978E158" w14:textId="77777777" w:rsidR="00D13163" w:rsidRPr="001B2B9C" w:rsidRDefault="00D13163" w:rsidP="00D13163">
      <w:pPr>
        <w:spacing w:after="0" w:line="240" w:lineRule="auto"/>
        <w:ind w:left="720"/>
        <w:rPr>
          <w:rFonts w:ascii="Arial" w:eastAsia="Aptos" w:hAnsi="Arial" w:cs="Arial"/>
          <w:kern w:val="0"/>
          <w:lang w:eastAsia="en-GB"/>
          <w14:ligatures w14:val="none"/>
        </w:rPr>
      </w:pPr>
    </w:p>
    <w:p w14:paraId="761398C3" w14:textId="283AF184" w:rsidR="00D13163" w:rsidRPr="001B2B9C" w:rsidRDefault="00D1316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Coming out of hospital has been a really difficult area of policy and practice </w:t>
      </w:r>
      <w:r w:rsidRPr="001B2B9C">
        <w:rPr>
          <w:rFonts w:ascii="Arial" w:eastAsia="Aptos" w:hAnsi="Arial" w:cs="Arial"/>
          <w:b/>
          <w:bCs/>
          <w:color w:val="A84D98"/>
          <w:kern w:val="0"/>
          <w:lang w:eastAsia="en-GB"/>
          <w14:ligatures w14:val="none"/>
        </w:rPr>
        <w:t>throughout the history of the NHS and social care</w:t>
      </w:r>
      <w:r w:rsidRPr="001B2B9C">
        <w:rPr>
          <w:rFonts w:ascii="Arial" w:eastAsia="Aptos" w:hAnsi="Arial" w:cs="Arial"/>
          <w:kern w:val="0"/>
          <w:lang w:eastAsia="en-GB"/>
          <w14:ligatures w14:val="none"/>
        </w:rPr>
        <w:t xml:space="preserve">.  It is also really difficult in </w:t>
      </w:r>
      <w:r w:rsidRPr="001B2B9C">
        <w:rPr>
          <w:rFonts w:ascii="Arial" w:eastAsia="Aptos" w:hAnsi="Arial" w:cs="Arial"/>
          <w:b/>
          <w:bCs/>
          <w:color w:val="A84D98"/>
          <w:kern w:val="0"/>
          <w:lang w:eastAsia="en-GB"/>
          <w14:ligatures w14:val="none"/>
        </w:rPr>
        <w:t>lots of other countries around the world</w:t>
      </w:r>
      <w:r w:rsidRPr="001B2B9C">
        <w:rPr>
          <w:rFonts w:ascii="Arial" w:eastAsia="Aptos" w:hAnsi="Arial" w:cs="Arial"/>
          <w:kern w:val="0"/>
          <w:lang w:eastAsia="en-GB"/>
          <w14:ligatures w14:val="none"/>
        </w:rPr>
        <w:t>.</w:t>
      </w:r>
    </w:p>
    <w:p w14:paraId="68D87682" w14:textId="77777777" w:rsidR="00D13163" w:rsidRPr="001B2B9C" w:rsidRDefault="00D13163" w:rsidP="00D13163">
      <w:pPr>
        <w:spacing w:after="0" w:line="240" w:lineRule="auto"/>
        <w:rPr>
          <w:rFonts w:ascii="Arial" w:eastAsia="Aptos" w:hAnsi="Arial" w:cs="Arial"/>
          <w:kern w:val="0"/>
          <w:lang w:eastAsia="en-GB"/>
          <w14:ligatures w14:val="none"/>
        </w:rPr>
      </w:pPr>
    </w:p>
    <w:p w14:paraId="53475B3A" w14:textId="5D8FE146" w:rsidR="00D13163" w:rsidRPr="001B2B9C" w:rsidRDefault="00D1316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This might suggest that we struggle with it, not because we are not trying hard enough, but because it is really difficult (and built into how our services are designed). </w:t>
      </w:r>
      <w:r w:rsidR="00EC6BFF" w:rsidRPr="001B2B9C">
        <w:rPr>
          <w:rFonts w:ascii="Arial" w:eastAsia="Aptos" w:hAnsi="Arial" w:cs="Arial"/>
          <w:kern w:val="0"/>
          <w:lang w:eastAsia="en-GB"/>
          <w14:ligatures w14:val="none"/>
        </w:rPr>
        <w:t xml:space="preserve"> </w:t>
      </w:r>
      <w:r w:rsidRPr="001B2B9C">
        <w:rPr>
          <w:rFonts w:ascii="Arial" w:eastAsia="Aptos" w:hAnsi="Arial" w:cs="Arial"/>
          <w:b/>
          <w:bCs/>
          <w:color w:val="A84D98"/>
          <w:kern w:val="0"/>
          <w:lang w:eastAsia="en-GB"/>
          <w14:ligatures w14:val="none"/>
        </w:rPr>
        <w:t>If it was easy, we would probably have solved it by now</w:t>
      </w:r>
      <w:r w:rsidRPr="001B2B9C">
        <w:rPr>
          <w:rFonts w:ascii="Arial" w:eastAsia="Aptos" w:hAnsi="Arial" w:cs="Arial"/>
          <w:kern w:val="0"/>
          <w:lang w:eastAsia="en-GB"/>
          <w14:ligatures w14:val="none"/>
        </w:rPr>
        <w:t>.</w:t>
      </w:r>
    </w:p>
    <w:p w14:paraId="73839F87" w14:textId="77777777" w:rsidR="00D13163" w:rsidRPr="001B2B9C" w:rsidRDefault="00D13163" w:rsidP="00D13163">
      <w:pPr>
        <w:spacing w:after="0" w:line="240" w:lineRule="auto"/>
        <w:rPr>
          <w:rFonts w:ascii="Arial" w:eastAsia="Aptos" w:hAnsi="Arial" w:cs="Arial"/>
          <w:kern w:val="0"/>
          <w:lang w:eastAsia="en-GB"/>
          <w14:ligatures w14:val="none"/>
        </w:rPr>
      </w:pPr>
    </w:p>
    <w:p w14:paraId="1B8BE79F" w14:textId="77777777" w:rsidR="00D13163" w:rsidRPr="001B2B9C" w:rsidRDefault="00D1316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When health services in particular are under lots of pressure, the focus is often on tackling </w:t>
      </w:r>
      <w:r w:rsidRPr="001B2B9C">
        <w:rPr>
          <w:rFonts w:ascii="Arial" w:eastAsia="Aptos" w:hAnsi="Arial" w:cs="Arial"/>
          <w:b/>
          <w:bCs/>
          <w:color w:val="A84D98"/>
          <w:kern w:val="0"/>
          <w:lang w:eastAsia="en-GB"/>
          <w14:ligatures w14:val="none"/>
        </w:rPr>
        <w:t>delays</w:t>
      </w:r>
      <w:r w:rsidRPr="001B2B9C">
        <w:rPr>
          <w:rFonts w:ascii="Arial" w:eastAsia="Aptos" w:hAnsi="Arial" w:cs="Arial"/>
          <w:kern w:val="0"/>
          <w:lang w:eastAsia="en-GB"/>
          <w14:ligatures w14:val="none"/>
        </w:rPr>
        <w:t xml:space="preserve"> in leaving hospital, thereby freeing up hospital beds for new people to be treated.  While this is really important for all of us, we also need to think about the impact that coming out of hospital has on </w:t>
      </w:r>
      <w:r w:rsidRPr="001B2B9C">
        <w:rPr>
          <w:rFonts w:ascii="Arial" w:eastAsia="Aptos" w:hAnsi="Arial" w:cs="Arial"/>
          <w:b/>
          <w:bCs/>
          <w:color w:val="A84D98"/>
          <w:kern w:val="0"/>
          <w:lang w:eastAsia="en-GB"/>
          <w14:ligatures w14:val="none"/>
        </w:rPr>
        <w:t>older people and families</w:t>
      </w:r>
      <w:r w:rsidRPr="001B2B9C">
        <w:rPr>
          <w:rFonts w:ascii="Arial" w:eastAsia="Aptos" w:hAnsi="Arial" w:cs="Arial"/>
          <w:kern w:val="0"/>
          <w:lang w:eastAsia="en-GB"/>
          <w14:ligatures w14:val="none"/>
        </w:rPr>
        <w:t>, not just on the ‘service issues’ involved.</w:t>
      </w:r>
    </w:p>
    <w:p w14:paraId="096EAE72" w14:textId="77777777" w:rsidR="001B2B9C" w:rsidRPr="001B2B9C" w:rsidRDefault="001B2B9C" w:rsidP="00D13163">
      <w:pPr>
        <w:spacing w:after="0" w:line="240" w:lineRule="auto"/>
        <w:rPr>
          <w:rFonts w:ascii="Arial" w:eastAsia="Aptos" w:hAnsi="Arial" w:cs="Arial"/>
          <w:kern w:val="0"/>
          <w:lang w:eastAsia="en-GB"/>
          <w14:ligatures w14:val="none"/>
        </w:rPr>
      </w:pPr>
    </w:p>
    <w:p w14:paraId="61416FB0" w14:textId="3BFE5871" w:rsidR="00D13163" w:rsidRPr="001B2B9C" w:rsidRDefault="001B2B9C" w:rsidP="001B2B9C">
      <w:pPr>
        <w:pStyle w:val="IntenseQuote"/>
        <w:rPr>
          <w:rFonts w:ascii="Arial" w:hAnsi="Arial" w:cs="Arial"/>
          <w:color w:val="A84D98"/>
          <w:sz w:val="24"/>
          <w:szCs w:val="24"/>
          <w:lang w:eastAsia="en-GB"/>
        </w:rPr>
      </w:pPr>
      <w:r w:rsidRPr="001B2B9C">
        <w:rPr>
          <w:rFonts w:ascii="Arial" w:hAnsi="Arial" w:cs="Arial"/>
          <w:color w:val="A84D98"/>
          <w:sz w:val="24"/>
          <w:szCs w:val="24"/>
          <w:lang w:eastAsia="en-GB"/>
        </w:rPr>
        <w:t xml:space="preserve">“Delayed hospital discharge experienced by people who can’t return home for lack of social care support is a *symptom* of the multiple faultiness in adult social care, it is not *the problem to be </w:t>
      </w:r>
      <w:proofErr w:type="gramStart"/>
      <w:r w:rsidRPr="001B2B9C">
        <w:rPr>
          <w:rFonts w:ascii="Arial" w:hAnsi="Arial" w:cs="Arial"/>
          <w:color w:val="A84D98"/>
          <w:sz w:val="24"/>
          <w:szCs w:val="24"/>
          <w:lang w:eastAsia="en-GB"/>
        </w:rPr>
        <w:t>fixed.*</w:t>
      </w:r>
      <w:proofErr w:type="gramEnd"/>
      <w:r w:rsidRPr="001B2B9C">
        <w:rPr>
          <w:rFonts w:ascii="Arial" w:hAnsi="Arial" w:cs="Arial"/>
          <w:color w:val="A84D98"/>
          <w:sz w:val="24"/>
          <w:szCs w:val="24"/>
          <w:lang w:eastAsia="en-GB"/>
        </w:rPr>
        <w:t>” – Neil Crowther, #SocialCareFuture</w:t>
      </w:r>
    </w:p>
    <w:p w14:paraId="44B2B1FC" w14:textId="77777777" w:rsidR="000E1A97" w:rsidRPr="001B2B9C" w:rsidRDefault="000E1A97" w:rsidP="00D13163">
      <w:pPr>
        <w:spacing w:after="0" w:line="240" w:lineRule="auto"/>
        <w:rPr>
          <w:rFonts w:ascii="Arial" w:eastAsia="Aptos" w:hAnsi="Arial" w:cs="Arial"/>
          <w:kern w:val="0"/>
          <w:lang w:eastAsia="en-GB"/>
          <w14:ligatures w14:val="none"/>
        </w:rPr>
      </w:pPr>
    </w:p>
    <w:p w14:paraId="30E23650" w14:textId="09A1F941" w:rsidR="00D13163" w:rsidRPr="001B2B9C" w:rsidRDefault="00D13163" w:rsidP="00D13163">
      <w:pPr>
        <w:spacing w:after="0" w:line="240" w:lineRule="auto"/>
        <w:rPr>
          <w:rFonts w:ascii="Arial" w:eastAsia="Aptos" w:hAnsi="Arial" w:cs="Arial"/>
          <w:b/>
          <w:bCs/>
          <w:i/>
          <w:iCs/>
          <w:kern w:val="0"/>
          <w:lang w:eastAsia="en-GB"/>
          <w14:ligatures w14:val="none"/>
        </w:rPr>
      </w:pPr>
      <w:r w:rsidRPr="001B2B9C">
        <w:rPr>
          <w:rFonts w:ascii="Arial" w:eastAsia="Aptos" w:hAnsi="Arial" w:cs="Arial"/>
          <w:b/>
          <w:bCs/>
          <w:i/>
          <w:iCs/>
          <w:kern w:val="0"/>
          <w:lang w:eastAsia="en-GB"/>
          <w14:ligatures w14:val="none"/>
        </w:rPr>
        <w:t>The dangers of getting it wrong</w:t>
      </w:r>
    </w:p>
    <w:p w14:paraId="35EFF025" w14:textId="77777777" w:rsidR="00D13163" w:rsidRPr="001B2B9C" w:rsidRDefault="00D13163" w:rsidP="00D13163">
      <w:pPr>
        <w:spacing w:after="0" w:line="240" w:lineRule="auto"/>
        <w:rPr>
          <w:rFonts w:ascii="Arial" w:eastAsia="Aptos" w:hAnsi="Arial" w:cs="Arial"/>
          <w:kern w:val="0"/>
          <w:lang w:eastAsia="en-GB"/>
          <w14:ligatures w14:val="none"/>
        </w:rPr>
      </w:pPr>
    </w:p>
    <w:p w14:paraId="2666A43B" w14:textId="3EFA902D" w:rsidR="00D13163" w:rsidRPr="001B2B9C" w:rsidRDefault="00D1316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All the evidence suggests that coming out of hospital either</w:t>
      </w:r>
      <w:r w:rsidR="006B54DA" w:rsidRPr="001B2B9C">
        <w:rPr>
          <w:rFonts w:ascii="Arial" w:eastAsia="Aptos" w:hAnsi="Arial" w:cs="Arial"/>
          <w:kern w:val="0"/>
          <w:lang w:eastAsia="en-GB"/>
          <w14:ligatures w14:val="none"/>
        </w:rPr>
        <w:t xml:space="preserve"> </w:t>
      </w:r>
      <w:r w:rsidR="006B54DA" w:rsidRPr="001B2B9C">
        <w:rPr>
          <w:rFonts w:ascii="Arial" w:eastAsia="Aptos" w:hAnsi="Arial" w:cs="Arial"/>
          <w:b/>
          <w:bCs/>
          <w:color w:val="A84D98"/>
          <w:kern w:val="0"/>
          <w:lang w:eastAsia="en-GB"/>
          <w14:ligatures w14:val="none"/>
        </w:rPr>
        <w:t>before you feel ready</w:t>
      </w:r>
      <w:r w:rsidRPr="001B2B9C">
        <w:rPr>
          <w:rFonts w:ascii="Arial" w:eastAsia="Aptos" w:hAnsi="Arial" w:cs="Arial"/>
          <w:kern w:val="0"/>
          <w:lang w:eastAsia="en-GB"/>
          <w14:ligatures w14:val="none"/>
        </w:rPr>
        <w:t xml:space="preserve">, or </w:t>
      </w:r>
      <w:r w:rsidRPr="001B2B9C">
        <w:rPr>
          <w:rFonts w:ascii="Arial" w:eastAsia="Aptos" w:hAnsi="Arial" w:cs="Arial"/>
          <w:b/>
          <w:bCs/>
          <w:color w:val="A84D98"/>
          <w:kern w:val="0"/>
          <w:lang w:eastAsia="en-GB"/>
          <w14:ligatures w14:val="none"/>
        </w:rPr>
        <w:t>without the right planning and support</w:t>
      </w:r>
      <w:r w:rsidRPr="001B2B9C">
        <w:rPr>
          <w:rFonts w:ascii="Arial" w:eastAsia="Aptos" w:hAnsi="Arial" w:cs="Arial"/>
          <w:kern w:val="0"/>
          <w:lang w:eastAsia="en-GB"/>
          <w14:ligatures w14:val="none"/>
        </w:rPr>
        <w:t xml:space="preserve"> in place, can be really distressing and have really serious consequences.  Sometimes we miss these because they often happen in private, behind closed doors – and we are busy trying to support the next person who is ready to leave hospital.</w:t>
      </w:r>
      <w:r w:rsidR="0024718C" w:rsidRPr="001B2B9C">
        <w:rPr>
          <w:rFonts w:ascii="Arial" w:eastAsia="Aptos" w:hAnsi="Arial" w:cs="Arial"/>
          <w:kern w:val="0"/>
          <w:lang w:eastAsia="en-GB"/>
          <w14:ligatures w14:val="none"/>
        </w:rPr>
        <w:t xml:space="preserve">  There’s </w:t>
      </w:r>
      <w:proofErr w:type="spellStart"/>
      <w:proofErr w:type="gramStart"/>
      <w:r w:rsidR="0024718C" w:rsidRPr="001B2B9C">
        <w:rPr>
          <w:rFonts w:ascii="Arial" w:eastAsia="Aptos" w:hAnsi="Arial" w:cs="Arial"/>
          <w:kern w:val="0"/>
          <w:lang w:eastAsia="en-GB"/>
          <w14:ligatures w14:val="none"/>
        </w:rPr>
        <w:t>a</w:t>
      </w:r>
      <w:proofErr w:type="spellEnd"/>
      <w:proofErr w:type="gramEnd"/>
      <w:r w:rsidR="0024718C" w:rsidRPr="001B2B9C">
        <w:rPr>
          <w:rFonts w:ascii="Arial" w:eastAsia="Aptos" w:hAnsi="Arial" w:cs="Arial"/>
          <w:kern w:val="0"/>
          <w:lang w:eastAsia="en-GB"/>
          <w14:ligatures w14:val="none"/>
        </w:rPr>
        <w:t xml:space="preserve"> also a risk that we can be so focused on getting people out of hospital, that we don’t do enough to keep people healthy and well at home (i.e. </w:t>
      </w:r>
      <w:r w:rsidR="0024718C" w:rsidRPr="001B2B9C">
        <w:rPr>
          <w:rFonts w:ascii="Arial" w:eastAsia="Aptos" w:hAnsi="Arial" w:cs="Arial"/>
          <w:b/>
          <w:bCs/>
          <w:color w:val="A84D98"/>
          <w:kern w:val="0"/>
          <w:lang w:eastAsia="en-GB"/>
          <w14:ligatures w14:val="none"/>
        </w:rPr>
        <w:t>stopping people having to go to hospital in the first place</w:t>
      </w:r>
      <w:r w:rsidR="0024718C" w:rsidRPr="001B2B9C">
        <w:rPr>
          <w:rFonts w:ascii="Arial" w:eastAsia="Aptos" w:hAnsi="Arial" w:cs="Arial"/>
          <w:kern w:val="0"/>
          <w:lang w:eastAsia="en-GB"/>
          <w14:ligatures w14:val="none"/>
        </w:rPr>
        <w:t>).</w:t>
      </w:r>
    </w:p>
    <w:p w14:paraId="0D3E176D" w14:textId="77777777" w:rsidR="00D13163" w:rsidRPr="001B2B9C" w:rsidRDefault="00D13163" w:rsidP="00D13163">
      <w:pPr>
        <w:spacing w:after="0" w:line="240" w:lineRule="auto"/>
        <w:ind w:left="720"/>
        <w:rPr>
          <w:rFonts w:ascii="Arial" w:eastAsia="Aptos" w:hAnsi="Arial" w:cs="Arial"/>
          <w:kern w:val="0"/>
          <w:lang w:eastAsia="en-GB"/>
          <w14:ligatures w14:val="none"/>
        </w:rPr>
      </w:pPr>
    </w:p>
    <w:p w14:paraId="290C1CD0" w14:textId="7A78E891" w:rsidR="00D13163" w:rsidRPr="001B2B9C" w:rsidRDefault="00934533" w:rsidP="00D1316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More generally, t</w:t>
      </w:r>
      <w:r w:rsidR="00D13163" w:rsidRPr="001B2B9C">
        <w:rPr>
          <w:rFonts w:ascii="Arial" w:eastAsia="Aptos" w:hAnsi="Arial" w:cs="Arial"/>
          <w:kern w:val="0"/>
          <w:lang w:eastAsia="en-GB"/>
          <w14:ligatures w14:val="none"/>
        </w:rPr>
        <w:t xml:space="preserve">hese are such key issues that </w:t>
      </w:r>
      <w:r w:rsidR="00D13163" w:rsidRPr="001B2B9C">
        <w:rPr>
          <w:rFonts w:ascii="Arial" w:eastAsia="Aptos" w:hAnsi="Arial" w:cs="Arial"/>
          <w:b/>
          <w:bCs/>
          <w:color w:val="A84D98"/>
          <w:kern w:val="0"/>
          <w:lang w:eastAsia="en-GB"/>
          <w14:ligatures w14:val="none"/>
        </w:rPr>
        <w:t xml:space="preserve">it can sometimes feel as if hospital discharge is dominating social care </w:t>
      </w:r>
      <w:r w:rsidR="00D13163" w:rsidRPr="001B2B9C">
        <w:rPr>
          <w:rFonts w:ascii="Arial" w:eastAsia="Aptos" w:hAnsi="Arial" w:cs="Arial"/>
          <w:kern w:val="0"/>
          <w:lang w:eastAsia="en-GB"/>
          <w14:ligatures w14:val="none"/>
        </w:rPr>
        <w:t xml:space="preserve">(particularly in some media accounts). </w:t>
      </w:r>
      <w:r w:rsidR="0009341C" w:rsidRPr="001B2B9C">
        <w:rPr>
          <w:rFonts w:ascii="Arial" w:eastAsia="Aptos" w:hAnsi="Arial" w:cs="Arial"/>
          <w:kern w:val="0"/>
          <w:lang w:eastAsia="en-GB"/>
          <w14:ligatures w14:val="none"/>
        </w:rPr>
        <w:t xml:space="preserve"> </w:t>
      </w:r>
      <w:r w:rsidR="00D13163" w:rsidRPr="001B2B9C">
        <w:rPr>
          <w:rFonts w:ascii="Arial" w:eastAsia="Aptos" w:hAnsi="Arial" w:cs="Arial"/>
          <w:kern w:val="0"/>
          <w:lang w:eastAsia="en-GB"/>
          <w14:ligatures w14:val="none"/>
        </w:rPr>
        <w:t xml:space="preserve">Although helping people come out of hospital quickly and well is really important, social care is about much more than this – and attempts to improve discharge shouldn’t encourage </w:t>
      </w:r>
      <w:r w:rsidR="0009341C" w:rsidRPr="001B2B9C">
        <w:rPr>
          <w:rFonts w:ascii="Arial" w:eastAsia="Aptos" w:hAnsi="Arial" w:cs="Arial"/>
          <w:kern w:val="0"/>
          <w:lang w:eastAsia="en-GB"/>
          <w14:ligatures w14:val="none"/>
        </w:rPr>
        <w:t xml:space="preserve">us </w:t>
      </w:r>
      <w:r w:rsidR="00D13163" w:rsidRPr="001B2B9C">
        <w:rPr>
          <w:rFonts w:ascii="Arial" w:eastAsia="Aptos" w:hAnsi="Arial" w:cs="Arial"/>
          <w:kern w:val="0"/>
          <w:lang w:eastAsia="en-GB"/>
          <w14:ligatures w14:val="none"/>
        </w:rPr>
        <w:t xml:space="preserve">to do anything that makes it harder for people to </w:t>
      </w:r>
      <w:r w:rsidR="00D13163" w:rsidRPr="001B2B9C">
        <w:rPr>
          <w:rFonts w:ascii="Arial" w:eastAsia="Aptos" w:hAnsi="Arial" w:cs="Arial"/>
          <w:b/>
          <w:bCs/>
          <w:color w:val="A84D98"/>
          <w:kern w:val="0"/>
          <w:lang w:eastAsia="en-GB"/>
          <w14:ligatures w14:val="none"/>
        </w:rPr>
        <w:t>lead ordinary lives in a place they call home</w:t>
      </w:r>
      <w:r w:rsidR="00D13163" w:rsidRPr="001B2B9C">
        <w:rPr>
          <w:rFonts w:ascii="Arial" w:eastAsia="Aptos" w:hAnsi="Arial" w:cs="Arial"/>
          <w:kern w:val="0"/>
          <w:lang w:eastAsia="en-GB"/>
          <w14:ligatures w14:val="none"/>
        </w:rPr>
        <w:t xml:space="preserve">. </w:t>
      </w:r>
      <w:r w:rsidR="0009341C" w:rsidRPr="001B2B9C">
        <w:rPr>
          <w:rFonts w:ascii="Arial" w:eastAsia="Aptos" w:hAnsi="Arial" w:cs="Arial"/>
          <w:kern w:val="0"/>
          <w:lang w:eastAsia="en-GB"/>
          <w14:ligatures w14:val="none"/>
        </w:rPr>
        <w:t xml:space="preserve"> </w:t>
      </w:r>
      <w:r w:rsidRPr="001B2B9C">
        <w:rPr>
          <w:rFonts w:ascii="Arial" w:eastAsia="Aptos" w:hAnsi="Arial" w:cs="Arial"/>
          <w:kern w:val="0"/>
          <w:lang w:eastAsia="en-GB"/>
          <w14:ligatures w14:val="none"/>
        </w:rPr>
        <w:t xml:space="preserve">When there are </w:t>
      </w:r>
      <w:r w:rsidR="00D13163" w:rsidRPr="001B2B9C">
        <w:rPr>
          <w:rFonts w:ascii="Arial" w:eastAsia="Aptos" w:hAnsi="Arial" w:cs="Arial"/>
          <w:kern w:val="0"/>
          <w:lang w:eastAsia="en-GB"/>
          <w14:ligatures w14:val="none"/>
        </w:rPr>
        <w:t xml:space="preserve">lots of pressures on hospital services and </w:t>
      </w:r>
      <w:r w:rsidRPr="001B2B9C">
        <w:rPr>
          <w:rFonts w:ascii="Arial" w:eastAsia="Aptos" w:hAnsi="Arial" w:cs="Arial"/>
          <w:kern w:val="0"/>
          <w:lang w:eastAsia="en-GB"/>
          <w14:ligatures w14:val="none"/>
        </w:rPr>
        <w:t xml:space="preserve">lots of national scrutiny, it can sometimes lead to </w:t>
      </w:r>
      <w:r w:rsidR="00D13163" w:rsidRPr="001B2B9C">
        <w:rPr>
          <w:rFonts w:ascii="Arial" w:eastAsia="Aptos" w:hAnsi="Arial" w:cs="Arial"/>
          <w:kern w:val="0"/>
          <w:lang w:eastAsia="en-GB"/>
          <w14:ligatures w14:val="none"/>
        </w:rPr>
        <w:t xml:space="preserve">calls for short-term, </w:t>
      </w:r>
      <w:r w:rsidR="00924790" w:rsidRPr="001B2B9C">
        <w:rPr>
          <w:rFonts w:ascii="Arial" w:eastAsia="Aptos" w:hAnsi="Arial" w:cs="Arial"/>
          <w:kern w:val="0"/>
          <w:lang w:eastAsia="en-GB"/>
          <w14:ligatures w14:val="none"/>
        </w:rPr>
        <w:t xml:space="preserve">single agency or knee-jerk </w:t>
      </w:r>
      <w:r w:rsidR="00D13163" w:rsidRPr="001B2B9C">
        <w:rPr>
          <w:rFonts w:ascii="Arial" w:eastAsia="Aptos" w:hAnsi="Arial" w:cs="Arial"/>
          <w:kern w:val="0"/>
          <w:lang w:eastAsia="en-GB"/>
          <w14:ligatures w14:val="none"/>
        </w:rPr>
        <w:t xml:space="preserve">responses. </w:t>
      </w:r>
      <w:r w:rsidR="0009341C" w:rsidRPr="001B2B9C">
        <w:rPr>
          <w:rFonts w:ascii="Arial" w:eastAsia="Aptos" w:hAnsi="Arial" w:cs="Arial"/>
          <w:kern w:val="0"/>
          <w:lang w:eastAsia="en-GB"/>
          <w14:ligatures w14:val="none"/>
        </w:rPr>
        <w:t xml:space="preserve"> </w:t>
      </w:r>
      <w:r w:rsidR="00D13163" w:rsidRPr="001B2B9C">
        <w:rPr>
          <w:rFonts w:ascii="Arial" w:eastAsia="Aptos" w:hAnsi="Arial" w:cs="Arial"/>
          <w:kern w:val="0"/>
          <w:lang w:eastAsia="en-GB"/>
          <w14:ligatures w14:val="none"/>
        </w:rPr>
        <w:t xml:space="preserve">In our experience, this rarely solves the underlying issues, and </w:t>
      </w:r>
      <w:r w:rsidR="00D13163" w:rsidRPr="001B2B9C">
        <w:rPr>
          <w:rFonts w:ascii="Arial" w:eastAsia="Aptos" w:hAnsi="Arial" w:cs="Arial"/>
          <w:b/>
          <w:bCs/>
          <w:color w:val="A84D98"/>
          <w:kern w:val="0"/>
          <w:lang w:eastAsia="en-GB"/>
          <w14:ligatures w14:val="none"/>
        </w:rPr>
        <w:t>could make things worse</w:t>
      </w:r>
      <w:r w:rsidR="00D13163" w:rsidRPr="001B2B9C">
        <w:rPr>
          <w:rFonts w:ascii="Arial" w:eastAsia="Aptos" w:hAnsi="Arial" w:cs="Arial"/>
          <w:kern w:val="0"/>
          <w:lang w:eastAsia="en-GB"/>
          <w14:ligatures w14:val="none"/>
        </w:rPr>
        <w:t>.</w:t>
      </w:r>
    </w:p>
    <w:p w14:paraId="0C248215" w14:textId="77777777" w:rsidR="00D13163" w:rsidRPr="001B2B9C" w:rsidRDefault="00D13163" w:rsidP="00D13163">
      <w:pPr>
        <w:spacing w:after="0" w:line="240" w:lineRule="auto"/>
        <w:rPr>
          <w:rFonts w:ascii="Arial" w:eastAsia="Aptos" w:hAnsi="Arial" w:cs="Arial"/>
          <w:kern w:val="0"/>
          <w:lang w:eastAsia="en-GB"/>
          <w14:ligatures w14:val="none"/>
        </w:rPr>
      </w:pPr>
    </w:p>
    <w:p w14:paraId="63ECAF9A" w14:textId="77777777" w:rsidR="00934533" w:rsidRPr="001B2B9C" w:rsidRDefault="00934533" w:rsidP="00934533">
      <w:pPr>
        <w:spacing w:after="0" w:line="240" w:lineRule="auto"/>
        <w:rPr>
          <w:rFonts w:ascii="Arial" w:eastAsia="Aptos" w:hAnsi="Arial" w:cs="Arial"/>
          <w:b/>
          <w:bCs/>
          <w:i/>
          <w:iCs/>
          <w:kern w:val="0"/>
          <w:lang w:eastAsia="en-GB"/>
          <w14:ligatures w14:val="none"/>
        </w:rPr>
      </w:pPr>
    </w:p>
    <w:p w14:paraId="22A12348" w14:textId="77777777" w:rsidR="00924790" w:rsidRPr="001B2B9C" w:rsidRDefault="00924790">
      <w:pPr>
        <w:rPr>
          <w:rFonts w:ascii="Arial" w:eastAsia="Aptos" w:hAnsi="Arial" w:cs="Arial"/>
          <w:b/>
          <w:bCs/>
          <w:i/>
          <w:iCs/>
          <w:kern w:val="0"/>
          <w:lang w:eastAsia="en-GB"/>
          <w14:ligatures w14:val="none"/>
        </w:rPr>
      </w:pPr>
      <w:r w:rsidRPr="001B2B9C">
        <w:rPr>
          <w:rFonts w:ascii="Arial" w:eastAsia="Aptos" w:hAnsi="Arial" w:cs="Arial"/>
          <w:b/>
          <w:bCs/>
          <w:i/>
          <w:iCs/>
          <w:kern w:val="0"/>
          <w:lang w:eastAsia="en-GB"/>
          <w14:ligatures w14:val="none"/>
        </w:rPr>
        <w:br w:type="page"/>
      </w:r>
    </w:p>
    <w:p w14:paraId="10968360" w14:textId="0B7F02F5" w:rsidR="00934533" w:rsidRPr="001B2B9C" w:rsidRDefault="00934533" w:rsidP="00934533">
      <w:pPr>
        <w:spacing w:after="0" w:line="240" w:lineRule="auto"/>
        <w:rPr>
          <w:rFonts w:ascii="Arial" w:eastAsia="Aptos" w:hAnsi="Arial" w:cs="Arial"/>
          <w:b/>
          <w:bCs/>
          <w:i/>
          <w:iCs/>
          <w:kern w:val="0"/>
          <w:lang w:eastAsia="en-GB"/>
          <w14:ligatures w14:val="none"/>
        </w:rPr>
      </w:pPr>
      <w:r w:rsidRPr="001B2B9C">
        <w:rPr>
          <w:rFonts w:ascii="Arial" w:eastAsia="Aptos" w:hAnsi="Arial" w:cs="Arial"/>
          <w:b/>
          <w:bCs/>
          <w:i/>
          <w:iCs/>
          <w:kern w:val="0"/>
          <w:lang w:eastAsia="en-GB"/>
          <w14:ligatures w14:val="none"/>
        </w:rPr>
        <w:lastRenderedPageBreak/>
        <w:t>This guide</w:t>
      </w:r>
    </w:p>
    <w:p w14:paraId="5AA90C69" w14:textId="77777777" w:rsidR="00934533" w:rsidRPr="001B2B9C" w:rsidRDefault="00934533" w:rsidP="00934533">
      <w:pPr>
        <w:spacing w:after="0" w:line="240" w:lineRule="auto"/>
        <w:rPr>
          <w:rFonts w:ascii="Arial" w:eastAsia="Aptos" w:hAnsi="Arial" w:cs="Arial"/>
          <w:kern w:val="0"/>
          <w:lang w:eastAsia="en-GB"/>
          <w14:ligatures w14:val="none"/>
        </w:rPr>
      </w:pPr>
    </w:p>
    <w:p w14:paraId="71D877E5" w14:textId="21A1A7F8" w:rsidR="00D13163" w:rsidRPr="001B2B9C" w:rsidRDefault="00934533" w:rsidP="0093453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Instead of focusing on ‘freeing up hospital beds’ (important though this is), th</w:t>
      </w:r>
      <w:r w:rsidR="00D13163" w:rsidRPr="001B2B9C">
        <w:rPr>
          <w:rFonts w:ascii="Arial" w:eastAsia="Aptos" w:hAnsi="Arial" w:cs="Arial"/>
          <w:kern w:val="0"/>
          <w:lang w:eastAsia="en-GB"/>
          <w14:ligatures w14:val="none"/>
        </w:rPr>
        <w:t xml:space="preserve">is guide </w:t>
      </w:r>
      <w:r w:rsidR="00874675" w:rsidRPr="001B2B9C">
        <w:rPr>
          <w:rFonts w:ascii="Arial" w:eastAsia="Aptos" w:hAnsi="Arial" w:cs="Arial"/>
          <w:kern w:val="0"/>
          <w:lang w:eastAsia="en-GB"/>
          <w14:ligatures w14:val="none"/>
        </w:rPr>
        <w:t xml:space="preserve">looks at </w:t>
      </w:r>
      <w:r w:rsidR="00D13163" w:rsidRPr="001B2B9C">
        <w:rPr>
          <w:rFonts w:ascii="Arial" w:eastAsia="Aptos" w:hAnsi="Arial" w:cs="Arial"/>
          <w:b/>
          <w:bCs/>
          <w:color w:val="A84D98"/>
          <w:kern w:val="0"/>
          <w:lang w:eastAsia="en-GB"/>
          <w14:ligatures w14:val="none"/>
        </w:rPr>
        <w:t>things that the evidence suggests matter to older people and families</w:t>
      </w:r>
      <w:r w:rsidR="00D13163" w:rsidRPr="001B2B9C">
        <w:rPr>
          <w:rFonts w:ascii="Arial" w:eastAsia="Aptos" w:hAnsi="Arial" w:cs="Arial"/>
          <w:kern w:val="0"/>
          <w:lang w:eastAsia="en-GB"/>
          <w14:ligatures w14:val="none"/>
        </w:rPr>
        <w:t xml:space="preserve"> – some of which might not always be things that services think about as much as they perhaps could.</w:t>
      </w:r>
    </w:p>
    <w:p w14:paraId="187C82F5" w14:textId="77777777" w:rsidR="00D13163" w:rsidRPr="001B2B9C" w:rsidRDefault="00D13163" w:rsidP="00D13163">
      <w:pPr>
        <w:spacing w:after="0" w:line="240" w:lineRule="auto"/>
        <w:rPr>
          <w:rFonts w:ascii="Arial" w:eastAsia="Aptos" w:hAnsi="Arial" w:cs="Arial"/>
          <w:kern w:val="0"/>
          <w:lang w:eastAsia="en-GB"/>
          <w14:ligatures w14:val="none"/>
        </w:rPr>
      </w:pPr>
    </w:p>
    <w:p w14:paraId="7BB8A0BB" w14:textId="51B59CCD" w:rsidR="00D13163" w:rsidRPr="001B2B9C" w:rsidRDefault="00D13163" w:rsidP="0093453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This should not get in the way of official </w:t>
      </w:r>
      <w:r w:rsidR="00934533" w:rsidRPr="001B2B9C">
        <w:rPr>
          <w:rFonts w:ascii="Arial" w:eastAsia="Aptos" w:hAnsi="Arial" w:cs="Arial"/>
          <w:kern w:val="0"/>
          <w:lang w:eastAsia="en-GB"/>
          <w14:ligatures w14:val="none"/>
        </w:rPr>
        <w:t xml:space="preserve">policy and practice </w:t>
      </w:r>
      <w:r w:rsidRPr="001B2B9C">
        <w:rPr>
          <w:rFonts w:ascii="Arial" w:eastAsia="Aptos" w:hAnsi="Arial" w:cs="Arial"/>
          <w:kern w:val="0"/>
          <w:lang w:eastAsia="en-GB"/>
          <w14:ligatures w14:val="none"/>
        </w:rPr>
        <w:t xml:space="preserve">guidance already in place in different parts of the UK or the different </w:t>
      </w:r>
      <w:r w:rsidR="00934533" w:rsidRPr="001B2B9C">
        <w:rPr>
          <w:rFonts w:ascii="Arial" w:eastAsia="Aptos" w:hAnsi="Arial" w:cs="Arial"/>
          <w:kern w:val="0"/>
          <w:lang w:eastAsia="en-GB"/>
          <w14:ligatures w14:val="none"/>
        </w:rPr>
        <w:t xml:space="preserve">initiatives and good practice examples that </w:t>
      </w:r>
      <w:r w:rsidRPr="001B2B9C">
        <w:rPr>
          <w:rFonts w:ascii="Arial" w:eastAsia="Aptos" w:hAnsi="Arial" w:cs="Arial"/>
          <w:kern w:val="0"/>
          <w:lang w:eastAsia="en-GB"/>
          <w14:ligatures w14:val="none"/>
        </w:rPr>
        <w:t>exist in different nations. </w:t>
      </w:r>
      <w:r w:rsidR="00874675" w:rsidRPr="001B2B9C">
        <w:rPr>
          <w:rFonts w:ascii="Arial" w:eastAsia="Aptos" w:hAnsi="Arial" w:cs="Arial"/>
          <w:kern w:val="0"/>
          <w:lang w:eastAsia="en-GB"/>
          <w14:ligatures w14:val="none"/>
        </w:rPr>
        <w:t xml:space="preserve"> </w:t>
      </w:r>
      <w:r w:rsidR="00385D63" w:rsidRPr="001B2B9C">
        <w:rPr>
          <w:rFonts w:ascii="Arial" w:eastAsia="Aptos" w:hAnsi="Arial" w:cs="Arial"/>
          <w:kern w:val="0"/>
          <w:lang w:eastAsia="en-GB"/>
          <w14:ligatures w14:val="none"/>
        </w:rPr>
        <w:t>H</w:t>
      </w:r>
      <w:r w:rsidRPr="001B2B9C">
        <w:rPr>
          <w:rFonts w:ascii="Arial" w:eastAsia="Aptos" w:hAnsi="Arial" w:cs="Arial"/>
          <w:kern w:val="0"/>
          <w:lang w:eastAsia="en-GB"/>
          <w14:ligatures w14:val="none"/>
        </w:rPr>
        <w:t xml:space="preserve">owever, </w:t>
      </w:r>
      <w:r w:rsidR="00934533" w:rsidRPr="001B2B9C">
        <w:rPr>
          <w:rFonts w:ascii="Arial" w:eastAsia="Aptos" w:hAnsi="Arial" w:cs="Arial"/>
          <w:kern w:val="0"/>
          <w:lang w:eastAsia="en-GB"/>
          <w14:ligatures w14:val="none"/>
        </w:rPr>
        <w:t>this guide</w:t>
      </w:r>
      <w:r w:rsidRPr="001B2B9C">
        <w:rPr>
          <w:rFonts w:ascii="Arial" w:eastAsia="Aptos" w:hAnsi="Arial" w:cs="Arial"/>
          <w:kern w:val="0"/>
          <w:lang w:eastAsia="en-GB"/>
          <w14:ligatures w14:val="none"/>
        </w:rPr>
        <w:t xml:space="preserve"> sets out some things that we could easily miss if we were not really focused on the needs of individual people.</w:t>
      </w:r>
    </w:p>
    <w:p w14:paraId="74FB1AD2" w14:textId="77777777" w:rsidR="00D13163" w:rsidRPr="001B2B9C" w:rsidRDefault="00D13163" w:rsidP="00D13163">
      <w:pPr>
        <w:spacing w:after="0" w:line="240" w:lineRule="auto"/>
        <w:rPr>
          <w:rFonts w:ascii="Arial" w:eastAsia="Aptos" w:hAnsi="Arial" w:cs="Arial"/>
          <w:kern w:val="0"/>
          <w:lang w:eastAsia="en-GB"/>
          <w14:ligatures w14:val="none"/>
        </w:rPr>
      </w:pPr>
    </w:p>
    <w:p w14:paraId="6040D1EA" w14:textId="7440C6E1" w:rsidR="00D13163" w:rsidRPr="001B2B9C" w:rsidRDefault="00D13163" w:rsidP="00934533">
      <w:pPr>
        <w:spacing w:after="0" w:line="240" w:lineRule="auto"/>
        <w:rPr>
          <w:rFonts w:ascii="Arial" w:eastAsia="Aptos" w:hAnsi="Arial" w:cs="Arial"/>
          <w:kern w:val="0"/>
          <w:lang w:eastAsia="en-GB"/>
          <w14:ligatures w14:val="none"/>
        </w:rPr>
      </w:pPr>
      <w:r w:rsidRPr="001B2B9C">
        <w:rPr>
          <w:rFonts w:ascii="Arial" w:eastAsia="Aptos" w:hAnsi="Arial" w:cs="Arial"/>
          <w:kern w:val="0"/>
          <w:lang w:eastAsia="en-GB"/>
          <w14:ligatures w14:val="none"/>
        </w:rPr>
        <w:t xml:space="preserve">Having reviewed the evidence, this guide focuses on </w:t>
      </w:r>
      <w:r w:rsidR="00833CF5" w:rsidRPr="001B2B9C">
        <w:rPr>
          <w:rFonts w:ascii="Arial" w:eastAsia="Aptos" w:hAnsi="Arial" w:cs="Arial"/>
          <w:kern w:val="0"/>
          <w:lang w:eastAsia="en-GB"/>
          <w14:ligatures w14:val="none"/>
        </w:rPr>
        <w:t>six</w:t>
      </w:r>
      <w:r w:rsidRPr="001B2B9C">
        <w:rPr>
          <w:rFonts w:ascii="Arial" w:eastAsia="Aptos" w:hAnsi="Arial" w:cs="Arial"/>
          <w:kern w:val="0"/>
          <w:lang w:eastAsia="en-GB"/>
          <w14:ligatures w14:val="none"/>
        </w:rPr>
        <w:t xml:space="preserve"> key issues:</w:t>
      </w:r>
    </w:p>
    <w:p w14:paraId="31C1DFF1" w14:textId="77777777" w:rsidR="00D13163" w:rsidRPr="001B2B9C" w:rsidRDefault="00D13163" w:rsidP="00D13163">
      <w:pPr>
        <w:spacing w:after="0" w:line="240" w:lineRule="auto"/>
        <w:rPr>
          <w:rFonts w:ascii="Arial" w:eastAsia="Aptos" w:hAnsi="Arial" w:cs="Arial"/>
          <w:kern w:val="0"/>
          <w:lang w:eastAsia="en-GB"/>
          <w14:ligatures w14:val="none"/>
        </w:rPr>
      </w:pPr>
    </w:p>
    <w:p w14:paraId="75B8E389" w14:textId="5CACC748" w:rsidR="00D13163" w:rsidRPr="001B2B9C" w:rsidRDefault="00934533"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Feeling ‘forced out’ too soon</w:t>
      </w:r>
    </w:p>
    <w:p w14:paraId="0E3065CA" w14:textId="69D3CF99" w:rsidR="00934533" w:rsidRPr="001B2B9C" w:rsidRDefault="00FF55C6"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Feeling confident that the practicalities are in place</w:t>
      </w:r>
    </w:p>
    <w:p w14:paraId="58C98551" w14:textId="3DB909EC" w:rsidR="00934533" w:rsidRPr="001B2B9C" w:rsidRDefault="00B91CC6"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Feeling a ‘burden’</w:t>
      </w:r>
    </w:p>
    <w:p w14:paraId="50D8B7B2" w14:textId="1EE99DCC" w:rsidR="00934533" w:rsidRPr="001B2B9C" w:rsidRDefault="00833CF5"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Paying attention to emotional and social issues</w:t>
      </w:r>
    </w:p>
    <w:p w14:paraId="317F92C4" w14:textId="3EECD578" w:rsidR="00833CF5" w:rsidRPr="001B2B9C" w:rsidRDefault="00833CF5"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Good communication</w:t>
      </w:r>
    </w:p>
    <w:p w14:paraId="34DE151A" w14:textId="72A484F8" w:rsidR="00833CF5" w:rsidRPr="001B2B9C" w:rsidRDefault="00833CF5" w:rsidP="00934533">
      <w:pPr>
        <w:pStyle w:val="ListParagraph"/>
        <w:numPr>
          <w:ilvl w:val="0"/>
          <w:numId w:val="3"/>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Feeling ‘done unto’</w:t>
      </w:r>
    </w:p>
    <w:p w14:paraId="154BB999" w14:textId="77777777" w:rsidR="00934533" w:rsidRPr="001B2B9C" w:rsidRDefault="00934533" w:rsidP="00934533">
      <w:pPr>
        <w:spacing w:after="0" w:line="240" w:lineRule="auto"/>
        <w:rPr>
          <w:rFonts w:ascii="Arial" w:eastAsia="Times New Roman" w:hAnsi="Arial" w:cs="Arial"/>
          <w:kern w:val="0"/>
          <w:lang w:eastAsia="en-GB"/>
          <w14:ligatures w14:val="none"/>
        </w:rPr>
      </w:pPr>
    </w:p>
    <w:p w14:paraId="2CAD8C24" w14:textId="77777777" w:rsidR="00AF720D" w:rsidRPr="001B2B9C" w:rsidRDefault="00AF720D" w:rsidP="00934533">
      <w:pPr>
        <w:spacing w:after="0" w:line="240" w:lineRule="auto"/>
        <w:rPr>
          <w:rFonts w:ascii="Arial" w:eastAsia="Times New Roman" w:hAnsi="Arial" w:cs="Arial"/>
          <w:kern w:val="0"/>
          <w:lang w:eastAsia="en-GB"/>
          <w14:ligatures w14:val="none"/>
        </w:rPr>
      </w:pPr>
    </w:p>
    <w:p w14:paraId="4E643DE3" w14:textId="77777777" w:rsidR="00AF720D" w:rsidRPr="001B2B9C" w:rsidRDefault="00AF720D" w:rsidP="00934533">
      <w:pPr>
        <w:spacing w:after="0" w:line="240" w:lineRule="auto"/>
        <w:rPr>
          <w:rFonts w:ascii="Arial" w:eastAsia="Times New Roman" w:hAnsi="Arial" w:cs="Arial"/>
          <w:kern w:val="0"/>
          <w:lang w:eastAsia="en-GB"/>
          <w14:ligatures w14:val="none"/>
        </w:rPr>
      </w:pPr>
    </w:p>
    <w:p w14:paraId="0899A00B" w14:textId="69E3C643" w:rsidR="00B643BA" w:rsidRPr="001B2B9C" w:rsidRDefault="00AF720D" w:rsidP="00934533">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w:t>
      </w:r>
      <w:r w:rsidR="00B643BA" w:rsidRPr="001B2B9C">
        <w:rPr>
          <w:rFonts w:ascii="Arial" w:eastAsia="Times New Roman" w:hAnsi="Arial" w:cs="Arial"/>
          <w:kern w:val="0"/>
          <w:lang w:eastAsia="en-GB"/>
          <w14:ligatures w14:val="none"/>
        </w:rPr>
        <w:t xml:space="preserve">A note on terminology – when we talk about ‘going home’, we mean returning to </w:t>
      </w:r>
      <w:r w:rsidR="00FF55C6" w:rsidRPr="001B2B9C">
        <w:rPr>
          <w:rFonts w:ascii="Arial" w:eastAsia="Times New Roman" w:hAnsi="Arial" w:cs="Arial"/>
          <w:kern w:val="0"/>
          <w:lang w:eastAsia="en-GB"/>
          <w14:ligatures w14:val="none"/>
        </w:rPr>
        <w:t xml:space="preserve">the place that the person calls home, whatever type of housing </w:t>
      </w:r>
      <w:r w:rsidR="00705B92" w:rsidRPr="001B2B9C">
        <w:rPr>
          <w:rFonts w:ascii="Arial" w:eastAsia="Times New Roman" w:hAnsi="Arial" w:cs="Arial"/>
          <w:kern w:val="0"/>
          <w:lang w:eastAsia="en-GB"/>
          <w14:ligatures w14:val="none"/>
        </w:rPr>
        <w:t>this is</w:t>
      </w:r>
      <w:r w:rsidR="00FF55C6" w:rsidRPr="001B2B9C">
        <w:rPr>
          <w:rFonts w:ascii="Arial" w:eastAsia="Times New Roman" w:hAnsi="Arial" w:cs="Arial"/>
          <w:kern w:val="0"/>
          <w:lang w:eastAsia="en-GB"/>
          <w14:ligatures w14:val="none"/>
        </w:rPr>
        <w:t xml:space="preserve"> and irrespective of whether it’s someone’s own home, </w:t>
      </w:r>
      <w:r w:rsidRPr="001B2B9C">
        <w:rPr>
          <w:rFonts w:ascii="Arial" w:eastAsia="Times New Roman" w:hAnsi="Arial" w:cs="Arial"/>
          <w:kern w:val="0"/>
          <w:lang w:eastAsia="en-GB"/>
          <w14:ligatures w14:val="none"/>
        </w:rPr>
        <w:t xml:space="preserve">living </w:t>
      </w:r>
      <w:r w:rsidR="00FF55C6" w:rsidRPr="001B2B9C">
        <w:rPr>
          <w:rFonts w:ascii="Arial" w:eastAsia="Times New Roman" w:hAnsi="Arial" w:cs="Arial"/>
          <w:kern w:val="0"/>
          <w:lang w:eastAsia="en-GB"/>
          <w14:ligatures w14:val="none"/>
        </w:rPr>
        <w:t xml:space="preserve">with family or </w:t>
      </w:r>
      <w:r w:rsidRPr="001B2B9C">
        <w:rPr>
          <w:rFonts w:ascii="Arial" w:eastAsia="Times New Roman" w:hAnsi="Arial" w:cs="Arial"/>
          <w:kern w:val="0"/>
          <w:lang w:eastAsia="en-GB"/>
          <w14:ligatures w14:val="none"/>
        </w:rPr>
        <w:t xml:space="preserve">living </w:t>
      </w:r>
      <w:r w:rsidR="00FF55C6" w:rsidRPr="001B2B9C">
        <w:rPr>
          <w:rFonts w:ascii="Arial" w:eastAsia="Times New Roman" w:hAnsi="Arial" w:cs="Arial"/>
          <w:kern w:val="0"/>
          <w:lang w:eastAsia="en-GB"/>
          <w14:ligatures w14:val="none"/>
        </w:rPr>
        <w:t xml:space="preserve">in some sort of group setting.  The key thing is that it’s home from the point of view of the person]. </w:t>
      </w:r>
    </w:p>
    <w:p w14:paraId="444BB33E" w14:textId="77777777" w:rsidR="00934533" w:rsidRPr="001B2B9C" w:rsidRDefault="00934533" w:rsidP="00934533">
      <w:pPr>
        <w:spacing w:after="0" w:line="240" w:lineRule="auto"/>
        <w:rPr>
          <w:rFonts w:ascii="Arial" w:eastAsia="Times New Roman" w:hAnsi="Arial" w:cs="Arial"/>
          <w:kern w:val="0"/>
          <w:lang w:eastAsia="en-GB"/>
          <w14:ligatures w14:val="none"/>
        </w:rPr>
      </w:pPr>
    </w:p>
    <w:p w14:paraId="18279D74" w14:textId="77777777" w:rsidR="00B643BA" w:rsidRPr="001B2B9C" w:rsidRDefault="00B643BA">
      <w:pPr>
        <w:rPr>
          <w:rFonts w:ascii="Arial" w:eastAsia="Times New Roman" w:hAnsi="Arial" w:cs="Arial"/>
          <w:b/>
          <w:bCs/>
          <w:i/>
          <w:iCs/>
          <w:kern w:val="0"/>
          <w:lang w:eastAsia="en-GB"/>
          <w14:ligatures w14:val="none"/>
        </w:rPr>
      </w:pPr>
      <w:r w:rsidRPr="001B2B9C">
        <w:rPr>
          <w:rFonts w:ascii="Arial" w:eastAsia="Times New Roman" w:hAnsi="Arial" w:cs="Arial"/>
          <w:b/>
          <w:bCs/>
          <w:i/>
          <w:iCs/>
          <w:kern w:val="0"/>
          <w:lang w:eastAsia="en-GB"/>
          <w14:ligatures w14:val="none"/>
        </w:rPr>
        <w:br w:type="page"/>
      </w:r>
    </w:p>
    <w:p w14:paraId="4C5651F9" w14:textId="2B19CF04" w:rsidR="00934533" w:rsidRPr="001B2B9C" w:rsidRDefault="00934533" w:rsidP="00934533">
      <w:pPr>
        <w:spacing w:after="0" w:line="240" w:lineRule="auto"/>
        <w:rPr>
          <w:rFonts w:ascii="Arial" w:eastAsia="Times New Roman" w:hAnsi="Arial" w:cs="Arial"/>
          <w:b/>
          <w:bCs/>
          <w:i/>
          <w:iCs/>
          <w:kern w:val="0"/>
          <w:lang w:eastAsia="en-GB"/>
          <w14:ligatures w14:val="none"/>
        </w:rPr>
      </w:pPr>
      <w:r w:rsidRPr="001B2B9C">
        <w:rPr>
          <w:rFonts w:ascii="Arial" w:eastAsia="Times New Roman" w:hAnsi="Arial" w:cs="Arial"/>
          <w:b/>
          <w:bCs/>
          <w:i/>
          <w:iCs/>
          <w:kern w:val="0"/>
          <w:lang w:eastAsia="en-GB"/>
          <w14:ligatures w14:val="none"/>
        </w:rPr>
        <w:lastRenderedPageBreak/>
        <w:t>Feeling ‘forced out’ too soon</w:t>
      </w:r>
    </w:p>
    <w:p w14:paraId="540B2CA4" w14:textId="77777777" w:rsidR="00934533" w:rsidRPr="001B2B9C" w:rsidRDefault="00934533" w:rsidP="00934533">
      <w:pPr>
        <w:spacing w:after="0" w:line="240" w:lineRule="auto"/>
        <w:rPr>
          <w:rFonts w:ascii="Arial" w:eastAsia="Times New Roman" w:hAnsi="Arial" w:cs="Arial"/>
          <w:kern w:val="0"/>
          <w:lang w:eastAsia="en-GB"/>
          <w14:ligatures w14:val="none"/>
        </w:rPr>
      </w:pPr>
    </w:p>
    <w:p w14:paraId="1611FCE2" w14:textId="21E42376" w:rsidR="00934533" w:rsidRPr="001B2B9C" w:rsidRDefault="00934533" w:rsidP="00934533">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Although lots of policy focuses on tackling delays </w:t>
      </w:r>
      <w:r w:rsidR="000147B4" w:rsidRPr="001B2B9C">
        <w:rPr>
          <w:rFonts w:ascii="Arial" w:eastAsia="Times New Roman" w:hAnsi="Arial" w:cs="Arial"/>
          <w:kern w:val="0"/>
          <w:lang w:eastAsia="en-GB"/>
          <w14:ligatures w14:val="none"/>
        </w:rPr>
        <w:t xml:space="preserve">in </w:t>
      </w:r>
      <w:r w:rsidRPr="001B2B9C">
        <w:rPr>
          <w:rFonts w:ascii="Arial" w:eastAsia="Times New Roman" w:hAnsi="Arial" w:cs="Arial"/>
          <w:kern w:val="0"/>
          <w:lang w:eastAsia="en-GB"/>
          <w14:ligatures w14:val="none"/>
        </w:rPr>
        <w:t>being able to leave hospital, there is also a risk that some people feel ‘forced out’ before they’re actually ready (</w:t>
      </w:r>
      <w:r w:rsidRPr="001B2B9C">
        <w:rPr>
          <w:rFonts w:ascii="Arial" w:eastAsia="Times New Roman" w:hAnsi="Arial" w:cs="Arial"/>
          <w:b/>
          <w:bCs/>
          <w:color w:val="A84D98"/>
          <w:kern w:val="0"/>
          <w:lang w:eastAsia="en-GB"/>
          <w14:ligatures w14:val="none"/>
        </w:rPr>
        <w:t>premature rather than delayed discharge</w:t>
      </w:r>
      <w:r w:rsidRPr="001B2B9C">
        <w:rPr>
          <w:rFonts w:ascii="Arial" w:eastAsia="Times New Roman" w:hAnsi="Arial" w:cs="Arial"/>
          <w:kern w:val="0"/>
          <w:lang w:eastAsia="en-GB"/>
          <w14:ligatures w14:val="none"/>
        </w:rPr>
        <w:t>)</w:t>
      </w:r>
      <w:r w:rsidR="000E1A97" w:rsidRPr="001B2B9C">
        <w:rPr>
          <w:rFonts w:ascii="Arial" w:eastAsia="Times New Roman" w:hAnsi="Arial" w:cs="Arial"/>
          <w:kern w:val="0"/>
          <w:lang w:eastAsia="en-GB"/>
          <w14:ligatures w14:val="none"/>
        </w:rPr>
        <w:t>.</w:t>
      </w:r>
    </w:p>
    <w:p w14:paraId="179EE285" w14:textId="77777777" w:rsidR="00934533" w:rsidRPr="001B2B9C" w:rsidRDefault="00934533" w:rsidP="00934533">
      <w:pPr>
        <w:spacing w:after="0" w:line="240" w:lineRule="auto"/>
        <w:rPr>
          <w:rFonts w:ascii="Arial" w:eastAsia="Times New Roman" w:hAnsi="Arial" w:cs="Arial"/>
          <w:kern w:val="0"/>
          <w:lang w:eastAsia="en-GB"/>
          <w14:ligatures w14:val="none"/>
        </w:rPr>
      </w:pPr>
    </w:p>
    <w:p w14:paraId="7669F7B7" w14:textId="021E85D7" w:rsidR="00B643BA" w:rsidRPr="001B2B9C" w:rsidRDefault="00B643BA" w:rsidP="00934533">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Most people want their stay in hospital to be as short as possible, really appreciate the support they receive from different hospital staff and do all they can to be able to go back home as soon as they </w:t>
      </w:r>
      <w:r w:rsidR="00144C37" w:rsidRPr="001B2B9C">
        <w:rPr>
          <w:rFonts w:ascii="Arial" w:eastAsia="Times New Roman" w:hAnsi="Arial" w:cs="Arial"/>
          <w:kern w:val="0"/>
          <w:lang w:eastAsia="en-GB"/>
          <w14:ligatures w14:val="none"/>
        </w:rPr>
        <w:t>can</w:t>
      </w:r>
      <w:r w:rsidRPr="001B2B9C">
        <w:rPr>
          <w:rFonts w:ascii="Arial" w:eastAsia="Times New Roman" w:hAnsi="Arial" w:cs="Arial"/>
          <w:kern w:val="0"/>
          <w:lang w:eastAsia="en-GB"/>
          <w14:ligatures w14:val="none"/>
        </w:rPr>
        <w:t>.</w:t>
      </w:r>
    </w:p>
    <w:p w14:paraId="76B6F2F5" w14:textId="77777777" w:rsidR="00B643BA" w:rsidRPr="001B2B9C" w:rsidRDefault="00B643BA" w:rsidP="00934533">
      <w:pPr>
        <w:spacing w:after="0" w:line="240" w:lineRule="auto"/>
        <w:rPr>
          <w:rFonts w:ascii="Arial" w:eastAsia="Times New Roman" w:hAnsi="Arial" w:cs="Arial"/>
          <w:kern w:val="0"/>
          <w:lang w:eastAsia="en-GB"/>
          <w14:ligatures w14:val="none"/>
        </w:rPr>
      </w:pPr>
    </w:p>
    <w:p w14:paraId="24C5555B" w14:textId="6901222B" w:rsidR="001B2B9C" w:rsidRDefault="00934533" w:rsidP="00934533">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However, p</w:t>
      </w:r>
      <w:r w:rsidR="00B643BA" w:rsidRPr="001B2B9C">
        <w:rPr>
          <w:rFonts w:ascii="Arial" w:eastAsia="Times New Roman" w:hAnsi="Arial" w:cs="Arial"/>
          <w:kern w:val="0"/>
          <w:lang w:eastAsia="en-GB"/>
          <w14:ligatures w14:val="none"/>
        </w:rPr>
        <w:t xml:space="preserve">eople </w:t>
      </w:r>
      <w:r w:rsidRPr="001B2B9C">
        <w:rPr>
          <w:rFonts w:ascii="Arial" w:eastAsia="Times New Roman" w:hAnsi="Arial" w:cs="Arial"/>
          <w:kern w:val="0"/>
          <w:lang w:eastAsia="en-GB"/>
          <w14:ligatures w14:val="none"/>
        </w:rPr>
        <w:t xml:space="preserve">also have a clear sense that </w:t>
      </w:r>
      <w:r w:rsidR="00B643BA" w:rsidRPr="001B2B9C">
        <w:rPr>
          <w:rFonts w:ascii="Arial" w:eastAsia="Times New Roman" w:hAnsi="Arial" w:cs="Arial"/>
          <w:i/>
          <w:iCs/>
          <w:kern w:val="0"/>
          <w:lang w:eastAsia="en-GB"/>
          <w14:ligatures w14:val="none"/>
        </w:rPr>
        <w:t>“</w:t>
      </w:r>
      <w:r w:rsidRPr="001B2B9C">
        <w:rPr>
          <w:rFonts w:ascii="Arial" w:eastAsia="Times New Roman" w:hAnsi="Arial" w:cs="Arial"/>
          <w:i/>
          <w:iCs/>
          <w:kern w:val="0"/>
          <w:lang w:eastAsia="en-GB"/>
          <w14:ligatures w14:val="none"/>
        </w:rPr>
        <w:t>sometimes you need to be in hospital</w:t>
      </w:r>
      <w:r w:rsidR="00B643BA" w:rsidRPr="001B2B9C">
        <w:rPr>
          <w:rFonts w:ascii="Arial" w:eastAsia="Times New Roman" w:hAnsi="Arial" w:cs="Arial"/>
          <w:i/>
          <w:iCs/>
          <w:kern w:val="0"/>
          <w:lang w:eastAsia="en-GB"/>
          <w14:ligatures w14:val="none"/>
        </w:rPr>
        <w:t>”</w:t>
      </w:r>
      <w:r w:rsidRPr="001B2B9C">
        <w:rPr>
          <w:rFonts w:ascii="Arial" w:eastAsia="Times New Roman" w:hAnsi="Arial" w:cs="Arial"/>
          <w:kern w:val="0"/>
          <w:lang w:eastAsia="en-GB"/>
          <w14:ligatures w14:val="none"/>
        </w:rPr>
        <w:t xml:space="preserve"> </w:t>
      </w:r>
      <w:r w:rsidR="001B2B9C" w:rsidRPr="001B2B9C">
        <w:rPr>
          <w:rFonts w:ascii="Arial" w:eastAsia="Times New Roman" w:hAnsi="Arial" w:cs="Arial"/>
          <w:kern w:val="0"/>
          <w:lang w:eastAsia="en-GB"/>
          <w14:ligatures w14:val="none"/>
        </w:rPr>
        <w:t>[</w:t>
      </w:r>
      <w:hyperlink r:id="rId6" w:tgtFrame="_blank" w:history="1">
        <w:r w:rsidR="001B2B9C" w:rsidRPr="001B2B9C">
          <w:rPr>
            <w:rStyle w:val="Hyperlink"/>
            <w:rFonts w:ascii="Arial" w:eastAsia="Times New Roman" w:hAnsi="Arial" w:cs="Arial"/>
            <w:color w:val="auto"/>
            <w:kern w:val="0"/>
            <w:lang w:eastAsia="en-GB"/>
            <w14:ligatures w14:val="none"/>
          </w:rPr>
          <w:t>Fowler Davies, S. et al (2019) Hearing the voices of older adult patients: Processes and findings to inform health services research, p. 4</w:t>
        </w:r>
      </w:hyperlink>
      <w:r w:rsidR="001B2B9C" w:rsidRPr="001B2B9C">
        <w:rPr>
          <w:rFonts w:ascii="Arial" w:eastAsia="Times New Roman" w:hAnsi="Arial" w:cs="Arial"/>
          <w:kern w:val="0"/>
          <w:lang w:eastAsia="en-GB"/>
          <w14:ligatures w14:val="none"/>
        </w:rPr>
        <w:t>]</w:t>
      </w:r>
      <w:r w:rsidR="001B2B9C" w:rsidRPr="001B2B9C">
        <w:rPr>
          <w:rFonts w:ascii="Arial" w:eastAsia="Times New Roman" w:hAnsi="Arial" w:cs="Arial"/>
          <w:kern w:val="0"/>
          <w:lang w:eastAsia="en-GB"/>
          <w14:ligatures w14:val="none"/>
        </w:rPr>
        <w:t xml:space="preserve"> </w:t>
      </w:r>
      <w:r w:rsidR="00B643BA" w:rsidRPr="001B2B9C">
        <w:rPr>
          <w:rFonts w:ascii="Arial" w:eastAsia="Times New Roman" w:hAnsi="Arial" w:cs="Arial"/>
          <w:kern w:val="0"/>
          <w:lang w:eastAsia="en-GB"/>
          <w14:ligatures w14:val="none"/>
        </w:rPr>
        <w:t xml:space="preserve">and </w:t>
      </w:r>
      <w:r w:rsidRPr="001B2B9C">
        <w:rPr>
          <w:rFonts w:ascii="Arial" w:eastAsia="Times New Roman" w:hAnsi="Arial" w:cs="Arial"/>
          <w:kern w:val="0"/>
          <w:lang w:eastAsia="en-GB"/>
          <w14:ligatures w14:val="none"/>
        </w:rPr>
        <w:t xml:space="preserve">can feel </w:t>
      </w:r>
      <w:r w:rsidR="00B643BA" w:rsidRPr="001B2B9C">
        <w:rPr>
          <w:rFonts w:ascii="Arial" w:eastAsia="Times New Roman" w:hAnsi="Arial" w:cs="Arial"/>
          <w:i/>
          <w:iCs/>
          <w:kern w:val="0"/>
          <w:lang w:eastAsia="en-GB"/>
          <w14:ligatures w14:val="none"/>
        </w:rPr>
        <w:t>“‘</w:t>
      </w:r>
      <w:r w:rsidRPr="001B2B9C">
        <w:rPr>
          <w:rFonts w:ascii="Arial" w:eastAsia="Times New Roman" w:hAnsi="Arial" w:cs="Arial"/>
          <w:i/>
          <w:iCs/>
          <w:kern w:val="0"/>
          <w:lang w:eastAsia="en-GB"/>
          <w14:ligatures w14:val="none"/>
        </w:rPr>
        <w:t>ejected</w:t>
      </w:r>
      <w:r w:rsidR="00B643BA" w:rsidRPr="001B2B9C">
        <w:rPr>
          <w:rFonts w:ascii="Arial" w:eastAsia="Times New Roman" w:hAnsi="Arial" w:cs="Arial"/>
          <w:i/>
          <w:iCs/>
          <w:kern w:val="0"/>
          <w:lang w:eastAsia="en-GB"/>
          <w14:ligatures w14:val="none"/>
        </w:rPr>
        <w:t>’</w:t>
      </w:r>
      <w:r w:rsidRPr="001B2B9C">
        <w:rPr>
          <w:rFonts w:ascii="Arial" w:eastAsia="Times New Roman" w:hAnsi="Arial" w:cs="Arial"/>
          <w:i/>
          <w:iCs/>
          <w:kern w:val="0"/>
          <w:lang w:eastAsia="en-GB"/>
          <w14:ligatures w14:val="none"/>
        </w:rPr>
        <w:t xml:space="preserve"> from hospital – relieved, but also anxious about leaving the acute care environment</w:t>
      </w:r>
      <w:r w:rsidR="00B643BA" w:rsidRPr="001B2B9C">
        <w:rPr>
          <w:rFonts w:ascii="Arial" w:eastAsia="Times New Roman" w:hAnsi="Arial" w:cs="Arial"/>
          <w:i/>
          <w:iCs/>
          <w:kern w:val="0"/>
          <w:lang w:eastAsia="en-GB"/>
          <w14:ligatures w14:val="none"/>
        </w:rPr>
        <w:t>”</w:t>
      </w:r>
      <w:r w:rsidR="00B643BA" w:rsidRPr="001B2B9C">
        <w:rPr>
          <w:rFonts w:ascii="Arial" w:eastAsia="Times New Roman" w:hAnsi="Arial" w:cs="Arial"/>
          <w:kern w:val="0"/>
          <w:lang w:eastAsia="en-GB"/>
          <w14:ligatures w14:val="none"/>
        </w:rPr>
        <w:t xml:space="preserve"> </w:t>
      </w:r>
      <w:r w:rsidR="001B2B9C" w:rsidRPr="001B2B9C">
        <w:rPr>
          <w:rFonts w:ascii="Arial" w:eastAsia="Times New Roman" w:hAnsi="Arial" w:cs="Arial"/>
          <w:kern w:val="0"/>
          <w:lang w:eastAsia="en-GB"/>
          <w14:ligatures w14:val="none"/>
        </w:rPr>
        <w:t>[</w:t>
      </w:r>
      <w:hyperlink r:id="rId7" w:tgtFrame="_blank" w:history="1">
        <w:r w:rsidR="001B2B9C" w:rsidRPr="001B2B9C">
          <w:rPr>
            <w:rStyle w:val="Hyperlink"/>
            <w:rFonts w:ascii="Arial" w:eastAsia="Times New Roman" w:hAnsi="Arial" w:cs="Arial"/>
            <w:color w:val="auto"/>
            <w:kern w:val="0"/>
            <w:lang w:eastAsia="en-GB"/>
            <w14:ligatures w14:val="none"/>
          </w:rPr>
          <w:t>O'Hara, JK et al (2020) 'Handing over to the patient': A FRAM analysis of transitional care combining multiple stakeholder perspectives, p. 9</w:t>
        </w:r>
      </w:hyperlink>
      <w:r w:rsidR="001B2B9C" w:rsidRPr="001B2B9C">
        <w:rPr>
          <w:rFonts w:ascii="Arial" w:eastAsia="Times New Roman" w:hAnsi="Arial" w:cs="Arial"/>
          <w:kern w:val="0"/>
          <w:lang w:eastAsia="en-GB"/>
          <w14:ligatures w14:val="none"/>
        </w:rPr>
        <w:t>]</w:t>
      </w:r>
    </w:p>
    <w:p w14:paraId="5A1B26EB" w14:textId="77777777" w:rsidR="001B2B9C" w:rsidRDefault="001B2B9C" w:rsidP="00934533">
      <w:pPr>
        <w:spacing w:after="0" w:line="240" w:lineRule="auto"/>
        <w:rPr>
          <w:rFonts w:ascii="Arial" w:eastAsia="Times New Roman" w:hAnsi="Arial" w:cs="Arial"/>
          <w:kern w:val="0"/>
          <w:lang w:eastAsia="en-GB"/>
          <w14:ligatures w14:val="none"/>
        </w:rPr>
      </w:pPr>
    </w:p>
    <w:p w14:paraId="2FD09866" w14:textId="416851E9" w:rsidR="00B643BA" w:rsidRPr="001B2B9C" w:rsidRDefault="00B643BA" w:rsidP="00934533">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This could be because they still feel unwell, </w:t>
      </w:r>
      <w:r w:rsidR="00144C37" w:rsidRPr="001B2B9C">
        <w:rPr>
          <w:rFonts w:ascii="Arial" w:eastAsia="Times New Roman" w:hAnsi="Arial" w:cs="Arial"/>
          <w:kern w:val="0"/>
          <w:lang w:eastAsia="en-GB"/>
          <w14:ligatures w14:val="none"/>
        </w:rPr>
        <w:t xml:space="preserve">because </w:t>
      </w:r>
      <w:r w:rsidRPr="001B2B9C">
        <w:rPr>
          <w:rFonts w:ascii="Arial" w:eastAsia="Times New Roman" w:hAnsi="Arial" w:cs="Arial"/>
          <w:kern w:val="0"/>
          <w:lang w:eastAsia="en-GB"/>
          <w14:ligatures w14:val="none"/>
        </w:rPr>
        <w:t xml:space="preserve">there have been complications in their care and/or because they feel anxious about what might happen next and need further support and reassurance. </w:t>
      </w:r>
      <w:r w:rsidR="000147B4" w:rsidRPr="001B2B9C">
        <w:rPr>
          <w:rFonts w:ascii="Arial" w:eastAsia="Times New Roman" w:hAnsi="Arial" w:cs="Arial"/>
          <w:kern w:val="0"/>
          <w:lang w:eastAsia="en-GB"/>
          <w14:ligatures w14:val="none"/>
        </w:rPr>
        <w:t xml:space="preserve"> </w:t>
      </w:r>
      <w:r w:rsidRPr="001B2B9C">
        <w:rPr>
          <w:rFonts w:ascii="Arial" w:eastAsia="Times New Roman" w:hAnsi="Arial" w:cs="Arial"/>
          <w:kern w:val="0"/>
          <w:lang w:eastAsia="en-GB"/>
          <w14:ligatures w14:val="none"/>
        </w:rPr>
        <w:t>It can also link to the sense of ‘feeling a burden’ discussed below.</w:t>
      </w:r>
    </w:p>
    <w:p w14:paraId="2C188FB5" w14:textId="77777777" w:rsidR="00B643BA" w:rsidRPr="001B2B9C" w:rsidRDefault="00B643BA" w:rsidP="00B643BA">
      <w:pPr>
        <w:spacing w:after="0" w:line="240" w:lineRule="auto"/>
        <w:rPr>
          <w:rFonts w:ascii="Arial" w:eastAsia="Times New Roman" w:hAnsi="Arial" w:cs="Arial"/>
          <w:kern w:val="0"/>
          <w:lang w:eastAsia="en-GB"/>
          <w14:ligatures w14:val="none"/>
        </w:rPr>
      </w:pPr>
    </w:p>
    <w:p w14:paraId="17B5AF7C" w14:textId="050F62D5" w:rsidR="00B643BA" w:rsidRPr="001B2B9C" w:rsidRDefault="00B643BA" w:rsidP="00B643BA">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This means that everyone involved in the discharge process needs to be focused on helping people get home </w:t>
      </w:r>
      <w:proofErr w:type="gramStart"/>
      <w:r w:rsidRPr="001B2B9C">
        <w:rPr>
          <w:rFonts w:ascii="Arial" w:eastAsia="Times New Roman" w:hAnsi="Arial" w:cs="Arial"/>
          <w:kern w:val="0"/>
          <w:lang w:eastAsia="en-GB"/>
          <w14:ligatures w14:val="none"/>
        </w:rPr>
        <w:t>as soon as possible, but</w:t>
      </w:r>
      <w:proofErr w:type="gramEnd"/>
      <w:r w:rsidRPr="001B2B9C">
        <w:rPr>
          <w:rFonts w:ascii="Arial" w:eastAsia="Times New Roman" w:hAnsi="Arial" w:cs="Arial"/>
          <w:kern w:val="0"/>
          <w:lang w:eastAsia="en-GB"/>
          <w14:ligatures w14:val="none"/>
        </w:rPr>
        <w:t xml:space="preserve"> has to </w:t>
      </w:r>
      <w:r w:rsidRPr="001B2B9C">
        <w:rPr>
          <w:rFonts w:ascii="Arial" w:eastAsia="Times New Roman" w:hAnsi="Arial" w:cs="Arial"/>
          <w:b/>
          <w:bCs/>
          <w:color w:val="A84D98"/>
          <w:kern w:val="0"/>
          <w:lang w:eastAsia="en-GB"/>
          <w14:ligatures w14:val="none"/>
        </w:rPr>
        <w:t xml:space="preserve">work at the pace of the individual </w:t>
      </w:r>
      <w:r w:rsidRPr="001B2B9C">
        <w:rPr>
          <w:rFonts w:ascii="Arial" w:eastAsia="Times New Roman" w:hAnsi="Arial" w:cs="Arial"/>
          <w:kern w:val="0"/>
          <w:lang w:eastAsia="en-GB"/>
          <w14:ligatures w14:val="none"/>
        </w:rPr>
        <w:t xml:space="preserve">older person. This sounds </w:t>
      </w:r>
      <w:proofErr w:type="gramStart"/>
      <w:r w:rsidRPr="001B2B9C">
        <w:rPr>
          <w:rFonts w:ascii="Arial" w:eastAsia="Times New Roman" w:hAnsi="Arial" w:cs="Arial"/>
          <w:kern w:val="0"/>
          <w:lang w:eastAsia="en-GB"/>
          <w14:ligatures w14:val="none"/>
        </w:rPr>
        <w:t>basic, but</w:t>
      </w:r>
      <w:proofErr w:type="gramEnd"/>
      <w:r w:rsidRPr="001B2B9C">
        <w:rPr>
          <w:rFonts w:ascii="Arial" w:eastAsia="Times New Roman" w:hAnsi="Arial" w:cs="Arial"/>
          <w:kern w:val="0"/>
          <w:lang w:eastAsia="en-GB"/>
          <w14:ligatures w14:val="none"/>
        </w:rPr>
        <w:t xml:space="preserve"> is really important – and also very difficult to do in such busy and pressured environments.</w:t>
      </w:r>
    </w:p>
    <w:p w14:paraId="7BD16387" w14:textId="77777777" w:rsidR="00B643BA" w:rsidRPr="001B2B9C" w:rsidRDefault="00B643BA" w:rsidP="00B643BA">
      <w:pPr>
        <w:spacing w:after="0" w:line="240" w:lineRule="auto"/>
        <w:rPr>
          <w:rFonts w:ascii="Arial" w:eastAsia="Times New Roman" w:hAnsi="Arial" w:cs="Arial"/>
          <w:kern w:val="0"/>
          <w:lang w:eastAsia="en-GB"/>
          <w14:ligatures w14:val="none"/>
        </w:rPr>
      </w:pPr>
    </w:p>
    <w:p w14:paraId="02BE5F6D" w14:textId="580AE24A" w:rsidR="00B91CC6" w:rsidRPr="001B2B9C" w:rsidRDefault="00B91CC6">
      <w:pPr>
        <w:rPr>
          <w:rFonts w:ascii="Arial" w:hAnsi="Arial" w:cs="Arial"/>
          <w:b/>
          <w:bCs/>
        </w:rPr>
      </w:pPr>
    </w:p>
    <w:p w14:paraId="47AC6F35" w14:textId="77777777" w:rsidR="00833CF5" w:rsidRPr="001B2B9C" w:rsidRDefault="00833CF5">
      <w:pPr>
        <w:rPr>
          <w:rFonts w:ascii="Arial" w:hAnsi="Arial" w:cs="Arial"/>
          <w:b/>
          <w:bCs/>
          <w:i/>
          <w:iCs/>
        </w:rPr>
      </w:pPr>
      <w:r w:rsidRPr="001B2B9C">
        <w:rPr>
          <w:rFonts w:ascii="Arial" w:hAnsi="Arial" w:cs="Arial"/>
          <w:b/>
          <w:bCs/>
          <w:i/>
          <w:iCs/>
        </w:rPr>
        <w:br w:type="page"/>
      </w:r>
    </w:p>
    <w:p w14:paraId="31FB7F4C" w14:textId="34980960" w:rsidR="00FF55C6" w:rsidRPr="001B2B9C" w:rsidRDefault="00FF55C6" w:rsidP="00B91CC6">
      <w:pPr>
        <w:spacing w:after="0" w:line="240" w:lineRule="auto"/>
        <w:rPr>
          <w:rFonts w:ascii="Arial" w:hAnsi="Arial" w:cs="Arial"/>
          <w:b/>
          <w:bCs/>
          <w:i/>
          <w:iCs/>
        </w:rPr>
      </w:pPr>
      <w:r w:rsidRPr="001B2B9C">
        <w:rPr>
          <w:rFonts w:ascii="Arial" w:hAnsi="Arial" w:cs="Arial"/>
          <w:b/>
          <w:bCs/>
          <w:i/>
          <w:iCs/>
        </w:rPr>
        <w:lastRenderedPageBreak/>
        <w:t xml:space="preserve">Feeling confident that the practicalities are in place </w:t>
      </w:r>
    </w:p>
    <w:p w14:paraId="01849716" w14:textId="77777777" w:rsidR="00FF55C6" w:rsidRPr="001B2B9C" w:rsidRDefault="00FF55C6" w:rsidP="00B91CC6">
      <w:pPr>
        <w:spacing w:after="0" w:line="240" w:lineRule="auto"/>
        <w:rPr>
          <w:rFonts w:ascii="Arial" w:hAnsi="Arial" w:cs="Arial"/>
        </w:rPr>
      </w:pPr>
    </w:p>
    <w:p w14:paraId="056FCA30" w14:textId="7F094ADD" w:rsidR="00FF55C6" w:rsidRPr="001B2B9C" w:rsidRDefault="00FF55C6" w:rsidP="00B91CC6">
      <w:pPr>
        <w:spacing w:after="0" w:line="240" w:lineRule="auto"/>
        <w:rPr>
          <w:rFonts w:ascii="Arial" w:hAnsi="Arial" w:cs="Arial"/>
        </w:rPr>
      </w:pPr>
      <w:r w:rsidRPr="001B2B9C">
        <w:rPr>
          <w:rFonts w:ascii="Arial" w:hAnsi="Arial" w:cs="Arial"/>
        </w:rPr>
        <w:t xml:space="preserve">The transition from hospital to home can feel daunting, leaving some people </w:t>
      </w:r>
      <w:r w:rsidRPr="001B2B9C">
        <w:rPr>
          <w:rFonts w:ascii="Arial" w:hAnsi="Arial" w:cs="Arial"/>
          <w:i/>
          <w:iCs/>
        </w:rPr>
        <w:t>“feeling overwhelmed</w:t>
      </w:r>
      <w:r w:rsidR="000E1A97" w:rsidRPr="001B2B9C">
        <w:rPr>
          <w:rFonts w:ascii="Arial" w:hAnsi="Arial" w:cs="Arial"/>
          <w:i/>
          <w:iCs/>
        </w:rPr>
        <w:t xml:space="preserve">… </w:t>
      </w:r>
      <w:r w:rsidRPr="001B2B9C">
        <w:rPr>
          <w:rFonts w:ascii="Arial" w:hAnsi="Arial" w:cs="Arial"/>
          <w:i/>
          <w:iCs/>
        </w:rPr>
        <w:t>by unforeseen difficulties”</w:t>
      </w:r>
      <w:r w:rsidR="001B2B9C">
        <w:rPr>
          <w:rFonts w:ascii="Arial" w:hAnsi="Arial" w:cs="Arial"/>
        </w:rPr>
        <w:t xml:space="preserve"> </w:t>
      </w:r>
      <w:r w:rsidR="001B2B9C" w:rsidRPr="001B2B9C">
        <w:rPr>
          <w:rFonts w:ascii="Arial" w:hAnsi="Arial" w:cs="Arial"/>
        </w:rPr>
        <w:t>[</w:t>
      </w:r>
      <w:hyperlink r:id="rId8" w:tgtFrame="_blank" w:history="1">
        <w:r w:rsidR="001B2B9C" w:rsidRPr="001B2B9C">
          <w:rPr>
            <w:rStyle w:val="Hyperlink"/>
            <w:rFonts w:ascii="Arial" w:hAnsi="Arial" w:cs="Arial"/>
            <w:color w:val="auto"/>
          </w:rPr>
          <w:t>British Red Cross (2018) Home into the unknown: Getting hospital discharge right, p. 12</w:t>
        </w:r>
      </w:hyperlink>
      <w:r w:rsidR="001B2B9C" w:rsidRPr="001B2B9C">
        <w:rPr>
          <w:rFonts w:ascii="Arial" w:hAnsi="Arial" w:cs="Arial"/>
        </w:rPr>
        <w:t>].</w:t>
      </w:r>
    </w:p>
    <w:p w14:paraId="66FE5E21" w14:textId="77777777" w:rsidR="00FF55C6" w:rsidRPr="001B2B9C" w:rsidRDefault="00FF55C6" w:rsidP="00B91CC6">
      <w:pPr>
        <w:spacing w:after="0" w:line="240" w:lineRule="auto"/>
        <w:rPr>
          <w:rFonts w:ascii="Arial" w:hAnsi="Arial" w:cs="Arial"/>
        </w:rPr>
      </w:pPr>
    </w:p>
    <w:p w14:paraId="60CED915" w14:textId="24EF6F30" w:rsidR="00FF55C6" w:rsidRPr="001B2B9C" w:rsidRDefault="00230512" w:rsidP="00B91CC6">
      <w:pPr>
        <w:spacing w:after="0" w:line="240" w:lineRule="auto"/>
        <w:rPr>
          <w:rFonts w:ascii="Arial" w:hAnsi="Arial" w:cs="Arial"/>
        </w:rPr>
      </w:pPr>
      <w:r w:rsidRPr="001B2B9C">
        <w:rPr>
          <w:rFonts w:ascii="Arial" w:hAnsi="Arial" w:cs="Arial"/>
        </w:rPr>
        <w:t>As part of this, t</w:t>
      </w:r>
      <w:r w:rsidR="00FF55C6" w:rsidRPr="001B2B9C">
        <w:rPr>
          <w:rFonts w:ascii="Arial" w:hAnsi="Arial" w:cs="Arial"/>
        </w:rPr>
        <w:t xml:space="preserve">here can be lots of </w:t>
      </w:r>
      <w:r w:rsidR="00FF55C6" w:rsidRPr="001B2B9C">
        <w:rPr>
          <w:rFonts w:ascii="Arial" w:hAnsi="Arial" w:cs="Arial"/>
          <w:b/>
          <w:bCs/>
          <w:color w:val="A84D98"/>
        </w:rPr>
        <w:t xml:space="preserve">practical matters </w:t>
      </w:r>
      <w:r w:rsidR="00FF55C6" w:rsidRPr="001B2B9C">
        <w:rPr>
          <w:rFonts w:ascii="Arial" w:hAnsi="Arial" w:cs="Arial"/>
        </w:rPr>
        <w:t xml:space="preserve">to think about – often at a time when people are coming to terms with what’s happened to them and might feel least able to cope with some </w:t>
      </w:r>
      <w:r w:rsidR="00C90D7B" w:rsidRPr="001B2B9C">
        <w:rPr>
          <w:rFonts w:ascii="Arial" w:hAnsi="Arial" w:cs="Arial"/>
        </w:rPr>
        <w:t xml:space="preserve">of the </w:t>
      </w:r>
      <w:r w:rsidR="00FF55C6" w:rsidRPr="001B2B9C">
        <w:rPr>
          <w:rFonts w:ascii="Arial" w:hAnsi="Arial" w:cs="Arial"/>
        </w:rPr>
        <w:t xml:space="preserve">issues. </w:t>
      </w:r>
      <w:r w:rsidR="00C90D7B" w:rsidRPr="001B2B9C">
        <w:rPr>
          <w:rFonts w:ascii="Arial" w:hAnsi="Arial" w:cs="Arial"/>
        </w:rPr>
        <w:t xml:space="preserve"> </w:t>
      </w:r>
      <w:r w:rsidR="00FF55C6" w:rsidRPr="001B2B9C">
        <w:rPr>
          <w:rFonts w:ascii="Arial" w:hAnsi="Arial" w:cs="Arial"/>
        </w:rPr>
        <w:t>This can include:</w:t>
      </w:r>
    </w:p>
    <w:p w14:paraId="06056573" w14:textId="77777777" w:rsidR="00FF55C6" w:rsidRPr="001B2B9C" w:rsidRDefault="00FF55C6" w:rsidP="00B91CC6">
      <w:pPr>
        <w:spacing w:after="0" w:line="240" w:lineRule="auto"/>
        <w:rPr>
          <w:rFonts w:ascii="Arial" w:hAnsi="Arial" w:cs="Arial"/>
        </w:rPr>
      </w:pPr>
    </w:p>
    <w:p w14:paraId="20C3185A" w14:textId="78C4F9EA" w:rsidR="00FF55C6" w:rsidRPr="001B2B9C" w:rsidRDefault="00FF55C6" w:rsidP="00B91CC6">
      <w:pPr>
        <w:pStyle w:val="ListParagraph"/>
        <w:numPr>
          <w:ilvl w:val="0"/>
          <w:numId w:val="4"/>
        </w:numPr>
        <w:spacing w:after="0" w:line="240" w:lineRule="auto"/>
        <w:rPr>
          <w:rFonts w:ascii="Arial" w:hAnsi="Arial" w:cs="Arial"/>
        </w:rPr>
      </w:pPr>
      <w:r w:rsidRPr="001B2B9C">
        <w:rPr>
          <w:rFonts w:ascii="Arial" w:hAnsi="Arial" w:cs="Arial"/>
        </w:rPr>
        <w:t>Getting home from hospital in the first place (</w:t>
      </w:r>
      <w:r w:rsidR="00230512" w:rsidRPr="001B2B9C">
        <w:rPr>
          <w:rFonts w:ascii="Arial" w:hAnsi="Arial" w:cs="Arial"/>
        </w:rPr>
        <w:t xml:space="preserve">e.g. </w:t>
      </w:r>
      <w:r w:rsidRPr="001B2B9C">
        <w:rPr>
          <w:rFonts w:ascii="Arial" w:hAnsi="Arial" w:cs="Arial"/>
        </w:rPr>
        <w:t xml:space="preserve">practical </w:t>
      </w:r>
      <w:r w:rsidRPr="001B2B9C">
        <w:rPr>
          <w:rFonts w:ascii="Arial" w:hAnsi="Arial" w:cs="Arial"/>
          <w:b/>
          <w:bCs/>
          <w:color w:val="A84D98"/>
        </w:rPr>
        <w:t>transport</w:t>
      </w:r>
      <w:r w:rsidRPr="001B2B9C">
        <w:rPr>
          <w:rFonts w:ascii="Arial" w:hAnsi="Arial" w:cs="Arial"/>
        </w:rPr>
        <w:t xml:space="preserve"> issues)</w:t>
      </w:r>
    </w:p>
    <w:p w14:paraId="45F87437" w14:textId="611414A4" w:rsidR="00FF55C6" w:rsidRPr="001B2B9C" w:rsidRDefault="00FF55C6" w:rsidP="00B91CC6">
      <w:pPr>
        <w:pStyle w:val="ListParagraph"/>
        <w:numPr>
          <w:ilvl w:val="0"/>
          <w:numId w:val="4"/>
        </w:numPr>
        <w:spacing w:after="0" w:line="240" w:lineRule="auto"/>
        <w:rPr>
          <w:rFonts w:ascii="Arial" w:hAnsi="Arial" w:cs="Arial"/>
        </w:rPr>
      </w:pPr>
      <w:r w:rsidRPr="001B2B9C">
        <w:rPr>
          <w:rFonts w:ascii="Arial" w:hAnsi="Arial" w:cs="Arial"/>
        </w:rPr>
        <w:t xml:space="preserve">Making sure the </w:t>
      </w:r>
      <w:r w:rsidRPr="001B2B9C">
        <w:rPr>
          <w:rFonts w:ascii="Arial" w:hAnsi="Arial" w:cs="Arial"/>
          <w:b/>
          <w:bCs/>
          <w:color w:val="A84D98"/>
        </w:rPr>
        <w:t>heating</w:t>
      </w:r>
      <w:r w:rsidRPr="001B2B9C">
        <w:rPr>
          <w:rFonts w:ascii="Arial" w:hAnsi="Arial" w:cs="Arial"/>
        </w:rPr>
        <w:t xml:space="preserve"> is on, things are </w:t>
      </w:r>
      <w:r w:rsidRPr="001B2B9C">
        <w:rPr>
          <w:rFonts w:ascii="Arial" w:hAnsi="Arial" w:cs="Arial"/>
          <w:b/>
          <w:bCs/>
          <w:color w:val="A84D98"/>
        </w:rPr>
        <w:t>clean</w:t>
      </w:r>
      <w:r w:rsidR="00230512" w:rsidRPr="001B2B9C">
        <w:rPr>
          <w:rFonts w:ascii="Arial" w:hAnsi="Arial" w:cs="Arial"/>
        </w:rPr>
        <w:t>,</w:t>
      </w:r>
      <w:r w:rsidR="00C90D7B" w:rsidRPr="001B2B9C">
        <w:rPr>
          <w:rFonts w:ascii="Arial" w:hAnsi="Arial" w:cs="Arial"/>
        </w:rPr>
        <w:t xml:space="preserve"> the </w:t>
      </w:r>
      <w:r w:rsidR="00230512" w:rsidRPr="001B2B9C">
        <w:rPr>
          <w:rFonts w:ascii="Arial" w:hAnsi="Arial" w:cs="Arial"/>
          <w:b/>
          <w:bCs/>
          <w:color w:val="A84D98"/>
        </w:rPr>
        <w:t>bed’s been changed</w:t>
      </w:r>
      <w:r w:rsidRPr="001B2B9C">
        <w:rPr>
          <w:rFonts w:ascii="Arial" w:hAnsi="Arial" w:cs="Arial"/>
        </w:rPr>
        <w:t xml:space="preserve"> and there’s </w:t>
      </w:r>
      <w:r w:rsidRPr="001B2B9C">
        <w:rPr>
          <w:rFonts w:ascii="Arial" w:hAnsi="Arial" w:cs="Arial"/>
          <w:b/>
          <w:bCs/>
          <w:color w:val="A84D98"/>
        </w:rPr>
        <w:t>food</w:t>
      </w:r>
      <w:r w:rsidRPr="001B2B9C">
        <w:rPr>
          <w:rFonts w:ascii="Arial" w:hAnsi="Arial" w:cs="Arial"/>
        </w:rPr>
        <w:t xml:space="preserve"> in in a home that might have stood empty for </w:t>
      </w:r>
      <w:r w:rsidR="00C90D7B" w:rsidRPr="001B2B9C">
        <w:rPr>
          <w:rFonts w:ascii="Arial" w:hAnsi="Arial" w:cs="Arial"/>
        </w:rPr>
        <w:t>some</w:t>
      </w:r>
      <w:r w:rsidRPr="001B2B9C">
        <w:rPr>
          <w:rFonts w:ascii="Arial" w:hAnsi="Arial" w:cs="Arial"/>
        </w:rPr>
        <w:t xml:space="preserve"> time</w:t>
      </w:r>
    </w:p>
    <w:p w14:paraId="0EF259C5" w14:textId="2B9DB72C" w:rsidR="00B91CC6" w:rsidRPr="001B2B9C" w:rsidRDefault="00B91CC6" w:rsidP="00B91CC6">
      <w:pPr>
        <w:pStyle w:val="ListParagraph"/>
        <w:numPr>
          <w:ilvl w:val="0"/>
          <w:numId w:val="4"/>
        </w:numPr>
        <w:spacing w:after="0" w:line="240" w:lineRule="auto"/>
        <w:rPr>
          <w:rFonts w:ascii="Arial" w:hAnsi="Arial" w:cs="Arial"/>
        </w:rPr>
      </w:pPr>
      <w:r w:rsidRPr="001B2B9C">
        <w:rPr>
          <w:rFonts w:ascii="Arial" w:hAnsi="Arial" w:cs="Arial"/>
        </w:rPr>
        <w:t xml:space="preserve">Having the </w:t>
      </w:r>
      <w:r w:rsidRPr="001B2B9C">
        <w:rPr>
          <w:rFonts w:ascii="Arial" w:hAnsi="Arial" w:cs="Arial"/>
          <w:b/>
          <w:bCs/>
          <w:color w:val="A84D98"/>
        </w:rPr>
        <w:t>lights on</w:t>
      </w:r>
      <w:r w:rsidRPr="001B2B9C">
        <w:rPr>
          <w:rFonts w:ascii="Arial" w:hAnsi="Arial" w:cs="Arial"/>
          <w:color w:val="A84D98"/>
        </w:rPr>
        <w:t xml:space="preserve"> </w:t>
      </w:r>
      <w:r w:rsidRPr="001B2B9C">
        <w:rPr>
          <w:rFonts w:ascii="Arial" w:hAnsi="Arial" w:cs="Arial"/>
        </w:rPr>
        <w:t>so that someone isn’t coming into a dark house if it’s late night</w:t>
      </w:r>
    </w:p>
    <w:p w14:paraId="5E114CA6" w14:textId="156C09FE" w:rsidR="00FF55C6" w:rsidRPr="001B2B9C" w:rsidRDefault="00FF55C6" w:rsidP="00B91CC6">
      <w:pPr>
        <w:pStyle w:val="ListParagraph"/>
        <w:numPr>
          <w:ilvl w:val="0"/>
          <w:numId w:val="4"/>
        </w:numPr>
        <w:spacing w:after="0" w:line="240" w:lineRule="auto"/>
        <w:rPr>
          <w:rFonts w:ascii="Arial" w:hAnsi="Arial" w:cs="Arial"/>
        </w:rPr>
      </w:pPr>
      <w:r w:rsidRPr="001B2B9C">
        <w:rPr>
          <w:rFonts w:ascii="Arial" w:hAnsi="Arial" w:cs="Arial"/>
        </w:rPr>
        <w:t xml:space="preserve">Starting up </w:t>
      </w:r>
      <w:r w:rsidR="00230512" w:rsidRPr="001B2B9C">
        <w:rPr>
          <w:rFonts w:ascii="Arial" w:hAnsi="Arial" w:cs="Arial"/>
          <w:b/>
          <w:bCs/>
          <w:color w:val="A84D98"/>
        </w:rPr>
        <w:t>previous care and support arrangements</w:t>
      </w:r>
      <w:r w:rsidR="00B91CC6" w:rsidRPr="001B2B9C">
        <w:rPr>
          <w:rFonts w:ascii="Arial" w:hAnsi="Arial" w:cs="Arial"/>
        </w:rPr>
        <w:t xml:space="preserve"> – this can sometimes be really difficult, especially if it’s at short notice or at night/over the weekend</w:t>
      </w:r>
    </w:p>
    <w:p w14:paraId="6AF52B09" w14:textId="3C95BCB0" w:rsidR="00B91CC6" w:rsidRPr="001B2B9C" w:rsidRDefault="00B91CC6" w:rsidP="00B91CC6">
      <w:pPr>
        <w:pStyle w:val="ListParagraph"/>
        <w:numPr>
          <w:ilvl w:val="0"/>
          <w:numId w:val="4"/>
        </w:numPr>
        <w:spacing w:after="0" w:line="240" w:lineRule="auto"/>
        <w:rPr>
          <w:rFonts w:ascii="Arial" w:hAnsi="Arial" w:cs="Arial"/>
        </w:rPr>
      </w:pPr>
      <w:r w:rsidRPr="001B2B9C">
        <w:rPr>
          <w:rFonts w:ascii="Arial" w:hAnsi="Arial" w:cs="Arial"/>
        </w:rPr>
        <w:t xml:space="preserve">Feeling able to manage your own home and daily routine if you’re still recovering from ill health or if your </w:t>
      </w:r>
      <w:r w:rsidRPr="001B2B9C">
        <w:rPr>
          <w:rFonts w:ascii="Arial" w:hAnsi="Arial" w:cs="Arial"/>
          <w:b/>
          <w:bCs/>
          <w:color w:val="A84D98"/>
        </w:rPr>
        <w:t>mobility</w:t>
      </w:r>
      <w:r w:rsidRPr="001B2B9C">
        <w:rPr>
          <w:rFonts w:ascii="Arial" w:hAnsi="Arial" w:cs="Arial"/>
        </w:rPr>
        <w:t xml:space="preserve"> is temporarily reduced</w:t>
      </w:r>
    </w:p>
    <w:p w14:paraId="4358F03B" w14:textId="4A233F9A" w:rsidR="00FF55C6" w:rsidRPr="001B2B9C" w:rsidRDefault="00B91CC6" w:rsidP="00B91CC6">
      <w:pPr>
        <w:pStyle w:val="ListParagraph"/>
        <w:numPr>
          <w:ilvl w:val="0"/>
          <w:numId w:val="4"/>
        </w:numPr>
        <w:spacing w:after="0" w:line="240" w:lineRule="auto"/>
        <w:rPr>
          <w:rFonts w:ascii="Arial" w:hAnsi="Arial" w:cs="Arial"/>
        </w:rPr>
      </w:pPr>
      <w:r w:rsidRPr="001B2B9C">
        <w:rPr>
          <w:rFonts w:ascii="Arial" w:hAnsi="Arial" w:cs="Arial"/>
        </w:rPr>
        <w:t xml:space="preserve">Taking any </w:t>
      </w:r>
      <w:r w:rsidR="00FF55C6" w:rsidRPr="001B2B9C">
        <w:rPr>
          <w:rFonts w:ascii="Arial" w:hAnsi="Arial" w:cs="Arial"/>
          <w:b/>
          <w:bCs/>
          <w:color w:val="A84D98"/>
        </w:rPr>
        <w:t>new medication</w:t>
      </w:r>
      <w:r w:rsidR="00FF55C6" w:rsidRPr="001B2B9C">
        <w:rPr>
          <w:rFonts w:ascii="Arial" w:hAnsi="Arial" w:cs="Arial"/>
        </w:rPr>
        <w:t xml:space="preserve"> </w:t>
      </w:r>
      <w:r w:rsidRPr="001B2B9C">
        <w:rPr>
          <w:rFonts w:ascii="Arial" w:hAnsi="Arial" w:cs="Arial"/>
        </w:rPr>
        <w:t xml:space="preserve">and using any </w:t>
      </w:r>
      <w:r w:rsidR="00FF55C6" w:rsidRPr="001B2B9C">
        <w:rPr>
          <w:rFonts w:ascii="Arial" w:hAnsi="Arial" w:cs="Arial"/>
          <w:b/>
          <w:bCs/>
          <w:color w:val="A84D98"/>
        </w:rPr>
        <w:t>new equipment</w:t>
      </w:r>
      <w:r w:rsidR="00FF55C6" w:rsidRPr="001B2B9C">
        <w:rPr>
          <w:rFonts w:ascii="Arial" w:hAnsi="Arial" w:cs="Arial"/>
        </w:rPr>
        <w:t xml:space="preserve"> that might have been</w:t>
      </w:r>
      <w:r w:rsidRPr="001B2B9C">
        <w:rPr>
          <w:rFonts w:ascii="Arial" w:hAnsi="Arial" w:cs="Arial"/>
        </w:rPr>
        <w:t xml:space="preserve"> provided</w:t>
      </w:r>
    </w:p>
    <w:p w14:paraId="4B1DFACF" w14:textId="3339E73F" w:rsidR="00FF55C6" w:rsidRPr="001B2B9C" w:rsidRDefault="00B91CC6" w:rsidP="00B91CC6">
      <w:pPr>
        <w:pStyle w:val="ListParagraph"/>
        <w:numPr>
          <w:ilvl w:val="0"/>
          <w:numId w:val="4"/>
        </w:numPr>
        <w:spacing w:after="0" w:line="240" w:lineRule="auto"/>
        <w:rPr>
          <w:rFonts w:ascii="Arial" w:hAnsi="Arial" w:cs="Arial"/>
        </w:rPr>
      </w:pPr>
      <w:r w:rsidRPr="001B2B9C">
        <w:rPr>
          <w:rFonts w:ascii="Arial" w:hAnsi="Arial" w:cs="Arial"/>
        </w:rPr>
        <w:t xml:space="preserve">Attending any </w:t>
      </w:r>
      <w:r w:rsidRPr="001B2B9C">
        <w:rPr>
          <w:rFonts w:ascii="Arial" w:hAnsi="Arial" w:cs="Arial"/>
          <w:b/>
          <w:bCs/>
          <w:color w:val="A84D98"/>
        </w:rPr>
        <w:t>subsequent appointments</w:t>
      </w:r>
      <w:r w:rsidRPr="001B2B9C">
        <w:rPr>
          <w:rFonts w:ascii="Arial" w:hAnsi="Arial" w:cs="Arial"/>
          <w:color w:val="A84D98"/>
        </w:rPr>
        <w:t xml:space="preserve"> </w:t>
      </w:r>
      <w:r w:rsidRPr="001B2B9C">
        <w:rPr>
          <w:rFonts w:ascii="Arial" w:hAnsi="Arial" w:cs="Arial"/>
        </w:rPr>
        <w:t>and making sure that anyone who is meant to be following you up in the community does so in a timely manner</w:t>
      </w:r>
    </w:p>
    <w:p w14:paraId="727CE02F" w14:textId="77777777" w:rsidR="00B91CC6" w:rsidRPr="001B2B9C" w:rsidRDefault="00B91CC6" w:rsidP="00B91CC6">
      <w:pPr>
        <w:spacing w:after="0" w:line="240" w:lineRule="auto"/>
        <w:rPr>
          <w:rFonts w:ascii="Arial" w:hAnsi="Arial" w:cs="Arial"/>
        </w:rPr>
      </w:pPr>
    </w:p>
    <w:p w14:paraId="762F0CD6" w14:textId="7C2EF667" w:rsidR="00B91CC6" w:rsidRPr="001B2B9C" w:rsidRDefault="00B91CC6" w:rsidP="00B91CC6">
      <w:pPr>
        <w:spacing w:after="0" w:line="240" w:lineRule="auto"/>
        <w:rPr>
          <w:rFonts w:ascii="Arial" w:hAnsi="Arial" w:cs="Arial"/>
        </w:rPr>
      </w:pPr>
      <w:r w:rsidRPr="001B2B9C">
        <w:rPr>
          <w:rFonts w:ascii="Arial" w:hAnsi="Arial" w:cs="Arial"/>
        </w:rPr>
        <w:t xml:space="preserve">When these practical arrangements fall down, it usually falls to </w:t>
      </w:r>
      <w:r w:rsidRPr="001B2B9C">
        <w:rPr>
          <w:rFonts w:ascii="Arial" w:hAnsi="Arial" w:cs="Arial"/>
          <w:b/>
          <w:bCs/>
          <w:color w:val="A84D98"/>
        </w:rPr>
        <w:t>the person and their family</w:t>
      </w:r>
      <w:r w:rsidRPr="001B2B9C">
        <w:rPr>
          <w:rFonts w:ascii="Arial" w:hAnsi="Arial" w:cs="Arial"/>
        </w:rPr>
        <w:t xml:space="preserve"> (if they have a family nearby) to manage these themselves. </w:t>
      </w:r>
      <w:r w:rsidR="00C90D7B" w:rsidRPr="001B2B9C">
        <w:rPr>
          <w:rFonts w:ascii="Arial" w:hAnsi="Arial" w:cs="Arial"/>
        </w:rPr>
        <w:t xml:space="preserve"> </w:t>
      </w:r>
      <w:r w:rsidRPr="001B2B9C">
        <w:rPr>
          <w:rFonts w:ascii="Arial" w:hAnsi="Arial" w:cs="Arial"/>
        </w:rPr>
        <w:t xml:space="preserve">Many people say they feel overwhelmed, and </w:t>
      </w:r>
      <w:r w:rsidR="00230512" w:rsidRPr="001B2B9C">
        <w:rPr>
          <w:rFonts w:ascii="Arial" w:hAnsi="Arial" w:cs="Arial"/>
        </w:rPr>
        <w:t>some</w:t>
      </w:r>
      <w:r w:rsidRPr="001B2B9C">
        <w:rPr>
          <w:rFonts w:ascii="Arial" w:hAnsi="Arial" w:cs="Arial"/>
        </w:rPr>
        <w:t xml:space="preserve"> families say they feel </w:t>
      </w:r>
      <w:r w:rsidR="00BB5996" w:rsidRPr="001B2B9C">
        <w:rPr>
          <w:rFonts w:ascii="Arial" w:hAnsi="Arial" w:cs="Arial"/>
        </w:rPr>
        <w:t xml:space="preserve">that the system gives them no choice </w:t>
      </w:r>
      <w:r w:rsidRPr="001B2B9C">
        <w:rPr>
          <w:rFonts w:ascii="Arial" w:hAnsi="Arial" w:cs="Arial"/>
        </w:rPr>
        <w:t xml:space="preserve">– </w:t>
      </w:r>
      <w:r w:rsidR="00BB5996" w:rsidRPr="001B2B9C">
        <w:rPr>
          <w:rFonts w:ascii="Arial" w:hAnsi="Arial" w:cs="Arial"/>
        </w:rPr>
        <w:t xml:space="preserve">they’re </w:t>
      </w:r>
      <w:r w:rsidRPr="001B2B9C">
        <w:rPr>
          <w:rFonts w:ascii="Arial" w:hAnsi="Arial" w:cs="Arial"/>
        </w:rPr>
        <w:t>expected to step in, often without really being asked</w:t>
      </w:r>
      <w:r w:rsidR="00BB5996" w:rsidRPr="001B2B9C">
        <w:rPr>
          <w:rFonts w:ascii="Arial" w:hAnsi="Arial" w:cs="Arial"/>
        </w:rPr>
        <w:t xml:space="preserve">, sometimes </w:t>
      </w:r>
      <w:r w:rsidRPr="001B2B9C">
        <w:rPr>
          <w:rFonts w:ascii="Arial" w:hAnsi="Arial" w:cs="Arial"/>
        </w:rPr>
        <w:t>irrespective of where they live, what’s going on in their own lives or what kind of relationship the family has.</w:t>
      </w:r>
    </w:p>
    <w:p w14:paraId="11396984" w14:textId="77777777" w:rsidR="00B91CC6" w:rsidRPr="001B2B9C" w:rsidRDefault="00B91CC6" w:rsidP="00B91CC6">
      <w:pPr>
        <w:spacing w:after="0" w:line="240" w:lineRule="auto"/>
        <w:rPr>
          <w:rFonts w:ascii="Arial" w:hAnsi="Arial" w:cs="Arial"/>
        </w:rPr>
      </w:pPr>
    </w:p>
    <w:p w14:paraId="089C03F0" w14:textId="0953374C" w:rsidR="00B91CC6" w:rsidRPr="001B2B9C" w:rsidRDefault="00BB5996" w:rsidP="00B91CC6">
      <w:pPr>
        <w:spacing w:after="0" w:line="240" w:lineRule="auto"/>
        <w:rPr>
          <w:rFonts w:ascii="Arial" w:hAnsi="Arial" w:cs="Arial"/>
        </w:rPr>
      </w:pPr>
      <w:r w:rsidRPr="001B2B9C">
        <w:rPr>
          <w:rFonts w:ascii="Arial" w:hAnsi="Arial" w:cs="Arial"/>
        </w:rPr>
        <w:t xml:space="preserve">Above all, </w:t>
      </w:r>
      <w:r w:rsidR="00B91CC6" w:rsidRPr="001B2B9C">
        <w:rPr>
          <w:rFonts w:ascii="Arial" w:hAnsi="Arial" w:cs="Arial"/>
        </w:rPr>
        <w:t>getting the practical help you need can be utterly baffling and incredibly stressful to anyone who doesn’t already understand how the health and social care system works (which is most of us).</w:t>
      </w:r>
    </w:p>
    <w:p w14:paraId="4DA91AAC" w14:textId="77777777" w:rsidR="00B91CC6" w:rsidRPr="001B2B9C" w:rsidRDefault="00B91CC6" w:rsidP="00FF55C6">
      <w:pPr>
        <w:rPr>
          <w:rFonts w:ascii="Arial" w:hAnsi="Arial" w:cs="Arial"/>
        </w:rPr>
      </w:pPr>
    </w:p>
    <w:p w14:paraId="57B8E724" w14:textId="77777777" w:rsidR="00B91CC6" w:rsidRPr="001B2B9C" w:rsidRDefault="00B91CC6">
      <w:pPr>
        <w:rPr>
          <w:rFonts w:ascii="Arial" w:hAnsi="Arial" w:cs="Arial"/>
          <w:b/>
          <w:bCs/>
        </w:rPr>
      </w:pPr>
      <w:r w:rsidRPr="001B2B9C">
        <w:rPr>
          <w:rFonts w:ascii="Arial" w:hAnsi="Arial" w:cs="Arial"/>
          <w:b/>
          <w:bCs/>
        </w:rPr>
        <w:br w:type="page"/>
      </w:r>
    </w:p>
    <w:p w14:paraId="69DC02B6" w14:textId="5C5F8688" w:rsidR="00B91CC6" w:rsidRPr="001B2B9C" w:rsidRDefault="00B91CC6" w:rsidP="00B91CC6">
      <w:pPr>
        <w:spacing w:after="0" w:line="240" w:lineRule="auto"/>
        <w:rPr>
          <w:rFonts w:ascii="Arial" w:hAnsi="Arial" w:cs="Arial"/>
          <w:b/>
          <w:bCs/>
          <w:i/>
          <w:iCs/>
        </w:rPr>
      </w:pPr>
      <w:r w:rsidRPr="001B2B9C">
        <w:rPr>
          <w:rFonts w:ascii="Arial" w:hAnsi="Arial" w:cs="Arial"/>
          <w:b/>
          <w:bCs/>
          <w:i/>
          <w:iCs/>
        </w:rPr>
        <w:lastRenderedPageBreak/>
        <w:t>Feeling a ‘burden’</w:t>
      </w:r>
    </w:p>
    <w:p w14:paraId="168B707F" w14:textId="77777777" w:rsidR="00B91CC6" w:rsidRPr="001B2B9C" w:rsidRDefault="00B91CC6" w:rsidP="00B91CC6">
      <w:pPr>
        <w:spacing w:after="0" w:line="240" w:lineRule="auto"/>
        <w:rPr>
          <w:rFonts w:ascii="Arial" w:hAnsi="Arial" w:cs="Arial"/>
        </w:rPr>
      </w:pPr>
    </w:p>
    <w:p w14:paraId="2309DFB1" w14:textId="478D27A6" w:rsidR="00833CF5" w:rsidRPr="001B2B9C" w:rsidRDefault="00B91CC6" w:rsidP="00B91CC6">
      <w:pPr>
        <w:spacing w:after="0" w:line="240" w:lineRule="auto"/>
        <w:rPr>
          <w:rFonts w:ascii="Arial" w:hAnsi="Arial" w:cs="Arial"/>
        </w:rPr>
      </w:pPr>
      <w:r w:rsidRPr="001B2B9C">
        <w:rPr>
          <w:rFonts w:ascii="Arial" w:hAnsi="Arial" w:cs="Arial"/>
        </w:rPr>
        <w:t>We may be trying our best to juggle multiple competing demands in our work, and to be supporting individuals as best we can – but older people in hospital are often aware of the general pressures surrounding them on the wards</w:t>
      </w:r>
      <w:r w:rsidR="00833CF5" w:rsidRPr="001B2B9C">
        <w:rPr>
          <w:rFonts w:ascii="Arial" w:hAnsi="Arial" w:cs="Arial"/>
        </w:rPr>
        <w:t>.</w:t>
      </w:r>
    </w:p>
    <w:p w14:paraId="78B38AEB" w14:textId="77777777" w:rsidR="00833CF5" w:rsidRPr="001B2B9C" w:rsidRDefault="00833CF5" w:rsidP="00B91CC6">
      <w:pPr>
        <w:spacing w:after="0" w:line="240" w:lineRule="auto"/>
        <w:rPr>
          <w:rFonts w:ascii="Arial" w:hAnsi="Arial" w:cs="Arial"/>
        </w:rPr>
      </w:pPr>
    </w:p>
    <w:p w14:paraId="44A416B9" w14:textId="6D87F0FF" w:rsidR="00B91CC6" w:rsidRPr="001B2B9C" w:rsidRDefault="00833CF5" w:rsidP="00B91CC6">
      <w:pPr>
        <w:spacing w:after="0" w:line="240" w:lineRule="auto"/>
        <w:rPr>
          <w:rFonts w:ascii="Arial" w:hAnsi="Arial" w:cs="Arial"/>
        </w:rPr>
      </w:pPr>
      <w:r w:rsidRPr="001B2B9C">
        <w:rPr>
          <w:rFonts w:ascii="Arial" w:hAnsi="Arial" w:cs="Arial"/>
        </w:rPr>
        <w:t xml:space="preserve">These pressures can shape how staff and patients interact, and people </w:t>
      </w:r>
      <w:r w:rsidR="00B91CC6" w:rsidRPr="001B2B9C">
        <w:rPr>
          <w:rFonts w:ascii="Arial" w:hAnsi="Arial" w:cs="Arial"/>
        </w:rPr>
        <w:t xml:space="preserve">can </w:t>
      </w:r>
      <w:r w:rsidR="00B91CC6" w:rsidRPr="001B2B9C">
        <w:rPr>
          <w:rFonts w:ascii="Arial" w:hAnsi="Arial" w:cs="Arial"/>
          <w:b/>
          <w:bCs/>
          <w:color w:val="A84D98"/>
        </w:rPr>
        <w:t>feel excluded</w:t>
      </w:r>
      <w:r w:rsidR="00B91CC6" w:rsidRPr="001B2B9C">
        <w:rPr>
          <w:rFonts w:ascii="Arial" w:hAnsi="Arial" w:cs="Arial"/>
        </w:rPr>
        <w:t xml:space="preserve"> from the care process if staff appear unapproachable and </w:t>
      </w:r>
      <w:r w:rsidR="00BB5996" w:rsidRPr="001B2B9C">
        <w:rPr>
          <w:rFonts w:ascii="Arial" w:hAnsi="Arial" w:cs="Arial"/>
        </w:rPr>
        <w:t xml:space="preserve">seem </w:t>
      </w:r>
      <w:r w:rsidRPr="001B2B9C">
        <w:rPr>
          <w:rFonts w:ascii="Arial" w:hAnsi="Arial" w:cs="Arial"/>
        </w:rPr>
        <w:t>too busy to really listen</w:t>
      </w:r>
      <w:r w:rsidR="00B91CC6" w:rsidRPr="001B2B9C">
        <w:rPr>
          <w:rFonts w:ascii="Arial" w:hAnsi="Arial" w:cs="Arial"/>
        </w:rPr>
        <w:t xml:space="preserve">. </w:t>
      </w:r>
      <w:r w:rsidR="000E1A97" w:rsidRPr="001B2B9C">
        <w:rPr>
          <w:rFonts w:ascii="Arial" w:hAnsi="Arial" w:cs="Arial"/>
        </w:rPr>
        <w:t xml:space="preserve"> </w:t>
      </w:r>
      <w:r w:rsidR="00B91CC6" w:rsidRPr="001B2B9C">
        <w:rPr>
          <w:rFonts w:ascii="Arial" w:hAnsi="Arial" w:cs="Arial"/>
        </w:rPr>
        <w:t xml:space="preserve">Several </w:t>
      </w:r>
      <w:r w:rsidRPr="001B2B9C">
        <w:rPr>
          <w:rFonts w:ascii="Arial" w:hAnsi="Arial" w:cs="Arial"/>
        </w:rPr>
        <w:t xml:space="preserve">accounts </w:t>
      </w:r>
      <w:r w:rsidR="00B91CC6" w:rsidRPr="001B2B9C">
        <w:rPr>
          <w:rFonts w:ascii="Arial" w:hAnsi="Arial" w:cs="Arial"/>
        </w:rPr>
        <w:t xml:space="preserve">describe how </w:t>
      </w:r>
      <w:r w:rsidRPr="001B2B9C">
        <w:rPr>
          <w:rFonts w:ascii="Arial" w:hAnsi="Arial" w:cs="Arial"/>
        </w:rPr>
        <w:t xml:space="preserve">some older people may </w:t>
      </w:r>
      <w:r w:rsidRPr="001B2B9C">
        <w:rPr>
          <w:rFonts w:ascii="Arial" w:hAnsi="Arial" w:cs="Arial"/>
          <w:i/>
          <w:iCs/>
        </w:rPr>
        <w:t>“</w:t>
      </w:r>
      <w:r w:rsidR="00B91CC6" w:rsidRPr="001B2B9C">
        <w:rPr>
          <w:rFonts w:ascii="Arial" w:hAnsi="Arial" w:cs="Arial"/>
          <w:i/>
          <w:iCs/>
        </w:rPr>
        <w:t>do as they are told</w:t>
      </w:r>
      <w:r w:rsidRPr="001B2B9C">
        <w:rPr>
          <w:rFonts w:ascii="Arial" w:hAnsi="Arial" w:cs="Arial"/>
          <w:i/>
          <w:iCs/>
        </w:rPr>
        <w:t>”</w:t>
      </w:r>
      <w:r w:rsidR="00B91CC6" w:rsidRPr="001B2B9C">
        <w:rPr>
          <w:rFonts w:ascii="Arial" w:hAnsi="Arial" w:cs="Arial"/>
        </w:rPr>
        <w:t xml:space="preserve"> for fear of being </w:t>
      </w:r>
      <w:r w:rsidRPr="001B2B9C">
        <w:rPr>
          <w:rFonts w:ascii="Arial" w:hAnsi="Arial" w:cs="Arial"/>
        </w:rPr>
        <w:t xml:space="preserve">seen as </w:t>
      </w:r>
      <w:r w:rsidRPr="001B2B9C">
        <w:rPr>
          <w:rFonts w:ascii="Arial" w:hAnsi="Arial" w:cs="Arial"/>
          <w:i/>
          <w:iCs/>
        </w:rPr>
        <w:t>“</w:t>
      </w:r>
      <w:r w:rsidR="00B91CC6" w:rsidRPr="001B2B9C">
        <w:rPr>
          <w:rFonts w:ascii="Arial" w:hAnsi="Arial" w:cs="Arial"/>
          <w:i/>
          <w:iCs/>
        </w:rPr>
        <w:t>a nuisance</w:t>
      </w:r>
      <w:r w:rsidRPr="001B2B9C">
        <w:rPr>
          <w:rFonts w:ascii="Arial" w:hAnsi="Arial" w:cs="Arial"/>
          <w:i/>
          <w:iCs/>
        </w:rPr>
        <w:t>”</w:t>
      </w:r>
      <w:r w:rsidR="00B91CC6" w:rsidRPr="001B2B9C">
        <w:rPr>
          <w:rFonts w:ascii="Arial" w:hAnsi="Arial" w:cs="Arial"/>
        </w:rPr>
        <w:t xml:space="preserve"> </w:t>
      </w:r>
      <w:r w:rsidR="001B2B9C" w:rsidRPr="001B2B9C">
        <w:rPr>
          <w:rFonts w:ascii="Arial" w:hAnsi="Arial" w:cs="Arial"/>
        </w:rPr>
        <w:t>(</w:t>
      </w:r>
      <w:proofErr w:type="spellStart"/>
      <w:r w:rsidR="001B2B9C" w:rsidRPr="001B2B9C">
        <w:rPr>
          <w:rFonts w:ascii="Arial" w:hAnsi="Arial" w:cs="Arial"/>
        </w:rPr>
        <w:fldChar w:fldCharType="begin"/>
      </w:r>
      <w:r w:rsidR="001B2B9C" w:rsidRPr="001B2B9C">
        <w:rPr>
          <w:rFonts w:ascii="Arial" w:hAnsi="Arial" w:cs="Arial"/>
        </w:rPr>
        <w:instrText>HYPERLINK "https://pure.york.ac.uk/portal/en/publications/doing-involvement-a-qualitative-study-exploring-the-work-of-invol" \t "_blank"</w:instrText>
      </w:r>
      <w:r w:rsidR="001B2B9C" w:rsidRPr="001B2B9C">
        <w:rPr>
          <w:rFonts w:ascii="Arial" w:hAnsi="Arial" w:cs="Arial"/>
        </w:rPr>
      </w:r>
      <w:r w:rsidR="001B2B9C" w:rsidRPr="001B2B9C">
        <w:rPr>
          <w:rFonts w:ascii="Arial" w:hAnsi="Arial" w:cs="Arial"/>
        </w:rPr>
        <w:fldChar w:fldCharType="separate"/>
      </w:r>
      <w:r w:rsidR="001B2B9C" w:rsidRPr="001B2B9C">
        <w:rPr>
          <w:rStyle w:val="Hyperlink"/>
          <w:rFonts w:ascii="Arial" w:hAnsi="Arial" w:cs="Arial"/>
          <w:color w:val="auto"/>
        </w:rPr>
        <w:t>Hardicre</w:t>
      </w:r>
      <w:proofErr w:type="spellEnd"/>
      <w:r w:rsidR="001B2B9C" w:rsidRPr="001B2B9C">
        <w:rPr>
          <w:rStyle w:val="Hyperlink"/>
          <w:rFonts w:ascii="Arial" w:hAnsi="Arial" w:cs="Arial"/>
          <w:color w:val="auto"/>
        </w:rPr>
        <w:t>, N. et al (2021) Doing involvement: A qualitative study exploring the 'work' of involvement enacted by older people and their carers during transition from hospital to home, p. 1941</w:t>
      </w:r>
      <w:r w:rsidR="001B2B9C" w:rsidRPr="001B2B9C">
        <w:rPr>
          <w:rFonts w:ascii="Arial" w:hAnsi="Arial" w:cs="Arial"/>
        </w:rPr>
        <w:fldChar w:fldCharType="end"/>
      </w:r>
      <w:r w:rsidR="001B2B9C" w:rsidRPr="001B2B9C">
        <w:rPr>
          <w:rFonts w:ascii="Arial" w:hAnsi="Arial" w:cs="Arial"/>
        </w:rPr>
        <w:t>) – or may not ask for help or feel comfortable being open with health professionals.</w:t>
      </w:r>
    </w:p>
    <w:p w14:paraId="5779D95D" w14:textId="77777777" w:rsidR="00833CF5" w:rsidRPr="001B2B9C" w:rsidRDefault="00833CF5" w:rsidP="00B91CC6">
      <w:pPr>
        <w:spacing w:after="0" w:line="240" w:lineRule="auto"/>
        <w:rPr>
          <w:rFonts w:ascii="Arial" w:hAnsi="Arial" w:cs="Arial"/>
        </w:rPr>
      </w:pPr>
    </w:p>
    <w:p w14:paraId="7A25BFD1" w14:textId="350AF2A3" w:rsidR="00833CF5" w:rsidRPr="001B2B9C" w:rsidRDefault="00833CF5" w:rsidP="00B91CC6">
      <w:pPr>
        <w:spacing w:after="0" w:line="240" w:lineRule="auto"/>
        <w:rPr>
          <w:rFonts w:ascii="Arial" w:hAnsi="Arial" w:cs="Arial"/>
        </w:rPr>
      </w:pPr>
      <w:r w:rsidRPr="001B2B9C">
        <w:rPr>
          <w:rFonts w:ascii="Arial" w:hAnsi="Arial" w:cs="Arial"/>
        </w:rPr>
        <w:t xml:space="preserve">In an ageist society, this can make people feel as if they’re </w:t>
      </w:r>
      <w:r w:rsidRPr="001B2B9C">
        <w:rPr>
          <w:rFonts w:ascii="Arial" w:hAnsi="Arial" w:cs="Arial"/>
          <w:b/>
          <w:bCs/>
          <w:color w:val="A84D98"/>
        </w:rPr>
        <w:t xml:space="preserve">‘a burden’ </w:t>
      </w:r>
      <w:r w:rsidRPr="001B2B9C">
        <w:rPr>
          <w:rFonts w:ascii="Arial" w:hAnsi="Arial" w:cs="Arial"/>
        </w:rPr>
        <w:t xml:space="preserve">and not deserving of support. This is particularly an issue when there are media accounts of ‘bed blocking’ – as if the person is somehow deliberately occupying a bed that someone else needs (when in reality they’re probably desperate to get home). </w:t>
      </w:r>
      <w:r w:rsidR="00BB5996" w:rsidRPr="001B2B9C">
        <w:rPr>
          <w:rFonts w:ascii="Arial" w:hAnsi="Arial" w:cs="Arial"/>
        </w:rPr>
        <w:t xml:space="preserve"> </w:t>
      </w:r>
      <w:r w:rsidRPr="001B2B9C">
        <w:rPr>
          <w:rFonts w:ascii="Arial" w:hAnsi="Arial" w:cs="Arial"/>
        </w:rPr>
        <w:t xml:space="preserve">In our view, this just blames the victim – people are sometimes stuck in hospital beds because we can’t find a good way to support them at home. </w:t>
      </w:r>
    </w:p>
    <w:p w14:paraId="1816A59D" w14:textId="77777777" w:rsidR="00833CF5" w:rsidRPr="001B2B9C" w:rsidRDefault="00833CF5" w:rsidP="00B91CC6">
      <w:pPr>
        <w:spacing w:after="0" w:line="240" w:lineRule="auto"/>
        <w:rPr>
          <w:rFonts w:ascii="Arial" w:hAnsi="Arial" w:cs="Arial"/>
        </w:rPr>
      </w:pPr>
    </w:p>
    <w:p w14:paraId="15FC6110" w14:textId="3788F3EA" w:rsidR="00833CF5" w:rsidRPr="001B2B9C" w:rsidRDefault="00833CF5" w:rsidP="00B91CC6">
      <w:pPr>
        <w:spacing w:after="0" w:line="240" w:lineRule="auto"/>
        <w:rPr>
          <w:rFonts w:ascii="Arial" w:hAnsi="Arial" w:cs="Arial"/>
        </w:rPr>
      </w:pPr>
      <w:r w:rsidRPr="001B2B9C">
        <w:rPr>
          <w:rFonts w:ascii="Arial" w:hAnsi="Arial" w:cs="Arial"/>
        </w:rPr>
        <w:t xml:space="preserve">The consequences of all this – for people’s </w:t>
      </w:r>
      <w:r w:rsidRPr="001B2B9C">
        <w:rPr>
          <w:rFonts w:ascii="Arial" w:hAnsi="Arial" w:cs="Arial"/>
          <w:b/>
          <w:bCs/>
          <w:color w:val="A84D98"/>
        </w:rPr>
        <w:t>confidence and well-being</w:t>
      </w:r>
      <w:r w:rsidRPr="001B2B9C">
        <w:rPr>
          <w:rFonts w:ascii="Arial" w:hAnsi="Arial" w:cs="Arial"/>
        </w:rPr>
        <w:t>, and in terms of people feeling comfortable seeking help, raising concerns and accessing services that should be available for everyone – can be really harmful.</w:t>
      </w:r>
    </w:p>
    <w:p w14:paraId="19453A45" w14:textId="77777777" w:rsidR="00833CF5" w:rsidRPr="001B2B9C" w:rsidRDefault="00833CF5" w:rsidP="00B91CC6">
      <w:pPr>
        <w:spacing w:after="0" w:line="240" w:lineRule="auto"/>
        <w:rPr>
          <w:rFonts w:ascii="Arial" w:hAnsi="Arial" w:cs="Arial"/>
        </w:rPr>
      </w:pPr>
    </w:p>
    <w:p w14:paraId="168D9928" w14:textId="291F9243" w:rsidR="00833CF5" w:rsidRPr="001B2B9C" w:rsidRDefault="00833CF5" w:rsidP="00B91CC6">
      <w:pPr>
        <w:spacing w:after="0" w:line="240" w:lineRule="auto"/>
        <w:rPr>
          <w:rFonts w:ascii="Arial" w:hAnsi="Arial" w:cs="Arial"/>
        </w:rPr>
      </w:pPr>
      <w:r w:rsidRPr="001B2B9C">
        <w:rPr>
          <w:rFonts w:ascii="Arial" w:hAnsi="Arial" w:cs="Arial"/>
        </w:rPr>
        <w:t xml:space="preserve">Even if we can’t find a way to improve some people’s discharge from hospital, the least we can do is make sure we don’t make older people </w:t>
      </w:r>
      <w:r w:rsidRPr="001B2B9C">
        <w:rPr>
          <w:rFonts w:ascii="Arial" w:hAnsi="Arial" w:cs="Arial"/>
          <w:b/>
          <w:bCs/>
          <w:color w:val="A84D98"/>
        </w:rPr>
        <w:t>feel guilty</w:t>
      </w:r>
      <w:r w:rsidRPr="001B2B9C">
        <w:rPr>
          <w:rFonts w:ascii="Arial" w:hAnsi="Arial" w:cs="Arial"/>
        </w:rPr>
        <w:t xml:space="preserve"> or worse about themselves. </w:t>
      </w:r>
    </w:p>
    <w:p w14:paraId="66088162" w14:textId="77777777" w:rsidR="00B91CC6" w:rsidRPr="001B2B9C" w:rsidRDefault="00B91CC6" w:rsidP="00B91CC6">
      <w:pPr>
        <w:rPr>
          <w:rFonts w:ascii="Arial" w:hAnsi="Arial" w:cs="Arial"/>
        </w:rPr>
      </w:pPr>
    </w:p>
    <w:p w14:paraId="7FF89F8B" w14:textId="77777777" w:rsidR="00833CF5" w:rsidRPr="001B2B9C" w:rsidRDefault="00833CF5" w:rsidP="00B91CC6">
      <w:pPr>
        <w:rPr>
          <w:rFonts w:ascii="Arial" w:hAnsi="Arial" w:cs="Arial"/>
        </w:rPr>
      </w:pPr>
    </w:p>
    <w:p w14:paraId="6CA35590" w14:textId="77777777" w:rsidR="00833CF5" w:rsidRPr="001B2B9C" w:rsidRDefault="00833CF5">
      <w:pPr>
        <w:rPr>
          <w:rFonts w:ascii="Arial" w:hAnsi="Arial" w:cs="Arial"/>
          <w:b/>
          <w:bCs/>
          <w:i/>
          <w:iCs/>
        </w:rPr>
      </w:pPr>
      <w:r w:rsidRPr="001B2B9C">
        <w:rPr>
          <w:rFonts w:ascii="Arial" w:hAnsi="Arial" w:cs="Arial"/>
          <w:b/>
          <w:bCs/>
          <w:i/>
          <w:iCs/>
        </w:rPr>
        <w:br w:type="page"/>
      </w:r>
    </w:p>
    <w:p w14:paraId="71A9BC09" w14:textId="3D331B19" w:rsidR="00FF55C6" w:rsidRPr="001B2B9C" w:rsidRDefault="00833CF5" w:rsidP="00833CF5">
      <w:pPr>
        <w:spacing w:after="0" w:line="240" w:lineRule="auto"/>
        <w:rPr>
          <w:rFonts w:ascii="Arial" w:hAnsi="Arial" w:cs="Arial"/>
          <w:b/>
          <w:bCs/>
          <w:i/>
          <w:iCs/>
        </w:rPr>
      </w:pPr>
      <w:r w:rsidRPr="001B2B9C">
        <w:rPr>
          <w:rFonts w:ascii="Arial" w:hAnsi="Arial" w:cs="Arial"/>
          <w:b/>
          <w:bCs/>
          <w:i/>
          <w:iCs/>
        </w:rPr>
        <w:lastRenderedPageBreak/>
        <w:t>Paying attention to emotional and social issues</w:t>
      </w:r>
    </w:p>
    <w:p w14:paraId="618B0A08" w14:textId="77777777" w:rsidR="00833CF5" w:rsidRPr="001B2B9C" w:rsidRDefault="00833CF5" w:rsidP="00833CF5">
      <w:pPr>
        <w:spacing w:after="0" w:line="240" w:lineRule="auto"/>
        <w:rPr>
          <w:rFonts w:ascii="Arial" w:hAnsi="Arial" w:cs="Arial"/>
        </w:rPr>
      </w:pPr>
    </w:p>
    <w:p w14:paraId="4E5EB550" w14:textId="77777777" w:rsidR="001B2B9C" w:rsidRPr="001B2B9C" w:rsidRDefault="001B2B9C" w:rsidP="001B2B9C">
      <w:pPr>
        <w:spacing w:after="0" w:line="240" w:lineRule="auto"/>
        <w:jc w:val="center"/>
        <w:rPr>
          <w:rFonts w:ascii="Arial" w:hAnsi="Arial" w:cs="Arial"/>
        </w:rPr>
      </w:pPr>
      <w:r w:rsidRPr="001B2B9C">
        <w:rPr>
          <w:rFonts w:ascii="Arial" w:hAnsi="Arial" w:cs="Arial"/>
          <w:i/>
          <w:iCs/>
        </w:rPr>
        <w:t>“When you come out of hospital, you get back to your flat and you're different. Mentally you're different because your life has changed, so you've got to do things in a different way.”</w:t>
      </w:r>
      <w:r w:rsidRPr="001B2B9C">
        <w:rPr>
          <w:rFonts w:ascii="Arial" w:hAnsi="Arial" w:cs="Arial"/>
        </w:rPr>
        <w:t xml:space="preserve"> [</w:t>
      </w:r>
      <w:hyperlink r:id="rId9" w:tgtFrame="_blank" w:history="1">
        <w:r w:rsidRPr="001B2B9C">
          <w:rPr>
            <w:rStyle w:val="Hyperlink"/>
            <w:rFonts w:ascii="Arial" w:hAnsi="Arial" w:cs="Arial"/>
            <w:color w:val="auto"/>
          </w:rPr>
          <w:t>British Red Cross (2018) Home into the unknown: Getting hospital discharge right, p. 7</w:t>
        </w:r>
      </w:hyperlink>
      <w:r w:rsidRPr="001B2B9C">
        <w:rPr>
          <w:rFonts w:ascii="Arial" w:hAnsi="Arial" w:cs="Arial"/>
        </w:rPr>
        <w:t>].</w:t>
      </w:r>
    </w:p>
    <w:p w14:paraId="4CE41B12" w14:textId="77777777" w:rsidR="001B2B9C" w:rsidRPr="001B2B9C" w:rsidRDefault="001B2B9C" w:rsidP="001B2B9C">
      <w:pPr>
        <w:spacing w:after="0" w:line="240" w:lineRule="auto"/>
        <w:rPr>
          <w:rFonts w:ascii="Arial" w:hAnsi="Arial" w:cs="Arial"/>
        </w:rPr>
      </w:pPr>
    </w:p>
    <w:p w14:paraId="225EA41E" w14:textId="77777777" w:rsidR="001B2B9C" w:rsidRPr="001B2B9C" w:rsidRDefault="001B2B9C" w:rsidP="001B2B9C">
      <w:pPr>
        <w:spacing w:after="0" w:line="240" w:lineRule="auto"/>
        <w:rPr>
          <w:rFonts w:ascii="Arial" w:hAnsi="Arial" w:cs="Arial"/>
        </w:rPr>
      </w:pPr>
      <w:r w:rsidRPr="001B2B9C">
        <w:rPr>
          <w:rFonts w:ascii="Arial" w:hAnsi="Arial" w:cs="Arial"/>
        </w:rPr>
        <w:t xml:space="preserve">While services are often focused on discharge as a physical transition between different settings and locations, it is also an </w:t>
      </w:r>
      <w:r w:rsidRPr="001B2B9C">
        <w:rPr>
          <w:rFonts w:ascii="Arial" w:hAnsi="Arial" w:cs="Arial"/>
          <w:b/>
          <w:bCs/>
          <w:color w:val="A84D98"/>
        </w:rPr>
        <w:t>emotional and social experience</w:t>
      </w:r>
      <w:r w:rsidRPr="001B2B9C">
        <w:rPr>
          <w:rFonts w:ascii="Arial" w:hAnsi="Arial" w:cs="Arial"/>
          <w:color w:val="A84D98"/>
        </w:rPr>
        <w:t xml:space="preserve"> </w:t>
      </w:r>
      <w:r w:rsidRPr="001B2B9C">
        <w:rPr>
          <w:rFonts w:ascii="Arial" w:hAnsi="Arial" w:cs="Arial"/>
        </w:rPr>
        <w:t>for older people and families.</w:t>
      </w:r>
    </w:p>
    <w:p w14:paraId="28AB9FC5" w14:textId="77777777" w:rsidR="001B2B9C" w:rsidRPr="001B2B9C" w:rsidRDefault="001B2B9C" w:rsidP="001B2B9C">
      <w:pPr>
        <w:spacing w:after="0" w:line="240" w:lineRule="auto"/>
        <w:rPr>
          <w:rFonts w:ascii="Arial" w:hAnsi="Arial" w:cs="Arial"/>
        </w:rPr>
      </w:pPr>
    </w:p>
    <w:p w14:paraId="23CAD583" w14:textId="77777777" w:rsidR="001B2B9C" w:rsidRPr="001B2B9C" w:rsidRDefault="001B2B9C" w:rsidP="001B2B9C">
      <w:pPr>
        <w:spacing w:after="0" w:line="240" w:lineRule="auto"/>
        <w:rPr>
          <w:rFonts w:ascii="Arial" w:hAnsi="Arial" w:cs="Arial"/>
        </w:rPr>
      </w:pPr>
      <w:r w:rsidRPr="001B2B9C">
        <w:rPr>
          <w:rFonts w:ascii="Arial" w:hAnsi="Arial" w:cs="Arial"/>
        </w:rPr>
        <w:t xml:space="preserve">For some people, being in hospital is </w:t>
      </w:r>
      <w:r w:rsidRPr="001B2B9C">
        <w:rPr>
          <w:rFonts w:ascii="Arial" w:hAnsi="Arial" w:cs="Arial"/>
          <w:i/>
          <w:iCs/>
        </w:rPr>
        <w:t xml:space="preserve">“often defined by trauma and uncertainty and characterised by a loss of control and heavy reliance on others” </w:t>
      </w:r>
      <w:r w:rsidRPr="001B2B9C">
        <w:rPr>
          <w:rFonts w:ascii="Arial" w:hAnsi="Arial" w:cs="Arial"/>
        </w:rPr>
        <w:t>[</w:t>
      </w:r>
      <w:hyperlink r:id="rId10" w:tgtFrame="_blank" w:history="1">
        <w:r w:rsidRPr="001B2B9C">
          <w:rPr>
            <w:rStyle w:val="Hyperlink"/>
            <w:rFonts w:ascii="Arial" w:hAnsi="Arial" w:cs="Arial"/>
            <w:color w:val="auto"/>
          </w:rPr>
          <w:t>British Red Cross (2018) Home into the unknown: Getting hospital discharge right, p. 33</w:t>
        </w:r>
      </w:hyperlink>
      <w:r w:rsidRPr="001B2B9C">
        <w:rPr>
          <w:rFonts w:ascii="Arial" w:hAnsi="Arial" w:cs="Arial"/>
        </w:rPr>
        <w:t>] – and people consider recovery and discharge less in terms of their medical condition and more in terms of a return to normality and a greater sense of control at home.</w:t>
      </w:r>
    </w:p>
    <w:p w14:paraId="12FA2EE0" w14:textId="77777777" w:rsidR="00833CF5" w:rsidRPr="001B2B9C" w:rsidRDefault="00833CF5" w:rsidP="00833CF5">
      <w:pPr>
        <w:spacing w:after="0" w:line="240" w:lineRule="auto"/>
        <w:rPr>
          <w:rFonts w:ascii="Arial" w:eastAsia="Times New Roman" w:hAnsi="Arial" w:cs="Arial"/>
          <w:kern w:val="0"/>
          <w:lang w:eastAsia="en-GB"/>
          <w14:ligatures w14:val="none"/>
        </w:rPr>
      </w:pPr>
    </w:p>
    <w:p w14:paraId="22E51082" w14:textId="33C9A015" w:rsidR="00833CF5" w:rsidRPr="001B2B9C" w:rsidRDefault="00833CF5" w:rsidP="00833CF5">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There can also be broader issues – such as getting used to receiving care and support potentially for the first time, feeling comfortable with new equipment, coming to terms with longer-term changes that might be taking place in your life, and </w:t>
      </w:r>
      <w:r w:rsidR="00725A36" w:rsidRPr="001B2B9C">
        <w:rPr>
          <w:rFonts w:ascii="Arial" w:eastAsia="Times New Roman" w:hAnsi="Arial" w:cs="Arial"/>
          <w:kern w:val="0"/>
          <w:lang w:eastAsia="en-GB"/>
          <w14:ligatures w14:val="none"/>
        </w:rPr>
        <w:t>feeling worried for the future.</w:t>
      </w:r>
      <w:r w:rsidR="00FD2CC8" w:rsidRPr="001B2B9C">
        <w:rPr>
          <w:rFonts w:ascii="Arial" w:eastAsia="Times New Roman" w:hAnsi="Arial" w:cs="Arial"/>
          <w:kern w:val="0"/>
          <w:lang w:eastAsia="en-GB"/>
          <w14:ligatures w14:val="none"/>
        </w:rPr>
        <w:t xml:space="preserve"> </w:t>
      </w:r>
    </w:p>
    <w:p w14:paraId="48B7097E" w14:textId="77777777" w:rsidR="00833CF5" w:rsidRPr="001B2B9C" w:rsidRDefault="00833CF5" w:rsidP="00833CF5">
      <w:pPr>
        <w:spacing w:after="0" w:line="240" w:lineRule="auto"/>
        <w:rPr>
          <w:rFonts w:ascii="Arial" w:eastAsia="Times New Roman" w:hAnsi="Arial" w:cs="Arial"/>
          <w:kern w:val="0"/>
          <w:lang w:eastAsia="en-GB"/>
          <w14:ligatures w14:val="none"/>
        </w:rPr>
      </w:pPr>
    </w:p>
    <w:p w14:paraId="2BB7FE97" w14:textId="3D54A5CF" w:rsidR="00225DB5" w:rsidRPr="001B2B9C" w:rsidRDefault="00225DB5" w:rsidP="00833CF5">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We might be desperate to leave hospital and get home – but it can also be a time of significant anxiety, fear and distress.  This can be really difficult for the professionals involved, who </w:t>
      </w:r>
      <w:r w:rsidR="000E1A97" w:rsidRPr="001B2B9C">
        <w:rPr>
          <w:rFonts w:ascii="Arial" w:eastAsia="Times New Roman" w:hAnsi="Arial" w:cs="Arial"/>
          <w:kern w:val="0"/>
          <w:lang w:eastAsia="en-GB"/>
          <w14:ligatures w14:val="none"/>
        </w:rPr>
        <w:t xml:space="preserve">are often under significant pressure to act quickly (knowing that </w:t>
      </w:r>
      <w:r w:rsidR="000E1A97" w:rsidRPr="001B2B9C">
        <w:rPr>
          <w:rFonts w:ascii="Arial" w:eastAsia="Times New Roman" w:hAnsi="Arial" w:cs="Arial"/>
          <w:b/>
          <w:bCs/>
          <w:color w:val="A84D98"/>
          <w:kern w:val="0"/>
          <w:lang w:eastAsia="en-GB"/>
          <w14:ligatures w14:val="none"/>
        </w:rPr>
        <w:t>rapid, quick-fire actions can sometimes be counter-productive</w:t>
      </w:r>
      <w:r w:rsidR="000E1A97" w:rsidRPr="001B2B9C">
        <w:rPr>
          <w:rFonts w:ascii="Arial" w:eastAsia="Times New Roman" w:hAnsi="Arial" w:cs="Arial"/>
          <w:kern w:val="0"/>
          <w:lang w:eastAsia="en-GB"/>
          <w14:ligatures w14:val="none"/>
        </w:rPr>
        <w:t>).</w:t>
      </w:r>
    </w:p>
    <w:p w14:paraId="65689240" w14:textId="77777777" w:rsidR="00225DB5" w:rsidRPr="001B2B9C" w:rsidRDefault="00225DB5" w:rsidP="00833CF5">
      <w:pPr>
        <w:spacing w:after="0" w:line="240" w:lineRule="auto"/>
        <w:rPr>
          <w:rFonts w:ascii="Arial" w:eastAsia="Times New Roman" w:hAnsi="Arial" w:cs="Arial"/>
          <w:kern w:val="0"/>
          <w:highlight w:val="green"/>
          <w:lang w:eastAsia="en-GB"/>
          <w14:ligatures w14:val="none"/>
        </w:rPr>
      </w:pPr>
    </w:p>
    <w:p w14:paraId="1DAF9440" w14:textId="77777777" w:rsidR="00833CF5" w:rsidRPr="001B2B9C" w:rsidRDefault="00833CF5" w:rsidP="00833CF5">
      <w:pPr>
        <w:spacing w:after="0" w:line="240" w:lineRule="auto"/>
        <w:rPr>
          <w:rFonts w:ascii="Arial" w:eastAsia="Times New Roman" w:hAnsi="Arial" w:cs="Arial"/>
          <w:kern w:val="0"/>
          <w:lang w:eastAsia="en-GB"/>
          <w14:ligatures w14:val="none"/>
        </w:rPr>
      </w:pPr>
    </w:p>
    <w:p w14:paraId="73D71DEF" w14:textId="77777777" w:rsidR="00833CF5" w:rsidRPr="001B2B9C" w:rsidRDefault="00833CF5" w:rsidP="00833CF5">
      <w:pPr>
        <w:spacing w:after="0" w:line="240" w:lineRule="auto"/>
        <w:rPr>
          <w:rFonts w:ascii="Arial" w:eastAsia="Times New Roman" w:hAnsi="Arial" w:cs="Arial"/>
          <w:kern w:val="0"/>
          <w:lang w:eastAsia="en-GB"/>
          <w14:ligatures w14:val="none"/>
        </w:rPr>
      </w:pPr>
    </w:p>
    <w:p w14:paraId="1EA44CFE" w14:textId="77777777" w:rsidR="00833CF5" w:rsidRPr="001B2B9C" w:rsidRDefault="00833CF5" w:rsidP="00833CF5">
      <w:pPr>
        <w:rPr>
          <w:rFonts w:ascii="Arial" w:hAnsi="Arial" w:cs="Arial"/>
        </w:rPr>
      </w:pPr>
    </w:p>
    <w:p w14:paraId="3A6466DB" w14:textId="77777777" w:rsidR="00833CF5" w:rsidRPr="001B2B9C" w:rsidRDefault="00833CF5" w:rsidP="00833CF5">
      <w:pPr>
        <w:spacing w:after="0" w:line="240" w:lineRule="auto"/>
        <w:rPr>
          <w:rFonts w:ascii="Arial" w:hAnsi="Arial" w:cs="Arial"/>
        </w:rPr>
      </w:pPr>
    </w:p>
    <w:p w14:paraId="179F984A" w14:textId="77777777" w:rsidR="00FF55C6" w:rsidRPr="001B2B9C" w:rsidRDefault="00FF55C6" w:rsidP="00FF55C6">
      <w:pPr>
        <w:rPr>
          <w:rFonts w:ascii="Arial" w:hAnsi="Arial" w:cs="Arial"/>
        </w:rPr>
      </w:pPr>
    </w:p>
    <w:p w14:paraId="2473207F" w14:textId="77777777" w:rsidR="00833CF5" w:rsidRPr="001B2B9C" w:rsidRDefault="00833CF5" w:rsidP="00FF55C6">
      <w:pPr>
        <w:rPr>
          <w:rFonts w:ascii="Arial" w:hAnsi="Arial" w:cs="Arial"/>
        </w:rPr>
      </w:pPr>
    </w:p>
    <w:p w14:paraId="48A112FE" w14:textId="28738C28" w:rsidR="00833CF5" w:rsidRPr="001B2B9C" w:rsidRDefault="00833CF5">
      <w:pPr>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br w:type="page"/>
      </w:r>
    </w:p>
    <w:p w14:paraId="5B9CB52E" w14:textId="6916C484" w:rsidR="00833CF5" w:rsidRPr="001B2B9C" w:rsidRDefault="00833CF5" w:rsidP="00833CF5">
      <w:pPr>
        <w:spacing w:after="0" w:line="240" w:lineRule="auto"/>
        <w:rPr>
          <w:rFonts w:ascii="Arial" w:hAnsi="Arial" w:cs="Arial"/>
          <w:b/>
          <w:bCs/>
          <w:i/>
          <w:iCs/>
        </w:rPr>
      </w:pPr>
      <w:r w:rsidRPr="001B2B9C">
        <w:rPr>
          <w:rFonts w:ascii="Arial" w:hAnsi="Arial" w:cs="Arial"/>
          <w:b/>
          <w:bCs/>
          <w:i/>
          <w:iCs/>
        </w:rPr>
        <w:lastRenderedPageBreak/>
        <w:t>Good communication</w:t>
      </w:r>
    </w:p>
    <w:p w14:paraId="435A17AC" w14:textId="77777777" w:rsidR="00833CF5" w:rsidRPr="001B2B9C" w:rsidRDefault="00833CF5" w:rsidP="00833CF5">
      <w:pPr>
        <w:spacing w:after="0" w:line="240" w:lineRule="auto"/>
        <w:rPr>
          <w:rFonts w:ascii="Arial" w:hAnsi="Arial" w:cs="Arial"/>
          <w:i/>
          <w:iCs/>
        </w:rPr>
      </w:pPr>
    </w:p>
    <w:p w14:paraId="1BA4FBCA" w14:textId="77777777" w:rsidR="001B2B9C" w:rsidRPr="001B2B9C" w:rsidRDefault="001B2B9C" w:rsidP="001B2B9C">
      <w:pPr>
        <w:spacing w:after="0" w:line="240" w:lineRule="auto"/>
        <w:jc w:val="center"/>
        <w:rPr>
          <w:rFonts w:ascii="Arial" w:hAnsi="Arial" w:cs="Arial"/>
        </w:rPr>
      </w:pPr>
      <w:r w:rsidRPr="001B2B9C">
        <w:rPr>
          <w:rFonts w:ascii="Arial" w:hAnsi="Arial" w:cs="Arial"/>
          <w:i/>
          <w:iCs/>
        </w:rPr>
        <w:t>“Three weeks after her stay, Angela still wasn't sure why she was admitted to hospital, nor who was responsible for her care once she was discharged. She was unsure about what the next steps for her recovery were, particularly after receiving a letter from the hospital which she found very difficult to understand. She didn't know who to contact when she got home."</w:t>
      </w:r>
      <w:r w:rsidRPr="001B2B9C">
        <w:rPr>
          <w:rFonts w:ascii="Arial" w:hAnsi="Arial" w:cs="Arial"/>
        </w:rPr>
        <w:t xml:space="preserve"> [</w:t>
      </w:r>
      <w:hyperlink r:id="rId11" w:tgtFrame="_blank" w:history="1">
        <w:r w:rsidRPr="001B2B9C">
          <w:rPr>
            <w:rStyle w:val="Hyperlink"/>
            <w:rFonts w:ascii="Arial" w:hAnsi="Arial" w:cs="Arial"/>
            <w:color w:val="auto"/>
          </w:rPr>
          <w:t>British Red Cross (2018) Home into the unknown: Getting hospital discharge right, p. 36</w:t>
        </w:r>
      </w:hyperlink>
      <w:r w:rsidRPr="001B2B9C">
        <w:rPr>
          <w:rFonts w:ascii="Arial" w:hAnsi="Arial" w:cs="Arial"/>
        </w:rPr>
        <w:t>].</w:t>
      </w:r>
    </w:p>
    <w:p w14:paraId="60284235" w14:textId="77777777" w:rsidR="001B2B9C" w:rsidRPr="001B2B9C" w:rsidRDefault="001B2B9C" w:rsidP="001B2B9C">
      <w:pPr>
        <w:spacing w:after="0" w:line="240" w:lineRule="auto"/>
        <w:rPr>
          <w:rFonts w:ascii="Arial" w:hAnsi="Arial" w:cs="Arial"/>
        </w:rPr>
      </w:pPr>
    </w:p>
    <w:p w14:paraId="235C3233" w14:textId="77777777" w:rsidR="001B2B9C" w:rsidRPr="001B2B9C" w:rsidRDefault="001B2B9C" w:rsidP="001B2B9C">
      <w:pPr>
        <w:spacing w:after="0" w:line="240" w:lineRule="auto"/>
        <w:rPr>
          <w:rFonts w:ascii="Arial" w:hAnsi="Arial" w:cs="Arial"/>
        </w:rPr>
      </w:pPr>
      <w:r w:rsidRPr="001B2B9C">
        <w:rPr>
          <w:rFonts w:ascii="Arial" w:hAnsi="Arial" w:cs="Arial"/>
        </w:rPr>
        <w:t xml:space="preserve">Lots of people feel that they don’t get </w:t>
      </w:r>
      <w:r w:rsidRPr="001B2B9C">
        <w:rPr>
          <w:rFonts w:ascii="Arial" w:hAnsi="Arial" w:cs="Arial"/>
          <w:b/>
          <w:bCs/>
          <w:color w:val="A84D98"/>
        </w:rPr>
        <w:t>meaningful, accessible information</w:t>
      </w:r>
      <w:r w:rsidRPr="001B2B9C">
        <w:rPr>
          <w:rFonts w:ascii="Arial" w:hAnsi="Arial" w:cs="Arial"/>
          <w:color w:val="A84D98"/>
        </w:rPr>
        <w:t xml:space="preserve"> </w:t>
      </w:r>
      <w:r w:rsidRPr="001B2B9C">
        <w:rPr>
          <w:rFonts w:ascii="Arial" w:hAnsi="Arial" w:cs="Arial"/>
        </w:rPr>
        <w:t>when they’re leaving hospital – about what’s happening in the short-term, about longer-term options, and about specific issues such as medication, how to contact key people and who is responsible for what.</w:t>
      </w:r>
    </w:p>
    <w:p w14:paraId="64A253EA" w14:textId="77777777" w:rsidR="001B2B9C" w:rsidRPr="001B2B9C" w:rsidRDefault="001B2B9C" w:rsidP="001B2B9C">
      <w:pPr>
        <w:spacing w:after="0" w:line="240" w:lineRule="auto"/>
        <w:rPr>
          <w:rFonts w:ascii="Arial" w:hAnsi="Arial" w:cs="Arial"/>
        </w:rPr>
      </w:pPr>
    </w:p>
    <w:p w14:paraId="22FEA2C0" w14:textId="77777777" w:rsidR="001B2B9C" w:rsidRPr="001B2B9C" w:rsidRDefault="001B2B9C" w:rsidP="001B2B9C">
      <w:pPr>
        <w:spacing w:after="0" w:line="240" w:lineRule="auto"/>
        <w:rPr>
          <w:rFonts w:ascii="Arial" w:hAnsi="Arial" w:cs="Arial"/>
        </w:rPr>
      </w:pPr>
      <w:r w:rsidRPr="001B2B9C">
        <w:rPr>
          <w:rFonts w:ascii="Arial" w:hAnsi="Arial" w:cs="Arial"/>
        </w:rPr>
        <w:t>All the evidence suggests that people and families value good communication, and see it as key to helping them understand what’s happened to them, what will happen next and what might happen in the long-term:</w:t>
      </w:r>
    </w:p>
    <w:p w14:paraId="67EE78EE" w14:textId="77777777" w:rsidR="001B2B9C" w:rsidRPr="001B2B9C" w:rsidRDefault="001B2B9C" w:rsidP="001B2B9C">
      <w:pPr>
        <w:spacing w:after="0" w:line="240" w:lineRule="auto"/>
        <w:rPr>
          <w:rFonts w:ascii="Arial" w:hAnsi="Arial" w:cs="Arial"/>
        </w:rPr>
      </w:pPr>
    </w:p>
    <w:p w14:paraId="15925C71" w14:textId="77777777" w:rsidR="001B2B9C" w:rsidRPr="001B2B9C" w:rsidRDefault="001B2B9C" w:rsidP="001B2B9C">
      <w:pPr>
        <w:spacing w:after="0" w:line="240" w:lineRule="auto"/>
        <w:jc w:val="center"/>
        <w:rPr>
          <w:rFonts w:ascii="Arial" w:hAnsi="Arial" w:cs="Arial"/>
          <w:i/>
          <w:iCs/>
        </w:rPr>
      </w:pPr>
      <w:r w:rsidRPr="001B2B9C">
        <w:rPr>
          <w:rFonts w:ascii="Arial" w:hAnsi="Arial" w:cs="Arial"/>
          <w:i/>
          <w:iCs/>
        </w:rPr>
        <w:t>“I wouldn't say there was any real plan at all […] – you're just kind of dumped in it.”</w:t>
      </w:r>
    </w:p>
    <w:p w14:paraId="1DB65986" w14:textId="58CB97FB" w:rsidR="001B2B9C" w:rsidRPr="001B2B9C" w:rsidRDefault="001B2B9C" w:rsidP="001B2B9C">
      <w:pPr>
        <w:spacing w:after="0" w:line="240" w:lineRule="auto"/>
        <w:jc w:val="center"/>
        <w:rPr>
          <w:rFonts w:ascii="Arial" w:hAnsi="Arial" w:cs="Arial"/>
        </w:rPr>
      </w:pPr>
      <w:r w:rsidRPr="001B2B9C">
        <w:rPr>
          <w:rFonts w:ascii="Arial" w:hAnsi="Arial" w:cs="Arial"/>
        </w:rPr>
        <w:t>[</w:t>
      </w:r>
      <w:hyperlink r:id="rId12" w:tgtFrame="_blank" w:history="1">
        <w:r w:rsidRPr="001B2B9C">
          <w:rPr>
            <w:rStyle w:val="Hyperlink"/>
            <w:rFonts w:ascii="Arial" w:hAnsi="Arial" w:cs="Arial"/>
            <w:color w:val="auto"/>
          </w:rPr>
          <w:t>British Red Cross (2018) Home into the unknown: Getting hospital discharge right, p. 37</w:t>
        </w:r>
      </w:hyperlink>
      <w:r w:rsidRPr="001B2B9C">
        <w:rPr>
          <w:rFonts w:ascii="Arial" w:hAnsi="Arial" w:cs="Arial"/>
        </w:rPr>
        <w:t>].</w:t>
      </w:r>
    </w:p>
    <w:p w14:paraId="2445E6F9" w14:textId="77777777" w:rsidR="00E31FF3" w:rsidRPr="001B2B9C" w:rsidRDefault="00E31FF3" w:rsidP="00833CF5">
      <w:pPr>
        <w:spacing w:after="0" w:line="240" w:lineRule="auto"/>
        <w:rPr>
          <w:rFonts w:ascii="Arial" w:hAnsi="Arial" w:cs="Arial"/>
        </w:rPr>
      </w:pPr>
    </w:p>
    <w:p w14:paraId="0FD679CB" w14:textId="5F47CAE3" w:rsidR="00E31FF3" w:rsidRPr="001B2B9C" w:rsidRDefault="00E31FF3" w:rsidP="00833CF5">
      <w:pPr>
        <w:spacing w:after="0" w:line="240" w:lineRule="auto"/>
        <w:rPr>
          <w:rFonts w:ascii="Arial" w:hAnsi="Arial" w:cs="Arial"/>
        </w:rPr>
      </w:pPr>
      <w:r w:rsidRPr="001B2B9C">
        <w:rPr>
          <w:rFonts w:ascii="Arial" w:hAnsi="Arial" w:cs="Arial"/>
        </w:rPr>
        <w:t>Longstanding and common issues include:</w:t>
      </w:r>
    </w:p>
    <w:p w14:paraId="77B65955" w14:textId="77777777" w:rsidR="00E31FF3" w:rsidRPr="001B2B9C" w:rsidRDefault="00E31FF3" w:rsidP="00833CF5">
      <w:pPr>
        <w:spacing w:after="0" w:line="240" w:lineRule="auto"/>
        <w:rPr>
          <w:rFonts w:ascii="Arial" w:hAnsi="Arial" w:cs="Arial"/>
        </w:rPr>
      </w:pPr>
    </w:p>
    <w:p w14:paraId="4716E6E1" w14:textId="5037EB29"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 xml:space="preserve">Difficulties experienced by </w:t>
      </w:r>
      <w:r w:rsidRPr="001B2B9C">
        <w:rPr>
          <w:rFonts w:ascii="Arial" w:hAnsi="Arial" w:cs="Arial"/>
          <w:b/>
          <w:bCs/>
          <w:color w:val="A84D98"/>
        </w:rPr>
        <w:t>families</w:t>
      </w:r>
      <w:r w:rsidRPr="001B2B9C">
        <w:rPr>
          <w:rFonts w:ascii="Arial" w:hAnsi="Arial" w:cs="Arial"/>
        </w:rPr>
        <w:t xml:space="preserve"> contacting the relevant hospital staff during the person’s hospital stay</w:t>
      </w:r>
    </w:p>
    <w:p w14:paraId="5E8B2B8D" w14:textId="6CD8A4F0"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 xml:space="preserve">Not knowing who is </w:t>
      </w:r>
      <w:r w:rsidRPr="001B2B9C">
        <w:rPr>
          <w:rFonts w:ascii="Arial" w:hAnsi="Arial" w:cs="Arial"/>
          <w:b/>
          <w:bCs/>
          <w:color w:val="A84D98"/>
        </w:rPr>
        <w:t>taking the lead in organising and co-ordinating</w:t>
      </w:r>
      <w:r w:rsidRPr="001B2B9C">
        <w:rPr>
          <w:rFonts w:ascii="Arial" w:hAnsi="Arial" w:cs="Arial"/>
        </w:rPr>
        <w:t xml:space="preserve"> the discharge</w:t>
      </w:r>
    </w:p>
    <w:p w14:paraId="0382CFAA" w14:textId="1AD186A4"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 xml:space="preserve">Hospital staff talking to the older person when it’s convenient for the hospital, rather than when it’s the </w:t>
      </w:r>
      <w:r w:rsidRPr="001B2B9C">
        <w:rPr>
          <w:rFonts w:ascii="Arial" w:hAnsi="Arial" w:cs="Arial"/>
          <w:b/>
          <w:bCs/>
          <w:color w:val="A84D98"/>
        </w:rPr>
        <w:t>best time for the person</w:t>
      </w:r>
      <w:r w:rsidRPr="001B2B9C">
        <w:rPr>
          <w:rFonts w:ascii="Arial" w:hAnsi="Arial" w:cs="Arial"/>
        </w:rPr>
        <w:t xml:space="preserve"> – and not always communicating fully with families</w:t>
      </w:r>
    </w:p>
    <w:p w14:paraId="396E61EE" w14:textId="55F28484"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 xml:space="preserve">People feeling that information is sometimes delivered as a ‘monologue’ with little opportunity to </w:t>
      </w:r>
      <w:r w:rsidRPr="001B2B9C">
        <w:rPr>
          <w:rFonts w:ascii="Arial" w:hAnsi="Arial" w:cs="Arial"/>
          <w:b/>
          <w:bCs/>
          <w:color w:val="A84D98"/>
        </w:rPr>
        <w:t>seek clarification or ask questions</w:t>
      </w:r>
    </w:p>
    <w:p w14:paraId="79542F05" w14:textId="59A052DA"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 xml:space="preserve">Too much professional and technical </w:t>
      </w:r>
      <w:r w:rsidRPr="001B2B9C">
        <w:rPr>
          <w:rFonts w:ascii="Arial" w:hAnsi="Arial" w:cs="Arial"/>
          <w:b/>
          <w:bCs/>
          <w:color w:val="A84D98"/>
        </w:rPr>
        <w:t>jargon</w:t>
      </w:r>
    </w:p>
    <w:p w14:paraId="2A408A15" w14:textId="73883A8F"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Professionals not fully appreciat</w:t>
      </w:r>
      <w:r w:rsidR="003C23C1" w:rsidRPr="001B2B9C">
        <w:rPr>
          <w:rFonts w:ascii="Arial" w:hAnsi="Arial" w:cs="Arial"/>
        </w:rPr>
        <w:t>ing</w:t>
      </w:r>
      <w:r w:rsidRPr="001B2B9C">
        <w:rPr>
          <w:rFonts w:ascii="Arial" w:hAnsi="Arial" w:cs="Arial"/>
        </w:rPr>
        <w:t xml:space="preserve"> the </w:t>
      </w:r>
      <w:r w:rsidRPr="001B2B9C">
        <w:rPr>
          <w:rFonts w:ascii="Arial" w:hAnsi="Arial" w:cs="Arial"/>
          <w:b/>
          <w:bCs/>
          <w:color w:val="A84D98"/>
        </w:rPr>
        <w:t>emotional impact</w:t>
      </w:r>
      <w:r w:rsidRPr="001B2B9C">
        <w:rPr>
          <w:rFonts w:ascii="Arial" w:hAnsi="Arial" w:cs="Arial"/>
        </w:rPr>
        <w:t xml:space="preserve"> of being in hospital, and so mis-judging the person’s state of mind or readiness to receive the information in question</w:t>
      </w:r>
    </w:p>
    <w:p w14:paraId="2DDFD076" w14:textId="55E220D3" w:rsidR="00E31FF3" w:rsidRPr="001B2B9C" w:rsidRDefault="00E31FF3" w:rsidP="00E31FF3">
      <w:pPr>
        <w:pStyle w:val="ListParagraph"/>
        <w:numPr>
          <w:ilvl w:val="0"/>
          <w:numId w:val="8"/>
        </w:numPr>
        <w:spacing w:after="0" w:line="240" w:lineRule="auto"/>
        <w:rPr>
          <w:rFonts w:ascii="Arial" w:hAnsi="Arial" w:cs="Arial"/>
        </w:rPr>
      </w:pPr>
      <w:r w:rsidRPr="001B2B9C">
        <w:rPr>
          <w:rFonts w:ascii="Arial" w:hAnsi="Arial" w:cs="Arial"/>
        </w:rPr>
        <w:t>Different professionals prioritising different things, so that everything feels confusing and</w:t>
      </w:r>
      <w:r w:rsidRPr="001B2B9C">
        <w:rPr>
          <w:rFonts w:ascii="Arial" w:hAnsi="Arial" w:cs="Arial"/>
          <w:b/>
          <w:bCs/>
          <w:color w:val="A84D98"/>
        </w:rPr>
        <w:t xml:space="preserve"> not joined up</w:t>
      </w:r>
      <w:r w:rsidRPr="001B2B9C">
        <w:rPr>
          <w:rFonts w:ascii="Arial" w:hAnsi="Arial" w:cs="Arial"/>
        </w:rPr>
        <w:t xml:space="preserve"> </w:t>
      </w:r>
    </w:p>
    <w:p w14:paraId="3463E291" w14:textId="0FE4728D" w:rsidR="002D7A41" w:rsidRPr="001B2B9C" w:rsidRDefault="00E31FF3" w:rsidP="00833CF5">
      <w:pPr>
        <w:pStyle w:val="ListParagraph"/>
        <w:numPr>
          <w:ilvl w:val="0"/>
          <w:numId w:val="8"/>
        </w:numPr>
        <w:spacing w:after="0" w:line="240" w:lineRule="auto"/>
        <w:rPr>
          <w:rFonts w:ascii="Arial" w:hAnsi="Arial" w:cs="Arial"/>
        </w:rPr>
      </w:pPr>
      <w:r w:rsidRPr="001B2B9C">
        <w:rPr>
          <w:rFonts w:ascii="Arial" w:hAnsi="Arial" w:cs="Arial"/>
        </w:rPr>
        <w:t xml:space="preserve">No one really talking to the person about what they want and how they best get back to a </w:t>
      </w:r>
      <w:r w:rsidRPr="001B2B9C">
        <w:rPr>
          <w:rFonts w:ascii="Arial" w:hAnsi="Arial" w:cs="Arial"/>
          <w:b/>
          <w:bCs/>
          <w:color w:val="A84D98"/>
        </w:rPr>
        <w:t>sense of normality</w:t>
      </w:r>
      <w:r w:rsidRPr="001B2B9C">
        <w:rPr>
          <w:rFonts w:ascii="Arial" w:hAnsi="Arial" w:cs="Arial"/>
        </w:rPr>
        <w:t xml:space="preserve"> after hospital</w:t>
      </w:r>
    </w:p>
    <w:p w14:paraId="5CA4D13A" w14:textId="77777777" w:rsidR="00833CF5" w:rsidRPr="001B2B9C" w:rsidRDefault="00833CF5" w:rsidP="00833CF5">
      <w:pPr>
        <w:rPr>
          <w:rFonts w:ascii="Arial" w:hAnsi="Arial" w:cs="Arial"/>
          <w:b/>
          <w:bCs/>
        </w:rPr>
      </w:pPr>
    </w:p>
    <w:p w14:paraId="626EBDD7" w14:textId="77777777" w:rsidR="00833CF5" w:rsidRPr="001B2B9C" w:rsidRDefault="00833CF5">
      <w:pPr>
        <w:rPr>
          <w:rFonts w:ascii="Arial" w:hAnsi="Arial" w:cs="Arial"/>
          <w:b/>
          <w:bCs/>
          <w:i/>
          <w:iCs/>
        </w:rPr>
      </w:pPr>
      <w:r w:rsidRPr="001B2B9C">
        <w:rPr>
          <w:rFonts w:ascii="Arial" w:hAnsi="Arial" w:cs="Arial"/>
          <w:b/>
          <w:bCs/>
          <w:i/>
          <w:iCs/>
        </w:rPr>
        <w:br w:type="page"/>
      </w:r>
    </w:p>
    <w:p w14:paraId="7F61F53E" w14:textId="26DF5FE6" w:rsidR="00833CF5" w:rsidRPr="001B2B9C" w:rsidRDefault="00833CF5" w:rsidP="002D7A41">
      <w:pPr>
        <w:spacing w:after="0" w:line="240" w:lineRule="auto"/>
        <w:rPr>
          <w:rFonts w:ascii="Arial" w:hAnsi="Arial" w:cs="Arial"/>
          <w:b/>
          <w:bCs/>
          <w:i/>
          <w:iCs/>
        </w:rPr>
      </w:pPr>
      <w:r w:rsidRPr="001B2B9C">
        <w:rPr>
          <w:rFonts w:ascii="Arial" w:hAnsi="Arial" w:cs="Arial"/>
          <w:b/>
          <w:bCs/>
          <w:i/>
          <w:iCs/>
        </w:rPr>
        <w:lastRenderedPageBreak/>
        <w:t>Feeling ‘done unto’</w:t>
      </w:r>
    </w:p>
    <w:p w14:paraId="1A6677EE" w14:textId="77777777" w:rsidR="002D7A41" w:rsidRPr="001B2B9C" w:rsidRDefault="002D7A41" w:rsidP="002D7A41">
      <w:pPr>
        <w:spacing w:after="0" w:line="240" w:lineRule="auto"/>
        <w:rPr>
          <w:rFonts w:ascii="Arial" w:hAnsi="Arial" w:cs="Arial"/>
        </w:rPr>
      </w:pPr>
    </w:p>
    <w:p w14:paraId="7A108146" w14:textId="40ABD065" w:rsidR="002D7A41" w:rsidRPr="001B2B9C" w:rsidRDefault="002D7A41" w:rsidP="002D7A41">
      <w:pPr>
        <w:spacing w:after="0" w:line="240" w:lineRule="auto"/>
        <w:rPr>
          <w:rFonts w:ascii="Arial" w:hAnsi="Arial" w:cs="Arial"/>
        </w:rPr>
      </w:pPr>
      <w:r w:rsidRPr="001B2B9C">
        <w:rPr>
          <w:rFonts w:ascii="Arial" w:hAnsi="Arial" w:cs="Arial"/>
        </w:rPr>
        <w:t xml:space="preserve">We all want to be involved in decisions about our own care – and we usually get better outcomes when the relationship between care professionals and the person is based on a </w:t>
      </w:r>
      <w:r w:rsidRPr="001B2B9C">
        <w:rPr>
          <w:rFonts w:ascii="Arial" w:hAnsi="Arial" w:cs="Arial"/>
          <w:b/>
          <w:bCs/>
          <w:color w:val="A84D98"/>
        </w:rPr>
        <w:t>partnership</w:t>
      </w:r>
      <w:r w:rsidRPr="001B2B9C">
        <w:rPr>
          <w:rFonts w:ascii="Arial" w:hAnsi="Arial" w:cs="Arial"/>
        </w:rPr>
        <w:t>.</w:t>
      </w:r>
    </w:p>
    <w:p w14:paraId="1A4FF5A3" w14:textId="77777777" w:rsidR="002D7A41" w:rsidRPr="001B2B9C" w:rsidRDefault="002D7A41" w:rsidP="002D7A41">
      <w:pPr>
        <w:spacing w:after="0" w:line="240" w:lineRule="auto"/>
        <w:rPr>
          <w:rFonts w:ascii="Arial" w:hAnsi="Arial" w:cs="Arial"/>
        </w:rPr>
      </w:pPr>
    </w:p>
    <w:p w14:paraId="7A50A3D3" w14:textId="75455794" w:rsidR="002D7A41" w:rsidRPr="001B2B9C" w:rsidRDefault="002D7A41" w:rsidP="002D7A41">
      <w:pPr>
        <w:spacing w:after="0" w:line="240" w:lineRule="auto"/>
        <w:rPr>
          <w:rFonts w:ascii="Arial" w:hAnsi="Arial" w:cs="Arial"/>
        </w:rPr>
      </w:pPr>
      <w:r w:rsidRPr="001B2B9C">
        <w:rPr>
          <w:rFonts w:ascii="Arial" w:hAnsi="Arial" w:cs="Arial"/>
        </w:rPr>
        <w:t xml:space="preserve">This can be difficult in some hospital environments, where things might be very pressured and busy, where there may be little space for private conversations and where it can be difficult to have the time to make potentially long-term decisions. </w:t>
      </w:r>
      <w:r w:rsidR="003C23C1" w:rsidRPr="001B2B9C">
        <w:rPr>
          <w:rFonts w:ascii="Arial" w:hAnsi="Arial" w:cs="Arial"/>
        </w:rPr>
        <w:t xml:space="preserve"> </w:t>
      </w:r>
      <w:r w:rsidRPr="001B2B9C">
        <w:rPr>
          <w:rFonts w:ascii="Arial" w:hAnsi="Arial" w:cs="Arial"/>
        </w:rPr>
        <w:t xml:space="preserve">People are often feeling really scared and ill, so might need </w:t>
      </w:r>
      <w:r w:rsidRPr="001B2B9C">
        <w:rPr>
          <w:rFonts w:ascii="Arial" w:hAnsi="Arial" w:cs="Arial"/>
          <w:b/>
          <w:bCs/>
          <w:color w:val="A84D98"/>
        </w:rPr>
        <w:t>support to feel comfortable speaking up</w:t>
      </w:r>
      <w:r w:rsidRPr="001B2B9C">
        <w:rPr>
          <w:rFonts w:ascii="Arial" w:hAnsi="Arial" w:cs="Arial"/>
        </w:rPr>
        <w:t xml:space="preserve">, sharing what they’re really feeling and possibly even taking a different view to the health professionals around them. </w:t>
      </w:r>
      <w:r w:rsidR="003C23C1" w:rsidRPr="001B2B9C">
        <w:rPr>
          <w:rFonts w:ascii="Arial" w:hAnsi="Arial" w:cs="Arial"/>
        </w:rPr>
        <w:t xml:space="preserve"> </w:t>
      </w:r>
      <w:r w:rsidRPr="001B2B9C">
        <w:rPr>
          <w:rFonts w:ascii="Arial" w:hAnsi="Arial" w:cs="Arial"/>
        </w:rPr>
        <w:t xml:space="preserve">Some cultures have </w:t>
      </w:r>
      <w:r w:rsidR="003C23C1" w:rsidRPr="001B2B9C">
        <w:rPr>
          <w:rFonts w:ascii="Arial" w:hAnsi="Arial" w:cs="Arial"/>
        </w:rPr>
        <w:t xml:space="preserve">historically </w:t>
      </w:r>
      <w:r w:rsidRPr="001B2B9C">
        <w:rPr>
          <w:rFonts w:ascii="Arial" w:hAnsi="Arial" w:cs="Arial"/>
        </w:rPr>
        <w:t xml:space="preserve">been quite hierarchical – and some older people might be used to the traditional view that </w:t>
      </w:r>
      <w:r w:rsidRPr="001B2B9C">
        <w:rPr>
          <w:rFonts w:ascii="Arial" w:hAnsi="Arial" w:cs="Arial"/>
          <w:b/>
          <w:bCs/>
          <w:color w:val="A84D98"/>
        </w:rPr>
        <w:t>‘doctor knows best’</w:t>
      </w:r>
      <w:r w:rsidR="003C23C1" w:rsidRPr="001B2B9C">
        <w:rPr>
          <w:rFonts w:ascii="Arial" w:hAnsi="Arial" w:cs="Arial"/>
        </w:rPr>
        <w:t xml:space="preserve"> (even if this isn’t what the doctor thinks at all).</w:t>
      </w:r>
    </w:p>
    <w:p w14:paraId="401695A7" w14:textId="77777777" w:rsidR="002D7A41" w:rsidRPr="001B2B9C" w:rsidRDefault="002D7A41" w:rsidP="002D7A41">
      <w:pPr>
        <w:spacing w:after="0" w:line="240" w:lineRule="auto"/>
        <w:rPr>
          <w:rFonts w:ascii="Arial" w:hAnsi="Arial" w:cs="Arial"/>
        </w:rPr>
      </w:pPr>
    </w:p>
    <w:p w14:paraId="5666B394" w14:textId="7D4F0F1C" w:rsidR="002D7A41" w:rsidRPr="001B2B9C" w:rsidRDefault="002D7A41" w:rsidP="002D7A41">
      <w:pPr>
        <w:spacing w:after="0" w:line="240" w:lineRule="auto"/>
        <w:rPr>
          <w:rFonts w:ascii="Arial" w:hAnsi="Arial" w:cs="Arial"/>
        </w:rPr>
      </w:pPr>
      <w:r w:rsidRPr="001B2B9C">
        <w:rPr>
          <w:rFonts w:ascii="Arial" w:hAnsi="Arial" w:cs="Arial"/>
        </w:rPr>
        <w:t>All this means that it can be easy for people to feel excluded from decisions about their own care and helpless about what happens to them next.</w:t>
      </w:r>
    </w:p>
    <w:p w14:paraId="6111D777" w14:textId="77777777" w:rsidR="002D7A41" w:rsidRPr="001B2B9C" w:rsidRDefault="002D7A41" w:rsidP="002D7A41">
      <w:pPr>
        <w:spacing w:after="0" w:line="240" w:lineRule="auto"/>
        <w:rPr>
          <w:rFonts w:ascii="Arial" w:hAnsi="Arial" w:cs="Arial"/>
        </w:rPr>
      </w:pPr>
    </w:p>
    <w:p w14:paraId="1710C211" w14:textId="6B9A498D" w:rsidR="002D7A41" w:rsidRPr="001B2B9C" w:rsidRDefault="002D7A41" w:rsidP="002D7A41">
      <w:pPr>
        <w:spacing w:after="0" w:line="240" w:lineRule="auto"/>
        <w:rPr>
          <w:rFonts w:ascii="Arial" w:hAnsi="Arial" w:cs="Arial"/>
        </w:rPr>
      </w:pPr>
      <w:r w:rsidRPr="001B2B9C">
        <w:rPr>
          <w:rFonts w:ascii="Arial" w:hAnsi="Arial" w:cs="Arial"/>
        </w:rPr>
        <w:t>All this is really problematic, because we know that:</w:t>
      </w:r>
    </w:p>
    <w:p w14:paraId="474D7AEB" w14:textId="77777777" w:rsidR="002D7A41" w:rsidRPr="001B2B9C" w:rsidRDefault="002D7A41" w:rsidP="002D7A41">
      <w:pPr>
        <w:spacing w:after="0" w:line="240" w:lineRule="auto"/>
        <w:rPr>
          <w:rFonts w:ascii="Arial" w:hAnsi="Arial" w:cs="Arial"/>
        </w:rPr>
      </w:pPr>
    </w:p>
    <w:p w14:paraId="525F8724" w14:textId="13565411" w:rsidR="002D7A41" w:rsidRPr="001B2B9C" w:rsidRDefault="002D7A41" w:rsidP="002D7A41">
      <w:pPr>
        <w:pStyle w:val="ListParagraph"/>
        <w:numPr>
          <w:ilvl w:val="0"/>
          <w:numId w:val="7"/>
        </w:numPr>
        <w:spacing w:after="0" w:line="240" w:lineRule="auto"/>
        <w:rPr>
          <w:rFonts w:ascii="Arial" w:hAnsi="Arial" w:cs="Arial"/>
        </w:rPr>
      </w:pPr>
      <w:r w:rsidRPr="001B2B9C">
        <w:rPr>
          <w:rFonts w:ascii="Arial" w:hAnsi="Arial" w:cs="Arial"/>
        </w:rPr>
        <w:t xml:space="preserve">People and families are </w:t>
      </w:r>
      <w:r w:rsidRPr="001B2B9C">
        <w:rPr>
          <w:rFonts w:ascii="Arial" w:hAnsi="Arial" w:cs="Arial"/>
          <w:b/>
          <w:bCs/>
          <w:color w:val="A84D98"/>
        </w:rPr>
        <w:t>experts in their own situation</w:t>
      </w:r>
      <w:r w:rsidRPr="001B2B9C">
        <w:rPr>
          <w:rFonts w:ascii="Arial" w:hAnsi="Arial" w:cs="Arial"/>
        </w:rPr>
        <w:t>, their aspirations and what would work for them – overlooking this is to neglect a vital source of expertise that could lead to much better outcomes</w:t>
      </w:r>
    </w:p>
    <w:p w14:paraId="77529BB4" w14:textId="7C89C938" w:rsidR="002D7A41" w:rsidRPr="001B2B9C" w:rsidRDefault="002D7A41" w:rsidP="002D7A41">
      <w:pPr>
        <w:pStyle w:val="ListParagraph"/>
        <w:numPr>
          <w:ilvl w:val="0"/>
          <w:numId w:val="7"/>
        </w:numPr>
        <w:spacing w:after="0" w:line="240" w:lineRule="auto"/>
        <w:rPr>
          <w:rFonts w:ascii="Arial" w:hAnsi="Arial" w:cs="Arial"/>
        </w:rPr>
      </w:pPr>
      <w:r w:rsidRPr="001B2B9C">
        <w:rPr>
          <w:rFonts w:ascii="Arial" w:hAnsi="Arial" w:cs="Arial"/>
        </w:rPr>
        <w:t xml:space="preserve">Families in particular can feel excluded and </w:t>
      </w:r>
      <w:r w:rsidRPr="001B2B9C">
        <w:rPr>
          <w:rFonts w:ascii="Arial" w:hAnsi="Arial" w:cs="Arial"/>
          <w:b/>
          <w:bCs/>
          <w:color w:val="A84D98"/>
        </w:rPr>
        <w:t>taken for granted</w:t>
      </w:r>
      <w:r w:rsidRPr="001B2B9C">
        <w:rPr>
          <w:rFonts w:ascii="Arial" w:hAnsi="Arial" w:cs="Arial"/>
        </w:rPr>
        <w:t xml:space="preserve"> by some health and care professionals</w:t>
      </w:r>
    </w:p>
    <w:p w14:paraId="08E54606" w14:textId="02C85E2D" w:rsidR="00833CF5" w:rsidRPr="001B2B9C" w:rsidRDefault="002D7A41" w:rsidP="00833CF5">
      <w:pPr>
        <w:pStyle w:val="ListParagraph"/>
        <w:numPr>
          <w:ilvl w:val="0"/>
          <w:numId w:val="7"/>
        </w:numPr>
        <w:spacing w:after="0" w:line="240" w:lineRule="auto"/>
        <w:rPr>
          <w:rFonts w:ascii="Arial" w:hAnsi="Arial" w:cs="Arial"/>
        </w:rPr>
      </w:pPr>
      <w:r w:rsidRPr="001B2B9C">
        <w:rPr>
          <w:rFonts w:ascii="Arial" w:hAnsi="Arial" w:cs="Arial"/>
        </w:rPr>
        <w:t xml:space="preserve">If you feel ‘done unto’, it can really damage your </w:t>
      </w:r>
      <w:r w:rsidRPr="001B2B9C">
        <w:rPr>
          <w:rFonts w:ascii="Arial" w:hAnsi="Arial" w:cs="Arial"/>
          <w:b/>
          <w:bCs/>
          <w:color w:val="A84D98"/>
        </w:rPr>
        <w:t>confidence and self-esteem</w:t>
      </w:r>
      <w:r w:rsidRPr="001B2B9C">
        <w:rPr>
          <w:rFonts w:ascii="Arial" w:hAnsi="Arial" w:cs="Arial"/>
        </w:rPr>
        <w:t xml:space="preserve"> – and also make it difficult for people to </w:t>
      </w:r>
      <w:r w:rsidR="00DD0BBA" w:rsidRPr="001B2B9C">
        <w:rPr>
          <w:rFonts w:ascii="Arial" w:hAnsi="Arial" w:cs="Arial"/>
        </w:rPr>
        <w:t>feel comfortable regaining greater control over their lives and support whe</w:t>
      </w:r>
      <w:r w:rsidRPr="001B2B9C">
        <w:rPr>
          <w:rFonts w:ascii="Arial" w:hAnsi="Arial" w:cs="Arial"/>
        </w:rPr>
        <w:t>n they get home</w:t>
      </w:r>
    </w:p>
    <w:p w14:paraId="73D4B03F" w14:textId="77777777" w:rsidR="00934533" w:rsidRPr="001B2B9C" w:rsidRDefault="00934533" w:rsidP="00B91CC6">
      <w:pPr>
        <w:spacing w:after="0" w:line="240" w:lineRule="auto"/>
        <w:rPr>
          <w:rFonts w:ascii="Arial" w:eastAsia="Times New Roman" w:hAnsi="Arial" w:cs="Arial"/>
          <w:kern w:val="0"/>
          <w:lang w:eastAsia="en-GB"/>
          <w14:ligatures w14:val="none"/>
        </w:rPr>
      </w:pPr>
    </w:p>
    <w:p w14:paraId="586C6183" w14:textId="50E5C4F1" w:rsidR="002D7A41" w:rsidRPr="001B2B9C" w:rsidRDefault="002D7A41">
      <w:pPr>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br w:type="page"/>
      </w:r>
    </w:p>
    <w:p w14:paraId="19C1300A" w14:textId="78B325FF" w:rsidR="002D7A41" w:rsidRPr="001B2B9C" w:rsidRDefault="002D7A41" w:rsidP="002D7A41">
      <w:pPr>
        <w:spacing w:after="0" w:line="240" w:lineRule="auto"/>
        <w:rPr>
          <w:rFonts w:ascii="Arial" w:eastAsia="Times New Roman" w:hAnsi="Arial" w:cs="Arial"/>
          <w:b/>
          <w:bCs/>
          <w:i/>
          <w:iCs/>
          <w:kern w:val="0"/>
          <w:lang w:eastAsia="en-GB"/>
          <w14:ligatures w14:val="none"/>
        </w:rPr>
      </w:pPr>
      <w:r w:rsidRPr="001B2B9C">
        <w:rPr>
          <w:rFonts w:ascii="Arial" w:eastAsia="Times New Roman" w:hAnsi="Arial" w:cs="Arial"/>
          <w:b/>
          <w:bCs/>
          <w:i/>
          <w:iCs/>
          <w:kern w:val="0"/>
          <w:lang w:eastAsia="en-GB"/>
          <w14:ligatures w14:val="none"/>
        </w:rPr>
        <w:lastRenderedPageBreak/>
        <w:t>Summary</w:t>
      </w:r>
    </w:p>
    <w:p w14:paraId="38EA1319" w14:textId="77777777" w:rsidR="002D7A41" w:rsidRPr="001B2B9C" w:rsidRDefault="002D7A41" w:rsidP="002D7A41">
      <w:pPr>
        <w:spacing w:after="0" w:line="240" w:lineRule="auto"/>
        <w:rPr>
          <w:rFonts w:ascii="Arial" w:eastAsia="Times New Roman" w:hAnsi="Arial" w:cs="Arial"/>
          <w:kern w:val="0"/>
          <w:lang w:eastAsia="en-GB"/>
          <w14:ligatures w14:val="none"/>
        </w:rPr>
      </w:pPr>
    </w:p>
    <w:p w14:paraId="113E8D70" w14:textId="2322F923" w:rsidR="002D7A41" w:rsidRPr="001B2B9C" w:rsidRDefault="00B76729"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Hospital discharge is a key </w:t>
      </w:r>
      <w:r w:rsidR="004147C5" w:rsidRPr="001B2B9C">
        <w:rPr>
          <w:rFonts w:ascii="Arial" w:eastAsia="Times New Roman" w:hAnsi="Arial" w:cs="Arial"/>
          <w:b/>
          <w:bCs/>
          <w:color w:val="A84D98"/>
          <w:kern w:val="0"/>
          <w:lang w:eastAsia="en-GB"/>
          <w14:ligatures w14:val="none"/>
        </w:rPr>
        <w:t>‘</w:t>
      </w:r>
      <w:r w:rsidRPr="001B2B9C">
        <w:rPr>
          <w:rFonts w:ascii="Arial" w:eastAsia="Times New Roman" w:hAnsi="Arial" w:cs="Arial"/>
          <w:b/>
          <w:bCs/>
          <w:color w:val="A84D98"/>
          <w:kern w:val="0"/>
          <w:lang w:eastAsia="en-GB"/>
          <w14:ligatures w14:val="none"/>
        </w:rPr>
        <w:t>fault line</w:t>
      </w:r>
      <w:r w:rsidR="004147C5" w:rsidRPr="001B2B9C">
        <w:rPr>
          <w:rFonts w:ascii="Arial" w:eastAsia="Times New Roman" w:hAnsi="Arial" w:cs="Arial"/>
          <w:b/>
          <w:bCs/>
          <w:color w:val="A84D98"/>
          <w:kern w:val="0"/>
          <w:lang w:eastAsia="en-GB"/>
          <w14:ligatures w14:val="none"/>
        </w:rPr>
        <w:t>’</w:t>
      </w:r>
      <w:r w:rsidRPr="001B2B9C">
        <w:rPr>
          <w:rFonts w:ascii="Arial" w:eastAsia="Times New Roman" w:hAnsi="Arial" w:cs="Arial"/>
          <w:kern w:val="0"/>
          <w:lang w:eastAsia="en-GB"/>
          <w14:ligatures w14:val="none"/>
        </w:rPr>
        <w:t xml:space="preserve"> </w:t>
      </w:r>
      <w:r w:rsidR="004147C5" w:rsidRPr="001B2B9C">
        <w:rPr>
          <w:rFonts w:ascii="Arial" w:eastAsia="Times New Roman" w:hAnsi="Arial" w:cs="Arial"/>
          <w:kern w:val="0"/>
          <w:lang w:eastAsia="en-GB"/>
          <w14:ligatures w14:val="none"/>
        </w:rPr>
        <w:t>i</w:t>
      </w:r>
      <w:r w:rsidRPr="001B2B9C">
        <w:rPr>
          <w:rFonts w:ascii="Arial" w:eastAsia="Times New Roman" w:hAnsi="Arial" w:cs="Arial"/>
          <w:kern w:val="0"/>
          <w:lang w:eastAsia="en-GB"/>
          <w14:ligatures w14:val="none"/>
        </w:rPr>
        <w:t xml:space="preserve">n our services – </w:t>
      </w:r>
      <w:r w:rsidR="00385D63" w:rsidRPr="001B2B9C">
        <w:rPr>
          <w:rFonts w:ascii="Arial" w:eastAsia="Times New Roman" w:hAnsi="Arial" w:cs="Arial"/>
          <w:kern w:val="0"/>
          <w:lang w:eastAsia="en-GB"/>
          <w14:ligatures w14:val="none"/>
        </w:rPr>
        <w:t xml:space="preserve">between being ‘unwell’ and ‘well’, </w:t>
      </w:r>
      <w:r w:rsidRPr="001B2B9C">
        <w:rPr>
          <w:rFonts w:ascii="Arial" w:eastAsia="Times New Roman" w:hAnsi="Arial" w:cs="Arial"/>
          <w:kern w:val="0"/>
          <w:lang w:eastAsia="en-GB"/>
          <w14:ligatures w14:val="none"/>
        </w:rPr>
        <w:t>between hospital and community, between health and social care, and between people from different professional backgrounds.</w:t>
      </w:r>
    </w:p>
    <w:p w14:paraId="72C21554" w14:textId="77777777" w:rsidR="00B76729" w:rsidRPr="001B2B9C" w:rsidRDefault="00B76729" w:rsidP="002D7A41">
      <w:pPr>
        <w:spacing w:after="0" w:line="240" w:lineRule="auto"/>
        <w:rPr>
          <w:rFonts w:ascii="Arial" w:eastAsia="Times New Roman" w:hAnsi="Arial" w:cs="Arial"/>
          <w:kern w:val="0"/>
          <w:lang w:eastAsia="en-GB"/>
          <w14:ligatures w14:val="none"/>
        </w:rPr>
      </w:pPr>
    </w:p>
    <w:p w14:paraId="4CAA160A" w14:textId="2D01C574" w:rsidR="00B76729" w:rsidRPr="001B2B9C" w:rsidRDefault="00B76729"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It’s always been difficult to get this right – especially when services are under significant </w:t>
      </w:r>
      <w:r w:rsidR="00DD0BBA" w:rsidRPr="001B2B9C">
        <w:rPr>
          <w:rFonts w:ascii="Arial" w:eastAsia="Times New Roman" w:hAnsi="Arial" w:cs="Arial"/>
          <w:kern w:val="0"/>
          <w:lang w:eastAsia="en-GB"/>
          <w14:ligatures w14:val="none"/>
        </w:rPr>
        <w:t xml:space="preserve">pressure </w:t>
      </w:r>
      <w:r w:rsidRPr="001B2B9C">
        <w:rPr>
          <w:rFonts w:ascii="Arial" w:eastAsia="Times New Roman" w:hAnsi="Arial" w:cs="Arial"/>
          <w:kern w:val="0"/>
          <w:lang w:eastAsia="en-GB"/>
          <w14:ligatures w14:val="none"/>
        </w:rPr>
        <w:t>- and most countries struggle with it.</w:t>
      </w:r>
    </w:p>
    <w:p w14:paraId="36D0D775" w14:textId="77777777" w:rsidR="004147C5" w:rsidRPr="001B2B9C" w:rsidRDefault="004147C5" w:rsidP="002D7A41">
      <w:pPr>
        <w:spacing w:after="0" w:line="240" w:lineRule="auto"/>
        <w:rPr>
          <w:rFonts w:ascii="Arial" w:eastAsia="Times New Roman" w:hAnsi="Arial" w:cs="Arial"/>
          <w:kern w:val="0"/>
          <w:lang w:eastAsia="en-GB"/>
          <w14:ligatures w14:val="none"/>
        </w:rPr>
      </w:pPr>
    </w:p>
    <w:p w14:paraId="194C6BAE" w14:textId="2B59EECB" w:rsidR="004147C5" w:rsidRPr="001B2B9C" w:rsidRDefault="004147C5"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All this means that it’s easy for older people and their families to feel </w:t>
      </w:r>
      <w:r w:rsidRPr="001B2B9C">
        <w:rPr>
          <w:rFonts w:ascii="Arial" w:eastAsia="Times New Roman" w:hAnsi="Arial" w:cs="Arial"/>
          <w:b/>
          <w:bCs/>
          <w:color w:val="A84D98"/>
          <w:kern w:val="0"/>
          <w:lang w:eastAsia="en-GB"/>
          <w14:ligatures w14:val="none"/>
        </w:rPr>
        <w:t>lost, overlooked, ‘done unto’ and sometimes even ‘forced out’ too soon</w:t>
      </w:r>
      <w:r w:rsidRPr="001B2B9C">
        <w:rPr>
          <w:rFonts w:ascii="Arial" w:eastAsia="Times New Roman" w:hAnsi="Arial" w:cs="Arial"/>
          <w:kern w:val="0"/>
          <w:lang w:eastAsia="en-GB"/>
          <w14:ligatures w14:val="none"/>
        </w:rPr>
        <w:t xml:space="preserve">. </w:t>
      </w:r>
    </w:p>
    <w:p w14:paraId="649C6FFC" w14:textId="77777777" w:rsidR="004147C5" w:rsidRPr="001B2B9C" w:rsidRDefault="004147C5" w:rsidP="002D7A41">
      <w:pPr>
        <w:spacing w:after="0" w:line="240" w:lineRule="auto"/>
        <w:rPr>
          <w:rFonts w:ascii="Arial" w:eastAsia="Times New Roman" w:hAnsi="Arial" w:cs="Arial"/>
          <w:kern w:val="0"/>
          <w:lang w:eastAsia="en-GB"/>
          <w14:ligatures w14:val="none"/>
        </w:rPr>
      </w:pPr>
    </w:p>
    <w:p w14:paraId="4F33A4E2" w14:textId="6C579161" w:rsidR="004147C5" w:rsidRPr="001B2B9C" w:rsidRDefault="004147C5"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While it’s important that everyone is focusing on supporting people to leave hospital and return back to wherever home is for them, some of the things that </w:t>
      </w:r>
      <w:r w:rsidRPr="001B2B9C">
        <w:rPr>
          <w:rFonts w:ascii="Arial" w:eastAsia="Times New Roman" w:hAnsi="Arial" w:cs="Arial"/>
          <w:b/>
          <w:bCs/>
          <w:color w:val="A84D98"/>
          <w:kern w:val="0"/>
          <w:lang w:eastAsia="en-GB"/>
          <w14:ligatures w14:val="none"/>
        </w:rPr>
        <w:t>really matter to people</w:t>
      </w:r>
      <w:r w:rsidRPr="001B2B9C">
        <w:rPr>
          <w:rFonts w:ascii="Arial" w:eastAsia="Times New Roman" w:hAnsi="Arial" w:cs="Arial"/>
          <w:kern w:val="0"/>
          <w:lang w:eastAsia="en-GB"/>
          <w14:ligatures w14:val="none"/>
        </w:rPr>
        <w:t xml:space="preserve"> include:</w:t>
      </w:r>
    </w:p>
    <w:p w14:paraId="6BB6333F" w14:textId="77777777" w:rsidR="004147C5" w:rsidRPr="001B2B9C" w:rsidRDefault="004147C5" w:rsidP="002D7A41">
      <w:pPr>
        <w:spacing w:after="0" w:line="240" w:lineRule="auto"/>
        <w:rPr>
          <w:rFonts w:ascii="Arial" w:eastAsia="Times New Roman" w:hAnsi="Arial" w:cs="Arial"/>
          <w:kern w:val="0"/>
          <w:lang w:eastAsia="en-GB"/>
          <w14:ligatures w14:val="none"/>
        </w:rPr>
      </w:pPr>
    </w:p>
    <w:p w14:paraId="566E6DBE" w14:textId="36A26E93" w:rsidR="00385D63" w:rsidRPr="001B2B9C" w:rsidRDefault="00385D63" w:rsidP="00E76278">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Feeling in control of what’s happening to you, in the place that you call home</w:t>
      </w:r>
    </w:p>
    <w:p w14:paraId="68E36569" w14:textId="5222ABAD" w:rsidR="004147C5" w:rsidRPr="001B2B9C" w:rsidRDefault="00D93A41" w:rsidP="004147C5">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Working at the pace of the individual</w:t>
      </w:r>
    </w:p>
    <w:p w14:paraId="2B50D1BD" w14:textId="6D8C8059" w:rsidR="004147C5" w:rsidRPr="001B2B9C" w:rsidRDefault="00D93A41" w:rsidP="004147C5">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Paying really detailed attention to getting the practicalities right</w:t>
      </w:r>
    </w:p>
    <w:p w14:paraId="2A2E0C71" w14:textId="574F21C2" w:rsidR="00D93A41" w:rsidRPr="001B2B9C" w:rsidRDefault="00D93A41" w:rsidP="004147C5">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Making sure that we don’t fall into the trap of making older people feel like a ‘burden’</w:t>
      </w:r>
    </w:p>
    <w:p w14:paraId="4C046123" w14:textId="7F075E94" w:rsidR="00D93A41" w:rsidRPr="001B2B9C" w:rsidRDefault="00D93A41" w:rsidP="004147C5">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 xml:space="preserve">Recognising that being in and leaving hospital is an emotional and social issue, as well as </w:t>
      </w:r>
      <w:r w:rsidR="00DD0BBA" w:rsidRPr="001B2B9C">
        <w:rPr>
          <w:rFonts w:ascii="Arial" w:eastAsia="Times New Roman" w:hAnsi="Arial" w:cs="Arial"/>
          <w:kern w:val="0"/>
          <w:lang w:eastAsia="en-GB"/>
          <w14:ligatures w14:val="none"/>
        </w:rPr>
        <w:t xml:space="preserve">a </w:t>
      </w:r>
      <w:r w:rsidRPr="001B2B9C">
        <w:rPr>
          <w:rFonts w:ascii="Arial" w:eastAsia="Times New Roman" w:hAnsi="Arial" w:cs="Arial"/>
          <w:kern w:val="0"/>
          <w:lang w:eastAsia="en-GB"/>
          <w14:ligatures w14:val="none"/>
        </w:rPr>
        <w:t>physical transition between different settings</w:t>
      </w:r>
    </w:p>
    <w:p w14:paraId="18459949" w14:textId="08385934" w:rsidR="004147C5" w:rsidRPr="001B2B9C" w:rsidRDefault="00D93A41" w:rsidP="003F03EF">
      <w:pPr>
        <w:pStyle w:val="ListParagraph"/>
        <w:numPr>
          <w:ilvl w:val="0"/>
          <w:numId w:val="9"/>
        </w:num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Meaningful, two-way communication</w:t>
      </w:r>
      <w:r w:rsidR="00385D63" w:rsidRPr="001B2B9C">
        <w:rPr>
          <w:rFonts w:ascii="Arial" w:eastAsia="Times New Roman" w:hAnsi="Arial" w:cs="Arial"/>
          <w:kern w:val="0"/>
          <w:lang w:eastAsia="en-GB"/>
          <w14:ligatures w14:val="none"/>
        </w:rPr>
        <w:t xml:space="preserve"> and r</w:t>
      </w:r>
      <w:r w:rsidRPr="001B2B9C">
        <w:rPr>
          <w:rFonts w:ascii="Arial" w:eastAsia="Times New Roman" w:hAnsi="Arial" w:cs="Arial"/>
          <w:kern w:val="0"/>
          <w:lang w:eastAsia="en-GB"/>
          <w14:ligatures w14:val="none"/>
        </w:rPr>
        <w:t>elationships, with a partnership of equals</w:t>
      </w:r>
    </w:p>
    <w:p w14:paraId="5F5A3C50" w14:textId="77777777" w:rsidR="00D93A41" w:rsidRPr="001B2B9C" w:rsidRDefault="00D93A41" w:rsidP="002D7A41">
      <w:pPr>
        <w:spacing w:after="0" w:line="240" w:lineRule="auto"/>
        <w:rPr>
          <w:rFonts w:ascii="Arial" w:eastAsia="Times New Roman" w:hAnsi="Arial" w:cs="Arial"/>
          <w:kern w:val="0"/>
          <w:lang w:eastAsia="en-GB"/>
          <w14:ligatures w14:val="none"/>
        </w:rPr>
      </w:pPr>
    </w:p>
    <w:p w14:paraId="63A7CA0F" w14:textId="2CBFDC07" w:rsidR="004161D9" w:rsidRDefault="004161D9"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Despite all this, leaving hospital is also a chance for health and care professionals to make a real difference to people and their families, at</w:t>
      </w:r>
      <w:r w:rsidR="00AA3B70" w:rsidRPr="001B2B9C">
        <w:rPr>
          <w:rFonts w:ascii="Arial" w:eastAsia="Times New Roman" w:hAnsi="Arial" w:cs="Arial"/>
          <w:kern w:val="0"/>
          <w:lang w:eastAsia="en-GB"/>
          <w14:ligatures w14:val="none"/>
        </w:rPr>
        <w:t xml:space="preserve"> a time when many of us feel at our most vulnerable.  Getting it right for people and families</w:t>
      </w:r>
      <w:r w:rsidR="00573627" w:rsidRPr="001B2B9C">
        <w:rPr>
          <w:rFonts w:ascii="Arial" w:eastAsia="Times New Roman" w:hAnsi="Arial" w:cs="Arial"/>
          <w:kern w:val="0"/>
          <w:lang w:eastAsia="en-GB"/>
          <w14:ligatures w14:val="none"/>
        </w:rPr>
        <w:t>, and seeing it through their eyes, is crucial.</w:t>
      </w:r>
    </w:p>
    <w:p w14:paraId="0A17678A" w14:textId="77777777" w:rsidR="001B2B9C" w:rsidRDefault="001B2B9C" w:rsidP="002D7A41">
      <w:pPr>
        <w:spacing w:after="0" w:line="240" w:lineRule="auto"/>
        <w:rPr>
          <w:rFonts w:ascii="Arial" w:eastAsia="Times New Roman" w:hAnsi="Arial" w:cs="Arial"/>
          <w:kern w:val="0"/>
          <w:lang w:eastAsia="en-GB"/>
          <w14:ligatures w14:val="none"/>
        </w:rPr>
      </w:pPr>
    </w:p>
    <w:p w14:paraId="777FA98E" w14:textId="2545EA1A" w:rsidR="001B2B9C" w:rsidRPr="001B2B9C" w:rsidRDefault="001B2B9C" w:rsidP="002D7A41">
      <w:pPr>
        <w:spacing w:after="0" w:line="240" w:lineRule="auto"/>
        <w:rPr>
          <w:rFonts w:ascii="Arial" w:eastAsia="Times New Roman" w:hAnsi="Arial" w:cs="Arial"/>
          <w:b/>
          <w:bCs/>
          <w:i/>
          <w:iCs/>
          <w:kern w:val="0"/>
          <w:lang w:eastAsia="en-GB"/>
          <w14:ligatures w14:val="none"/>
        </w:rPr>
      </w:pPr>
      <w:r w:rsidRPr="001B2B9C">
        <w:rPr>
          <w:rFonts w:ascii="Arial" w:eastAsia="Times New Roman" w:hAnsi="Arial" w:cs="Arial"/>
          <w:b/>
          <w:bCs/>
          <w:i/>
          <w:iCs/>
          <w:kern w:val="0"/>
          <w:lang w:eastAsia="en-GB"/>
          <w14:ligatures w14:val="none"/>
        </w:rPr>
        <w:t>About this guide</w:t>
      </w:r>
    </w:p>
    <w:p w14:paraId="6414005A" w14:textId="77777777" w:rsidR="001B2B9C" w:rsidRDefault="001B2B9C" w:rsidP="002D7A41">
      <w:pPr>
        <w:spacing w:after="0" w:line="240" w:lineRule="auto"/>
        <w:rPr>
          <w:rFonts w:ascii="Arial" w:eastAsia="Times New Roman" w:hAnsi="Arial" w:cs="Arial"/>
          <w:kern w:val="0"/>
          <w:lang w:eastAsia="en-GB"/>
          <w14:ligatures w14:val="none"/>
        </w:rPr>
      </w:pPr>
    </w:p>
    <w:p w14:paraId="39A83834" w14:textId="3D369FED" w:rsidR="001B2B9C" w:rsidRPr="001B2B9C" w:rsidRDefault="001B2B9C" w:rsidP="002D7A41">
      <w:pPr>
        <w:spacing w:after="0" w:line="240" w:lineRule="auto"/>
        <w:rPr>
          <w:rFonts w:ascii="Arial" w:eastAsia="Times New Roman" w:hAnsi="Arial" w:cs="Arial"/>
          <w:kern w:val="0"/>
          <w:lang w:eastAsia="en-GB"/>
          <w14:ligatures w14:val="none"/>
        </w:rPr>
      </w:pPr>
      <w:r w:rsidRPr="001B2B9C">
        <w:rPr>
          <w:rFonts w:ascii="Arial" w:eastAsia="Times New Roman" w:hAnsi="Arial" w:cs="Arial"/>
          <w:kern w:val="0"/>
          <w:lang w:eastAsia="en-GB"/>
          <w14:ligatures w14:val="none"/>
        </w:rPr>
        <w:t>Ask IMPACT materials are designed to be trusted, accessible and practical. They are based on reviewing evidence – including research, lived experience and practice knowledge – that is captured on academic databases and on the websites of adult social care policy and practice organisations. The HSMC Knowledge &amp; Evidence Service (KES) is a specialist information service providing a range of research, communications and information literacy skills services to the health and social care community. The evidence search conducted covered material published between January 2017 and January 2023. To find out more about KES, or about the searches behind this guide, you can contact them at: hsmc-kes@contacts.bham.ac.uk</w:t>
      </w:r>
    </w:p>
    <w:p w14:paraId="01A33514" w14:textId="77777777" w:rsidR="004161D9" w:rsidRPr="001B2B9C" w:rsidRDefault="004161D9" w:rsidP="002D7A41">
      <w:pPr>
        <w:spacing w:after="0" w:line="240" w:lineRule="auto"/>
        <w:rPr>
          <w:rFonts w:ascii="Arial" w:eastAsia="Times New Roman" w:hAnsi="Arial" w:cs="Arial"/>
          <w:kern w:val="0"/>
          <w:lang w:eastAsia="en-GB"/>
          <w14:ligatures w14:val="none"/>
        </w:rPr>
      </w:pPr>
    </w:p>
    <w:p w14:paraId="141ECDC3" w14:textId="77777777" w:rsidR="004161D9" w:rsidRPr="001B2B9C" w:rsidRDefault="004161D9" w:rsidP="002D7A41">
      <w:pPr>
        <w:spacing w:after="0" w:line="240" w:lineRule="auto"/>
        <w:rPr>
          <w:rFonts w:ascii="Arial" w:eastAsia="Times New Roman" w:hAnsi="Arial" w:cs="Arial"/>
          <w:kern w:val="0"/>
          <w:lang w:eastAsia="en-GB"/>
          <w14:ligatures w14:val="none"/>
        </w:rPr>
      </w:pPr>
    </w:p>
    <w:p w14:paraId="61E9DE36" w14:textId="5CD77EA7" w:rsidR="00385D63" w:rsidRPr="001B2B9C" w:rsidRDefault="00385D63" w:rsidP="002D7A41">
      <w:pPr>
        <w:spacing w:after="0" w:line="240" w:lineRule="auto"/>
        <w:rPr>
          <w:rFonts w:ascii="Arial" w:eastAsia="Times New Roman" w:hAnsi="Arial" w:cs="Arial"/>
          <w:kern w:val="0"/>
          <w:lang w:eastAsia="en-GB"/>
          <w14:ligatures w14:val="none"/>
        </w:rPr>
      </w:pPr>
    </w:p>
    <w:sectPr w:rsidR="00385D63" w:rsidRPr="001B2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5AEF"/>
    <w:multiLevelType w:val="hybridMultilevel"/>
    <w:tmpl w:val="82DC9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10A3C"/>
    <w:multiLevelType w:val="hybridMultilevel"/>
    <w:tmpl w:val="97CC0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9C3F0E"/>
    <w:multiLevelType w:val="hybridMultilevel"/>
    <w:tmpl w:val="5C1C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610C1"/>
    <w:multiLevelType w:val="hybridMultilevel"/>
    <w:tmpl w:val="0216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E8272E"/>
    <w:multiLevelType w:val="hybridMultilevel"/>
    <w:tmpl w:val="B2AE5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6563B4"/>
    <w:multiLevelType w:val="hybridMultilevel"/>
    <w:tmpl w:val="7772C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402B4F"/>
    <w:multiLevelType w:val="hybridMultilevel"/>
    <w:tmpl w:val="50C4FDE4"/>
    <w:lvl w:ilvl="0" w:tplc="EE40CEE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D3062CF"/>
    <w:multiLevelType w:val="hybridMultilevel"/>
    <w:tmpl w:val="D316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607752">
    <w:abstractNumId w:val="6"/>
  </w:num>
  <w:num w:numId="2" w16cid:durableId="1382972960">
    <w:abstractNumId w:val="6"/>
  </w:num>
  <w:num w:numId="3" w16cid:durableId="1103262768">
    <w:abstractNumId w:val="1"/>
  </w:num>
  <w:num w:numId="4" w16cid:durableId="673459420">
    <w:abstractNumId w:val="3"/>
  </w:num>
  <w:num w:numId="5" w16cid:durableId="1598950837">
    <w:abstractNumId w:val="7"/>
  </w:num>
  <w:num w:numId="6" w16cid:durableId="1628587082">
    <w:abstractNumId w:val="2"/>
  </w:num>
  <w:num w:numId="7" w16cid:durableId="1057899216">
    <w:abstractNumId w:val="4"/>
  </w:num>
  <w:num w:numId="8" w16cid:durableId="1620260523">
    <w:abstractNumId w:val="5"/>
  </w:num>
  <w:num w:numId="9" w16cid:durableId="18173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63"/>
    <w:rsid w:val="00005C40"/>
    <w:rsid w:val="000147B4"/>
    <w:rsid w:val="0009341C"/>
    <w:rsid w:val="000E1A97"/>
    <w:rsid w:val="00144C37"/>
    <w:rsid w:val="00163D4D"/>
    <w:rsid w:val="001B2B9C"/>
    <w:rsid w:val="001D50DE"/>
    <w:rsid w:val="00225DB5"/>
    <w:rsid w:val="00230512"/>
    <w:rsid w:val="0024718C"/>
    <w:rsid w:val="002D7A41"/>
    <w:rsid w:val="00385D63"/>
    <w:rsid w:val="003C23C1"/>
    <w:rsid w:val="004147C5"/>
    <w:rsid w:val="004161D9"/>
    <w:rsid w:val="00573627"/>
    <w:rsid w:val="006739FE"/>
    <w:rsid w:val="006B54DA"/>
    <w:rsid w:val="006F536B"/>
    <w:rsid w:val="00705B92"/>
    <w:rsid w:val="00725A36"/>
    <w:rsid w:val="00833CF5"/>
    <w:rsid w:val="00860EC7"/>
    <w:rsid w:val="00874675"/>
    <w:rsid w:val="008B0FD1"/>
    <w:rsid w:val="00924790"/>
    <w:rsid w:val="00934533"/>
    <w:rsid w:val="00A55412"/>
    <w:rsid w:val="00AA3B70"/>
    <w:rsid w:val="00AB13BF"/>
    <w:rsid w:val="00AF720D"/>
    <w:rsid w:val="00AF7C72"/>
    <w:rsid w:val="00B643BA"/>
    <w:rsid w:val="00B76729"/>
    <w:rsid w:val="00B91CC6"/>
    <w:rsid w:val="00BB5996"/>
    <w:rsid w:val="00C90D7B"/>
    <w:rsid w:val="00CD5F34"/>
    <w:rsid w:val="00D13163"/>
    <w:rsid w:val="00D93A41"/>
    <w:rsid w:val="00DD0BBA"/>
    <w:rsid w:val="00DF72CA"/>
    <w:rsid w:val="00E31FF3"/>
    <w:rsid w:val="00EC6BFF"/>
    <w:rsid w:val="00F91D1E"/>
    <w:rsid w:val="00FD2CC8"/>
    <w:rsid w:val="00FF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7692"/>
  <w15:chartTrackingRefBased/>
  <w15:docId w15:val="{8672BEFB-1956-4915-9591-139D0A17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163"/>
    <w:rPr>
      <w:rFonts w:eastAsiaTheme="majorEastAsia" w:cstheme="majorBidi"/>
      <w:color w:val="272727" w:themeColor="text1" w:themeTint="D8"/>
    </w:rPr>
  </w:style>
  <w:style w:type="paragraph" w:styleId="Title">
    <w:name w:val="Title"/>
    <w:basedOn w:val="Normal"/>
    <w:next w:val="Normal"/>
    <w:link w:val="TitleChar"/>
    <w:uiPriority w:val="10"/>
    <w:qFormat/>
    <w:rsid w:val="00D13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163"/>
    <w:pPr>
      <w:spacing w:before="160"/>
      <w:jc w:val="center"/>
    </w:pPr>
    <w:rPr>
      <w:i/>
      <w:iCs/>
      <w:color w:val="404040" w:themeColor="text1" w:themeTint="BF"/>
    </w:rPr>
  </w:style>
  <w:style w:type="character" w:customStyle="1" w:styleId="QuoteChar">
    <w:name w:val="Quote Char"/>
    <w:basedOn w:val="DefaultParagraphFont"/>
    <w:link w:val="Quote"/>
    <w:uiPriority w:val="29"/>
    <w:rsid w:val="00D13163"/>
    <w:rPr>
      <w:i/>
      <w:iCs/>
      <w:color w:val="404040" w:themeColor="text1" w:themeTint="BF"/>
    </w:rPr>
  </w:style>
  <w:style w:type="paragraph" w:styleId="ListParagraph">
    <w:name w:val="List Paragraph"/>
    <w:basedOn w:val="Normal"/>
    <w:uiPriority w:val="34"/>
    <w:qFormat/>
    <w:rsid w:val="00D13163"/>
    <w:pPr>
      <w:ind w:left="720"/>
      <w:contextualSpacing/>
    </w:pPr>
  </w:style>
  <w:style w:type="character" w:styleId="IntenseEmphasis">
    <w:name w:val="Intense Emphasis"/>
    <w:basedOn w:val="DefaultParagraphFont"/>
    <w:uiPriority w:val="21"/>
    <w:qFormat/>
    <w:rsid w:val="00D13163"/>
    <w:rPr>
      <w:i/>
      <w:iCs/>
      <w:color w:val="0F4761" w:themeColor="accent1" w:themeShade="BF"/>
    </w:rPr>
  </w:style>
  <w:style w:type="paragraph" w:styleId="IntenseQuote">
    <w:name w:val="Intense Quote"/>
    <w:basedOn w:val="Normal"/>
    <w:next w:val="Normal"/>
    <w:link w:val="IntenseQuoteChar"/>
    <w:uiPriority w:val="30"/>
    <w:qFormat/>
    <w:rsid w:val="00D13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163"/>
    <w:rPr>
      <w:i/>
      <w:iCs/>
      <w:color w:val="0F4761" w:themeColor="accent1" w:themeShade="BF"/>
    </w:rPr>
  </w:style>
  <w:style w:type="character" w:styleId="IntenseReference">
    <w:name w:val="Intense Reference"/>
    <w:basedOn w:val="DefaultParagraphFont"/>
    <w:uiPriority w:val="32"/>
    <w:qFormat/>
    <w:rsid w:val="00D13163"/>
    <w:rPr>
      <w:b/>
      <w:bCs/>
      <w:smallCaps/>
      <w:color w:val="0F4761" w:themeColor="accent1" w:themeShade="BF"/>
      <w:spacing w:val="5"/>
    </w:rPr>
  </w:style>
  <w:style w:type="character" w:styleId="Hyperlink">
    <w:name w:val="Hyperlink"/>
    <w:basedOn w:val="DefaultParagraphFont"/>
    <w:uiPriority w:val="99"/>
    <w:unhideWhenUsed/>
    <w:rsid w:val="001B2B9C"/>
    <w:rPr>
      <w:color w:val="467886" w:themeColor="hyperlink"/>
      <w:u w:val="single"/>
    </w:rPr>
  </w:style>
  <w:style w:type="character" w:styleId="UnresolvedMention">
    <w:name w:val="Unresolved Mention"/>
    <w:basedOn w:val="DefaultParagraphFont"/>
    <w:uiPriority w:val="99"/>
    <w:semiHidden/>
    <w:unhideWhenUsed/>
    <w:rsid w:val="001B2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2252">
      <w:bodyDiv w:val="1"/>
      <w:marLeft w:val="0"/>
      <w:marRight w:val="0"/>
      <w:marTop w:val="0"/>
      <w:marBottom w:val="0"/>
      <w:divBdr>
        <w:top w:val="none" w:sz="0" w:space="0" w:color="auto"/>
        <w:left w:val="none" w:sz="0" w:space="0" w:color="auto"/>
        <w:bottom w:val="none" w:sz="0" w:space="0" w:color="auto"/>
        <w:right w:val="none" w:sz="0" w:space="0" w:color="auto"/>
      </w:divBdr>
    </w:div>
    <w:div w:id="316299220">
      <w:bodyDiv w:val="1"/>
      <w:marLeft w:val="0"/>
      <w:marRight w:val="0"/>
      <w:marTop w:val="0"/>
      <w:marBottom w:val="0"/>
      <w:divBdr>
        <w:top w:val="none" w:sz="0" w:space="0" w:color="auto"/>
        <w:left w:val="none" w:sz="0" w:space="0" w:color="auto"/>
        <w:bottom w:val="none" w:sz="0" w:space="0" w:color="auto"/>
        <w:right w:val="none" w:sz="0" w:space="0" w:color="auto"/>
      </w:divBdr>
    </w:div>
    <w:div w:id="611858160">
      <w:bodyDiv w:val="1"/>
      <w:marLeft w:val="0"/>
      <w:marRight w:val="0"/>
      <w:marTop w:val="0"/>
      <w:marBottom w:val="0"/>
      <w:divBdr>
        <w:top w:val="none" w:sz="0" w:space="0" w:color="auto"/>
        <w:left w:val="none" w:sz="0" w:space="0" w:color="auto"/>
        <w:bottom w:val="none" w:sz="0" w:space="0" w:color="auto"/>
        <w:right w:val="none" w:sz="0" w:space="0" w:color="auto"/>
      </w:divBdr>
    </w:div>
    <w:div w:id="988703228">
      <w:bodyDiv w:val="1"/>
      <w:marLeft w:val="0"/>
      <w:marRight w:val="0"/>
      <w:marTop w:val="0"/>
      <w:marBottom w:val="0"/>
      <w:divBdr>
        <w:top w:val="none" w:sz="0" w:space="0" w:color="auto"/>
        <w:left w:val="none" w:sz="0" w:space="0" w:color="auto"/>
        <w:bottom w:val="none" w:sz="0" w:space="0" w:color="auto"/>
        <w:right w:val="none" w:sz="0" w:space="0" w:color="auto"/>
      </w:divBdr>
    </w:div>
    <w:div w:id="1542858471">
      <w:bodyDiv w:val="1"/>
      <w:marLeft w:val="0"/>
      <w:marRight w:val="0"/>
      <w:marTop w:val="0"/>
      <w:marBottom w:val="0"/>
      <w:divBdr>
        <w:top w:val="none" w:sz="0" w:space="0" w:color="auto"/>
        <w:left w:val="none" w:sz="0" w:space="0" w:color="auto"/>
        <w:bottom w:val="none" w:sz="0" w:space="0" w:color="auto"/>
        <w:right w:val="none" w:sz="0" w:space="0" w:color="auto"/>
      </w:divBdr>
    </w:div>
    <w:div w:id="1593002597">
      <w:bodyDiv w:val="1"/>
      <w:marLeft w:val="0"/>
      <w:marRight w:val="0"/>
      <w:marTop w:val="0"/>
      <w:marBottom w:val="0"/>
      <w:divBdr>
        <w:top w:val="none" w:sz="0" w:space="0" w:color="auto"/>
        <w:left w:val="none" w:sz="0" w:space="0" w:color="auto"/>
        <w:bottom w:val="none" w:sz="0" w:space="0" w:color="auto"/>
        <w:right w:val="none" w:sz="0" w:space="0" w:color="auto"/>
      </w:divBdr>
    </w:div>
    <w:div w:id="1664815383">
      <w:bodyDiv w:val="1"/>
      <w:marLeft w:val="0"/>
      <w:marRight w:val="0"/>
      <w:marTop w:val="0"/>
      <w:marBottom w:val="0"/>
      <w:divBdr>
        <w:top w:val="none" w:sz="0" w:space="0" w:color="auto"/>
        <w:left w:val="none" w:sz="0" w:space="0" w:color="auto"/>
        <w:bottom w:val="none" w:sz="0" w:space="0" w:color="auto"/>
        <w:right w:val="none" w:sz="0" w:space="0" w:color="auto"/>
      </w:divBdr>
    </w:div>
    <w:div w:id="17984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uk/about-us/what-we-do/we-speak-up-for-change/getting-hospital-discharge-righ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2174348/" TargetMode="External"/><Relationship Id="rId12" Type="http://schemas.openxmlformats.org/officeDocument/2006/relationships/hyperlink" Target="https://www.redcross.org.uk/about-us/what-we-do/we-speak-up-for-change/getting-hospital-discharge-r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ura.shu.ac.uk/24141/1/Hearing%20the%20Voices-%20s40900-019-0143-5.pdf" TargetMode="External"/><Relationship Id="rId11" Type="http://schemas.openxmlformats.org/officeDocument/2006/relationships/hyperlink" Target="https://www.redcross.org.uk/about-us/what-we-do/we-speak-up-for-change/getting-hospital-discharge-right" TargetMode="External"/><Relationship Id="rId5" Type="http://schemas.openxmlformats.org/officeDocument/2006/relationships/hyperlink" Target="https://impact.bham.ac.uk/our-projects/networks/hospital-discharge-for-older-people/" TargetMode="External"/><Relationship Id="rId10" Type="http://schemas.openxmlformats.org/officeDocument/2006/relationships/hyperlink" Target="https://www.redcross.org.uk/about-us/what-we-do/we-speak-up-for-change/getting-hospital-discharge-right" TargetMode="External"/><Relationship Id="rId4" Type="http://schemas.openxmlformats.org/officeDocument/2006/relationships/webSettings" Target="webSettings.xml"/><Relationship Id="rId9" Type="http://schemas.openxmlformats.org/officeDocument/2006/relationships/hyperlink" Target="https://www.redcross.org.uk/about-us/what-we-do/we-speak-up-for-change/getting-hospital-discharge-r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2722</Words>
  <Characters>15522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Glasby (Social Policy)</dc:creator>
  <cp:keywords/>
  <dc:description/>
  <cp:lastModifiedBy>Elizabeth Kennedy (Social Work and Social Care)</cp:lastModifiedBy>
  <cp:revision>2</cp:revision>
  <cp:lastPrinted>2024-08-07T09:02:00Z</cp:lastPrinted>
  <dcterms:created xsi:type="dcterms:W3CDTF">2024-08-22T09:40:00Z</dcterms:created>
  <dcterms:modified xsi:type="dcterms:W3CDTF">2024-08-22T09:40:00Z</dcterms:modified>
</cp:coreProperties>
</file>